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E8447" w14:textId="0116407F" w:rsidR="00203EF0" w:rsidRPr="00FE195D" w:rsidRDefault="00203EF0" w:rsidP="00203EF0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Designs Formalities</w:t>
      </w:r>
      <w:r w:rsidRPr="00FE195D">
        <w:rPr>
          <w:rFonts w:ascii="Arial" w:hAnsi="Arial" w:cs="Arial"/>
          <w:i/>
          <w:shd w:val="clear" w:color="auto" w:fill="FFFFFF"/>
        </w:rPr>
        <w:t> </w:t>
      </w:r>
    </w:p>
    <w:tbl>
      <w:tblPr>
        <w:tblStyle w:val="TableGrid"/>
        <w:tblW w:w="10041" w:type="dxa"/>
        <w:tblLook w:val="04A0" w:firstRow="1" w:lastRow="0" w:firstColumn="1" w:lastColumn="0" w:noHBand="0" w:noVBand="1"/>
      </w:tblPr>
      <w:tblGrid>
        <w:gridCol w:w="10041"/>
      </w:tblGrid>
      <w:tr w:rsidR="00203EF0" w14:paraId="4F00096B" w14:textId="77777777" w:rsidTr="00137B31">
        <w:trPr>
          <w:trHeight w:val="250"/>
        </w:trPr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4A4B" w14:textId="77777777" w:rsidR="00203EF0" w:rsidRDefault="00203EF0" w:rsidP="00137B31">
            <w:r>
              <w:t xml:space="preserve">Core Quality Standards </w:t>
            </w:r>
          </w:p>
        </w:tc>
      </w:tr>
      <w:tr w:rsidR="00203EF0" w14:paraId="1B9B69F5" w14:textId="77777777" w:rsidTr="001D6797">
        <w:trPr>
          <w:trHeight w:val="3538"/>
        </w:trPr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0ED" w14:textId="49DE6C58" w:rsidR="00C82A0F" w:rsidRDefault="00C82A0F" w:rsidP="00C82A0F">
            <w:pPr>
              <w:pStyle w:val="Heading2"/>
              <w:outlineLvl w:val="1"/>
            </w:pPr>
            <w:r>
              <w:t>Formalities Assessment:</w:t>
            </w:r>
          </w:p>
          <w:p w14:paraId="3BA52EB4" w14:textId="77777777" w:rsidR="00C82A0F" w:rsidRDefault="00C82A0F" w:rsidP="00C82A0F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>
              <w:t>Valid deficiencies are raised. Invalid deficiencies are not raised or maintained.</w:t>
            </w:r>
          </w:p>
          <w:p w14:paraId="4AFD8D0D" w14:textId="77777777" w:rsidR="00C82A0F" w:rsidRDefault="00C82A0F" w:rsidP="00C82A0F">
            <w:pPr>
              <w:widowControl w:val="0"/>
              <w:shd w:val="clear" w:color="auto" w:fill="FFFFFF"/>
              <w:tabs>
                <w:tab w:val="left" w:pos="552"/>
              </w:tabs>
              <w:kinsoku w:val="0"/>
              <w:overflowPunct w:val="0"/>
              <w:autoSpaceDE w:val="0"/>
              <w:autoSpaceDN w:val="0"/>
              <w:adjustRightInd w:val="0"/>
            </w:pPr>
          </w:p>
          <w:p w14:paraId="7C190782" w14:textId="77777777" w:rsidR="00C82A0F" w:rsidRDefault="00C82A0F" w:rsidP="00C82A0F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Amendment requests are assessed and applied correctly.</w:t>
            </w:r>
          </w:p>
          <w:p w14:paraId="6741F39F" w14:textId="77777777" w:rsidR="00C82A0F" w:rsidRDefault="00C82A0F" w:rsidP="00C82A0F">
            <w:pPr>
              <w:ind w:left="360"/>
            </w:pPr>
          </w:p>
          <w:p w14:paraId="682BFC17" w14:textId="74EF3E3D" w:rsidR="00C82A0F" w:rsidRDefault="00B61E0E" w:rsidP="00C82A0F">
            <w:pPr>
              <w:pStyle w:val="Heading2"/>
              <w:outlineLvl w:val="1"/>
            </w:pPr>
            <w:r>
              <w:t>Administration</w:t>
            </w:r>
            <w:r w:rsidR="00C82A0F">
              <w:t xml:space="preserve"> and Reporting:</w:t>
            </w:r>
          </w:p>
          <w:p w14:paraId="7A72FCAE" w14:textId="13E46AE3" w:rsidR="00C82A0F" w:rsidRDefault="00C82A0F" w:rsidP="00C82A0F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>
              <w:t xml:space="preserve">Case file contains </w:t>
            </w:r>
            <w:r w:rsidR="00C242E6">
              <w:t xml:space="preserve">correct and </w:t>
            </w:r>
            <w:r>
              <w:t>necessary details including reasoning for decisions made.</w:t>
            </w:r>
          </w:p>
          <w:p w14:paraId="2854A8DB" w14:textId="77777777" w:rsidR="00C82A0F" w:rsidRDefault="00C82A0F" w:rsidP="00C82A0F"/>
          <w:p w14:paraId="52DEA6F5" w14:textId="193394F0" w:rsidR="00C82A0F" w:rsidRDefault="00C82A0F" w:rsidP="00C82A0F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 w:rsidRPr="009B35C9">
              <w:t xml:space="preserve">The </w:t>
            </w:r>
            <w:r>
              <w:t>Formalities N</w:t>
            </w:r>
            <w:r w:rsidRPr="009B35C9">
              <w:t xml:space="preserve">otice has been written in a </w:t>
            </w:r>
            <w:r w:rsidR="00C242E6">
              <w:t>professional manner</w:t>
            </w:r>
            <w:r w:rsidR="007C2D2E">
              <w:t xml:space="preserve"> and</w:t>
            </w:r>
            <w:r w:rsidRPr="009B35C9">
              <w:t xml:space="preserve"> will assist the reader to readily understand the issues and submit information responsive to the deficiency / deficiencies raised.</w:t>
            </w:r>
          </w:p>
          <w:p w14:paraId="34EA4D12" w14:textId="7C575708" w:rsidR="00203EF0" w:rsidRDefault="00203EF0" w:rsidP="00C242E6">
            <w:pPr>
              <w:widowControl w:val="0"/>
              <w:shd w:val="clear" w:color="auto" w:fill="FFFFFF"/>
              <w:tabs>
                <w:tab w:val="left" w:pos="552"/>
              </w:tabs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</w:tbl>
    <w:p w14:paraId="66F0EB35" w14:textId="77777777" w:rsidR="00507139" w:rsidRPr="002F4501" w:rsidRDefault="00507139" w:rsidP="002F4501"/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3A3494" w14:paraId="4D92276E" w14:textId="77777777" w:rsidTr="004B707A">
        <w:trPr>
          <w:trHeight w:val="237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B5D" w14:textId="77777777" w:rsidR="003A3494" w:rsidRPr="00443157" w:rsidRDefault="003A3494" w:rsidP="004B707A">
            <w:pPr>
              <w:rPr>
                <w:i/>
              </w:rPr>
            </w:pPr>
            <w:r>
              <w:t>Excellence Guidelines (standards)</w:t>
            </w:r>
          </w:p>
        </w:tc>
      </w:tr>
      <w:tr w:rsidR="003A3494" w14:paraId="605DDC7B" w14:textId="77777777" w:rsidTr="00E030F5">
        <w:trPr>
          <w:trHeight w:val="4450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D16" w14:textId="6AE56884" w:rsidR="003A3494" w:rsidRDefault="003A3494" w:rsidP="004B707A">
            <w:pPr>
              <w:pStyle w:val="Heading2"/>
              <w:outlineLvl w:val="1"/>
            </w:pPr>
            <w:r>
              <w:t xml:space="preserve">Formalities </w:t>
            </w:r>
            <w:r w:rsidR="00702702">
              <w:t>Assessment</w:t>
            </w:r>
            <w:r>
              <w:t>:</w:t>
            </w:r>
          </w:p>
          <w:p w14:paraId="38D474F0" w14:textId="77777777" w:rsidR="003A3494" w:rsidRDefault="003A3494" w:rsidP="004B707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Where a product name could be classified in multiple classes, further clarification has been sought where appropriate to try and determine the most appropriate class.</w:t>
            </w:r>
            <w:r w:rsidRPr="00B56BB6">
              <w:br/>
            </w:r>
          </w:p>
          <w:p w14:paraId="3BAB089A" w14:textId="7DE78C08" w:rsidR="003A3494" w:rsidRDefault="003A3494" w:rsidP="00E030F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>
              <w:t>An attempt has been made to ensure the product name is unambiguous.</w:t>
            </w:r>
          </w:p>
          <w:p w14:paraId="747AF455" w14:textId="77777777" w:rsidR="003A3494" w:rsidRPr="000B5DEF" w:rsidRDefault="003A3494" w:rsidP="004B707A"/>
          <w:p w14:paraId="2BFC4E6D" w14:textId="131DBA63" w:rsidR="003A3494" w:rsidRPr="009B35C9" w:rsidRDefault="00E55E15" w:rsidP="004B707A">
            <w:pPr>
              <w:pStyle w:val="Heading2"/>
              <w:outlineLvl w:val="1"/>
            </w:pPr>
            <w:r>
              <w:t>Administration</w:t>
            </w:r>
            <w:r w:rsidR="003A3494">
              <w:t xml:space="preserve"> and Reporting:</w:t>
            </w:r>
          </w:p>
          <w:p w14:paraId="5B07EAB7" w14:textId="77777777" w:rsidR="00E55E15" w:rsidRDefault="00E55E15" w:rsidP="00E55E1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>
              <w:rPr>
                <w:rStyle w:val="normaltextrun"/>
                <w:rFonts w:ascii="Calibri" w:hAnsi="Calibri" w:cs="Calibri"/>
              </w:rPr>
              <w:t>Information on the case file clearly sets out why a decision has been made.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4DBB050" w14:textId="77777777" w:rsidR="00E55E15" w:rsidRDefault="00E55E15" w:rsidP="00E030F5">
            <w:pPr>
              <w:pStyle w:val="ListParagraph"/>
              <w:widowControl w:val="0"/>
              <w:shd w:val="clear" w:color="auto" w:fill="FFFFFF"/>
              <w:tabs>
                <w:tab w:val="left" w:pos="5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</w:pPr>
          </w:p>
          <w:p w14:paraId="095974A8" w14:textId="6B7439D6" w:rsidR="003A3494" w:rsidRDefault="003A3494" w:rsidP="004B707A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>
              <w:t xml:space="preserve">The Formalities Officer has identified a potential outcome for the application and has structured the notice to facilitate progress to that </w:t>
            </w:r>
            <w:proofErr w:type="gramStart"/>
            <w:r>
              <w:t>end result</w:t>
            </w:r>
            <w:proofErr w:type="gramEnd"/>
            <w:r>
              <w:t>.</w:t>
            </w:r>
          </w:p>
          <w:p w14:paraId="47DD0854" w14:textId="77777777" w:rsidR="003A3494" w:rsidRDefault="003A3494" w:rsidP="004B707A"/>
          <w:p w14:paraId="4DB6295E" w14:textId="76842B06" w:rsidR="003A3494" w:rsidRDefault="003A3494" w:rsidP="00E030F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>
              <w:t>The Formalities Officer has provided additional information that is potentially useful for the customer.</w:t>
            </w:r>
          </w:p>
        </w:tc>
      </w:tr>
    </w:tbl>
    <w:p w14:paraId="0BE032A7" w14:textId="77777777" w:rsidR="003A3494" w:rsidRDefault="003A3494" w:rsidP="003A3494">
      <w:pPr>
        <w:rPr>
          <w:rFonts w:ascii="Arial" w:eastAsia="Times New Roman" w:hAnsi="Arial" w:cs="Arial"/>
          <w:i/>
          <w:color w:val="000000"/>
          <w:lang w:eastAsia="en-AU"/>
        </w:rPr>
      </w:pPr>
    </w:p>
    <w:p w14:paraId="1887F5C7" w14:textId="77777777" w:rsidR="005378D6" w:rsidRPr="00E030F5" w:rsidRDefault="005378D6" w:rsidP="00203EF0">
      <w:pPr>
        <w:rPr>
          <w:rFonts w:ascii="Arial" w:eastAsia="Times New Roman" w:hAnsi="Arial" w:cs="Arial"/>
          <w:iCs/>
          <w:color w:val="000000"/>
          <w:lang w:eastAsia="en-AU"/>
        </w:rPr>
      </w:pPr>
    </w:p>
    <w:sectPr w:rsidR="005378D6" w:rsidRPr="00E030F5" w:rsidSect="00540B23">
      <w:footerReference w:type="default" r:id="rId10"/>
      <w:pgSz w:w="11906" w:h="16838"/>
      <w:pgMar w:top="1418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2E652" w14:textId="77777777" w:rsidR="002B36DC" w:rsidRDefault="002B36DC" w:rsidP="00203EF0">
      <w:pPr>
        <w:spacing w:after="0" w:line="240" w:lineRule="auto"/>
      </w:pPr>
      <w:r>
        <w:separator/>
      </w:r>
    </w:p>
  </w:endnote>
  <w:endnote w:type="continuationSeparator" w:id="0">
    <w:p w14:paraId="01C3050F" w14:textId="77777777" w:rsidR="002B36DC" w:rsidRDefault="002B36DC" w:rsidP="0020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703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FDF4D" w14:textId="77777777" w:rsidR="007C1CEF" w:rsidRDefault="00203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683BD" w14:textId="77777777" w:rsidR="007C1CEF" w:rsidRDefault="009A1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AA14E" w14:textId="77777777" w:rsidR="002B36DC" w:rsidRDefault="002B36DC" w:rsidP="00203EF0">
      <w:pPr>
        <w:spacing w:after="0" w:line="240" w:lineRule="auto"/>
      </w:pPr>
      <w:r>
        <w:separator/>
      </w:r>
    </w:p>
  </w:footnote>
  <w:footnote w:type="continuationSeparator" w:id="0">
    <w:p w14:paraId="06C71D26" w14:textId="77777777" w:rsidR="002B36DC" w:rsidRDefault="002B36DC" w:rsidP="0020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505"/>
    <w:multiLevelType w:val="hybridMultilevel"/>
    <w:tmpl w:val="82B60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C7DAD"/>
    <w:multiLevelType w:val="hybridMultilevel"/>
    <w:tmpl w:val="D08E5D0A"/>
    <w:lvl w:ilvl="0" w:tplc="BFDA84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A6094"/>
    <w:multiLevelType w:val="hybridMultilevel"/>
    <w:tmpl w:val="99F247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B71"/>
    <w:multiLevelType w:val="hybridMultilevel"/>
    <w:tmpl w:val="E00CF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66896"/>
    <w:multiLevelType w:val="hybridMultilevel"/>
    <w:tmpl w:val="647451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16307"/>
    <w:multiLevelType w:val="hybridMultilevel"/>
    <w:tmpl w:val="3782CFE6"/>
    <w:lvl w:ilvl="0" w:tplc="FC90D8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63B85"/>
    <w:multiLevelType w:val="hybridMultilevel"/>
    <w:tmpl w:val="5C42CF20"/>
    <w:lvl w:ilvl="0" w:tplc="9B2C6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91CEA8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1D9C"/>
    <w:multiLevelType w:val="hybridMultilevel"/>
    <w:tmpl w:val="2AFEB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F0"/>
    <w:rsid w:val="00004FC8"/>
    <w:rsid w:val="00012BAC"/>
    <w:rsid w:val="0001525B"/>
    <w:rsid w:val="00021658"/>
    <w:rsid w:val="000416CB"/>
    <w:rsid w:val="000C04A8"/>
    <w:rsid w:val="000D0258"/>
    <w:rsid w:val="001047F4"/>
    <w:rsid w:val="00111B32"/>
    <w:rsid w:val="00145088"/>
    <w:rsid w:val="0016674B"/>
    <w:rsid w:val="001C14CE"/>
    <w:rsid w:val="001C6394"/>
    <w:rsid w:val="001D6797"/>
    <w:rsid w:val="001E2B82"/>
    <w:rsid w:val="001E7620"/>
    <w:rsid w:val="001F1257"/>
    <w:rsid w:val="00203EF0"/>
    <w:rsid w:val="00213E6C"/>
    <w:rsid w:val="0023091F"/>
    <w:rsid w:val="00234D6A"/>
    <w:rsid w:val="002655E7"/>
    <w:rsid w:val="002B36DC"/>
    <w:rsid w:val="002E0A9B"/>
    <w:rsid w:val="002F4501"/>
    <w:rsid w:val="00385E43"/>
    <w:rsid w:val="00397C26"/>
    <w:rsid w:val="003A3494"/>
    <w:rsid w:val="003A485F"/>
    <w:rsid w:val="003D3087"/>
    <w:rsid w:val="003D403B"/>
    <w:rsid w:val="0045761E"/>
    <w:rsid w:val="004E16ED"/>
    <w:rsid w:val="004F7149"/>
    <w:rsid w:val="00507139"/>
    <w:rsid w:val="00522F0E"/>
    <w:rsid w:val="005378D6"/>
    <w:rsid w:val="005C25DB"/>
    <w:rsid w:val="005C5BB0"/>
    <w:rsid w:val="00615B60"/>
    <w:rsid w:val="006210A1"/>
    <w:rsid w:val="00623009"/>
    <w:rsid w:val="00633A04"/>
    <w:rsid w:val="00664118"/>
    <w:rsid w:val="006A1C49"/>
    <w:rsid w:val="006C3034"/>
    <w:rsid w:val="00702702"/>
    <w:rsid w:val="0070565C"/>
    <w:rsid w:val="00730D12"/>
    <w:rsid w:val="00747AD4"/>
    <w:rsid w:val="0078752D"/>
    <w:rsid w:val="00796479"/>
    <w:rsid w:val="007A3AFB"/>
    <w:rsid w:val="007C2D2E"/>
    <w:rsid w:val="007E352F"/>
    <w:rsid w:val="008574EA"/>
    <w:rsid w:val="00872859"/>
    <w:rsid w:val="00895F4D"/>
    <w:rsid w:val="008B6BE8"/>
    <w:rsid w:val="008C71EC"/>
    <w:rsid w:val="008E237A"/>
    <w:rsid w:val="00930F7F"/>
    <w:rsid w:val="00987AFA"/>
    <w:rsid w:val="00994DE4"/>
    <w:rsid w:val="009A16D0"/>
    <w:rsid w:val="009A183A"/>
    <w:rsid w:val="00AF1706"/>
    <w:rsid w:val="00AF32ED"/>
    <w:rsid w:val="00AF765A"/>
    <w:rsid w:val="00B010D4"/>
    <w:rsid w:val="00B05060"/>
    <w:rsid w:val="00B07C22"/>
    <w:rsid w:val="00B1583D"/>
    <w:rsid w:val="00B40EEA"/>
    <w:rsid w:val="00B424F1"/>
    <w:rsid w:val="00B61E0E"/>
    <w:rsid w:val="00B83409"/>
    <w:rsid w:val="00BB0770"/>
    <w:rsid w:val="00BD7124"/>
    <w:rsid w:val="00C06F25"/>
    <w:rsid w:val="00C13429"/>
    <w:rsid w:val="00C242E6"/>
    <w:rsid w:val="00C33EAF"/>
    <w:rsid w:val="00C70865"/>
    <w:rsid w:val="00C75043"/>
    <w:rsid w:val="00C82A0F"/>
    <w:rsid w:val="00C83550"/>
    <w:rsid w:val="00CB7121"/>
    <w:rsid w:val="00D159C9"/>
    <w:rsid w:val="00D537FE"/>
    <w:rsid w:val="00D84EF9"/>
    <w:rsid w:val="00DC61B2"/>
    <w:rsid w:val="00E030F5"/>
    <w:rsid w:val="00E05952"/>
    <w:rsid w:val="00E05E33"/>
    <w:rsid w:val="00E503D3"/>
    <w:rsid w:val="00E50668"/>
    <w:rsid w:val="00E55E15"/>
    <w:rsid w:val="00E8671E"/>
    <w:rsid w:val="00EB6E50"/>
    <w:rsid w:val="00ED4007"/>
    <w:rsid w:val="00EE377D"/>
    <w:rsid w:val="00EE56F6"/>
    <w:rsid w:val="00F7059E"/>
    <w:rsid w:val="00F73049"/>
    <w:rsid w:val="00FA4120"/>
    <w:rsid w:val="00FB07D9"/>
    <w:rsid w:val="00FD2B05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50AAF1"/>
  <w15:chartTrackingRefBased/>
  <w15:docId w15:val="{16B71CE7-EFE4-4444-9232-5736462C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F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EF0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="Tahoma"/>
      <w:color w:val="0070C0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EF0"/>
    <w:rPr>
      <w:rFonts w:asciiTheme="majorHAnsi" w:eastAsiaTheme="majorEastAsia" w:hAnsiTheme="majorHAnsi" w:cs="Tahoma"/>
      <w:color w:val="0070C0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03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F0"/>
  </w:style>
  <w:style w:type="paragraph" w:styleId="ListParagraph">
    <w:name w:val="List Paragraph"/>
    <w:basedOn w:val="Normal"/>
    <w:uiPriority w:val="34"/>
    <w:qFormat/>
    <w:rsid w:val="00203EF0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paragraph" w:styleId="NormalWeb">
    <w:name w:val="Normal (Web)"/>
    <w:basedOn w:val="Normal"/>
    <w:uiPriority w:val="99"/>
    <w:unhideWhenUsed/>
    <w:rsid w:val="00203E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203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EF0"/>
    <w:rPr>
      <w:sz w:val="20"/>
      <w:szCs w:val="20"/>
    </w:rPr>
  </w:style>
  <w:style w:type="table" w:styleId="TableGrid">
    <w:name w:val="Table Grid"/>
    <w:basedOn w:val="TableNormal"/>
    <w:uiPriority w:val="39"/>
    <w:rsid w:val="0020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03EF0"/>
    <w:rPr>
      <w:i/>
      <w:iCs/>
      <w:color w:val="4472C4" w:themeColor="accent1"/>
    </w:rPr>
  </w:style>
  <w:style w:type="character" w:customStyle="1" w:styleId="eop">
    <w:name w:val="eop"/>
    <w:basedOn w:val="DefaultParagraphFont"/>
    <w:rsid w:val="00203EF0"/>
  </w:style>
  <w:style w:type="character" w:customStyle="1" w:styleId="normaltextrun">
    <w:name w:val="normaltextrun"/>
    <w:basedOn w:val="DefaultParagraphFont"/>
    <w:rsid w:val="00203EF0"/>
  </w:style>
  <w:style w:type="paragraph" w:styleId="BalloonText">
    <w:name w:val="Balloon Text"/>
    <w:basedOn w:val="Normal"/>
    <w:link w:val="BalloonTextChar"/>
    <w:uiPriority w:val="99"/>
    <w:semiHidden/>
    <w:unhideWhenUsed/>
    <w:rsid w:val="0039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C1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1B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B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Date xmlns="1794d8fd-37f3-4074-9148-c519cf281a3d">2020-09-15T16:43:16+00:00</PublishedDate>
    <IsArchived xmlns="1794d8fd-37f3-4074-9148-c519cf281a3d">No</IsArchived>
    <j3bbd7f288364e828b1c0fea91864100 xmlns="1794d8fd-37f3-4074-9148-c519cf281a3d">
      <Terms xmlns="http://schemas.microsoft.com/office/infopath/2007/PartnerControls"/>
    </j3bbd7f288364e828b1c0fea91864100>
    <TaxCatchAll xmlns="d09f4985-f21f-425b-b192-60f4783c670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F092D6A20B845B02ED1011E4B5D80" ma:contentTypeVersion="15" ma:contentTypeDescription="Create a new document." ma:contentTypeScope="" ma:versionID="2168e1e9bcb50aa297caff4fdb6f9905">
  <xsd:schema xmlns:xsd="http://www.w3.org/2001/XMLSchema" xmlns:xs="http://www.w3.org/2001/XMLSchema" xmlns:p="http://schemas.microsoft.com/office/2006/metadata/properties" xmlns:ns2="1794d8fd-37f3-4074-9148-c519cf281a3d" xmlns:ns3="d09f4985-f21f-425b-b192-60f4783c670e" targetNamespace="http://schemas.microsoft.com/office/2006/metadata/properties" ma:root="true" ma:fieldsID="bb985c131b2bc2e077fae9fe1814d7c3" ns2:_="" ns3:_="">
    <xsd:import namespace="1794d8fd-37f3-4074-9148-c519cf281a3d"/>
    <xsd:import namespace="d09f4985-f21f-425b-b192-60f4783c670e"/>
    <xsd:element name="properties">
      <xsd:complexType>
        <xsd:sequence>
          <xsd:element name="documentManagement">
            <xsd:complexType>
              <xsd:all>
                <xsd:element ref="ns2:PublishedDate" minOccurs="0"/>
                <xsd:element ref="ns2:MediaServiceKeyPoints" minOccurs="0"/>
                <xsd:element ref="ns2:IsArchived" minOccurs="0"/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j3bbd7f288364e828b1c0fea91864100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4d8fd-37f3-4074-9148-c519cf281a3d" elementFormDefault="qualified">
    <xsd:import namespace="http://schemas.microsoft.com/office/2006/documentManagement/types"/>
    <xsd:import namespace="http://schemas.microsoft.com/office/infopath/2007/PartnerControls"/>
    <xsd:element name="PublishedDate" ma:index="8" nillable="true" ma:displayName="Published Date" ma:default="[today]" ma:format="DateOnly" ma:internalName="PublishedDate">
      <xsd:simpleType>
        <xsd:restriction base="dms:DateTime"/>
      </xsd:simpleType>
    </xsd:element>
    <xsd:element name="MediaServiceKeyPoints" ma:index="9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IsArchived" ma:index="10" nillable="true" ma:displayName="ReadyForArchive" ma:default="No" ma:format="Dropdown" ma:internalName="IsArchived">
      <xsd:simpleType>
        <xsd:restriction base="dms:Choice">
          <xsd:enumeration value="Yes"/>
          <xsd:enumeration value="No"/>
          <xsd:enumeration value="In Progress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j3bbd7f288364e828b1c0fea91864100" ma:index="16" nillable="true" ma:taxonomy="true" ma:internalName="j3bbd7f288364e828b1c0fea91864100" ma:taxonomyFieldName="Chapter" ma:displayName="Chapter" ma:default="" ma:fieldId="{33bbd7f2-8836-4e82-8b1c-0fea91864100}" ma:sspId="1400d69b-c4ee-4dab-8955-6fb8aa649365" ma:termSetId="a3cff524-fbf6-4899-af64-b0cf8e1f32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f4985-f21f-425b-b192-60f4783c670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b4766d-a768-415b-95c6-8d312e7b3c52}" ma:internalName="TaxCatchAll" ma:showField="CatchAllData" ma:web="d09f4985-f21f-425b-b192-60f4783c67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FB5AC-C271-4EE0-80F6-87BF70F54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6927E-45C9-451C-8E7D-6CB3499B6B4E}">
  <ds:schemaRefs>
    <ds:schemaRef ds:uri="http://purl.org/dc/elements/1.1/"/>
    <ds:schemaRef ds:uri="c9fb9665-0a59-4084-917e-24544e85e47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1e8a816-de2e-4a27-9883-51da3317b1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4161A-8B88-4904-8258-327DA8458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Finlayson</dc:creator>
  <cp:keywords/>
  <dc:description/>
  <cp:lastModifiedBy>Isobel Logan</cp:lastModifiedBy>
  <cp:revision>2</cp:revision>
  <cp:lastPrinted>2019-11-21T21:13:00Z</cp:lastPrinted>
  <dcterms:created xsi:type="dcterms:W3CDTF">2020-07-22T00:42:00Z</dcterms:created>
  <dcterms:modified xsi:type="dcterms:W3CDTF">2020-07-22T00:42:00Z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0x01010057BF092D6A20B845B02ED1011E4B5D80</vt:lpwstr>
  </property>
  <property fmtid="{D5CDD505-2E9C-101B-9397-08002B2CF9AE}" pid="3" name="PublishedDate0">
    <vt:lpwstr>2020-09-15T16:43:16Z</vt:lpwstr>
  </property>
</Properties>
</file>