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E24C" w14:textId="77777777" w:rsidR="00CF621E" w:rsidRDefault="009A414F">
      <w:pPr>
        <w:pStyle w:val="Title"/>
      </w:pPr>
      <w:r>
        <w:t>Extracting</w:t>
      </w:r>
      <w:r>
        <w:rPr>
          <w:spacing w:val="-1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EPOQUE</w:t>
      </w:r>
      <w:r>
        <w:rPr>
          <w:spacing w:val="-6"/>
        </w:rPr>
        <w:t xml:space="preserve"> </w:t>
      </w:r>
      <w:r>
        <w:t>Viewer</w:t>
      </w:r>
    </w:p>
    <w:p w14:paraId="72FCE24D" w14:textId="77777777" w:rsidR="00CF621E" w:rsidRDefault="00CF621E">
      <w:pPr>
        <w:pStyle w:val="BodyText"/>
        <w:spacing w:before="12"/>
        <w:rPr>
          <w:b/>
          <w:sz w:val="19"/>
        </w:rPr>
      </w:pPr>
    </w:p>
    <w:p w14:paraId="375E13DE" w14:textId="25F8C87C" w:rsidR="74BB7A7B" w:rsidRPr="00A15594" w:rsidRDefault="74BB7A7B" w:rsidP="74BB7A7B">
      <w:pPr>
        <w:tabs>
          <w:tab w:val="left" w:pos="820"/>
        </w:tabs>
        <w:rPr>
          <w:color w:val="2B579A"/>
          <w:u w:val="single"/>
          <w:shd w:val="clear" w:color="auto" w:fill="E6E6E6"/>
        </w:rPr>
      </w:pPr>
      <w:r w:rsidRPr="00A15594">
        <w:rPr>
          <w:color w:val="2B579A"/>
          <w:u w:val="single"/>
          <w:shd w:val="clear" w:color="auto" w:fill="E6E6E6"/>
        </w:rPr>
        <w:t>Adding citations (if necessary)</w:t>
      </w:r>
    </w:p>
    <w:p w14:paraId="71CFE2F1" w14:textId="4C2C1A7A" w:rsidR="00935B7F" w:rsidRDefault="00BC51BB" w:rsidP="00BC51BB">
      <w:pPr>
        <w:tabs>
          <w:tab w:val="left" w:pos="820"/>
        </w:tabs>
      </w:pPr>
      <w:r>
        <w:t xml:space="preserve">Before extracting publication numbers from EPOQUE viewer, you will need to import </w:t>
      </w:r>
      <w:r w:rsidR="007C3CFC">
        <w:t xml:space="preserve">to the Viewer the </w:t>
      </w:r>
      <w:r w:rsidR="005571E9">
        <w:t>publication numbers of any patent documents to be cited in the Search Report</w:t>
      </w:r>
      <w:r w:rsidR="00191206">
        <w:t xml:space="preserve"> that have been sourced through </w:t>
      </w:r>
      <w:r w:rsidR="005B0BEF">
        <w:t>freely available databases or other IT searching tools (</w:t>
      </w:r>
      <w:proofErr w:type="gramStart"/>
      <w:r w:rsidR="005B0BEF">
        <w:t>i.e.</w:t>
      </w:r>
      <w:proofErr w:type="gramEnd"/>
      <w:r w:rsidR="005B0BEF">
        <w:t xml:space="preserve"> not EPOQUE or STN) and that are </w:t>
      </w:r>
      <w:r w:rsidR="00171CD5">
        <w:rPr>
          <w:b/>
          <w:bCs/>
          <w:color w:val="2B579A"/>
          <w:shd w:val="clear" w:color="auto" w:fill="E6E6E6"/>
        </w:rPr>
        <w:t>not</w:t>
      </w:r>
      <w:r w:rsidR="005B0BEF" w:rsidRPr="00A15594">
        <w:rPr>
          <w:b/>
          <w:bCs/>
          <w:color w:val="2B579A"/>
          <w:shd w:val="clear" w:color="auto" w:fill="E6E6E6"/>
        </w:rPr>
        <w:t xml:space="preserve"> </w:t>
      </w:r>
      <w:r w:rsidR="005B0BEF">
        <w:t>already present in the EPOQUE or STN search results that you will be extracting</w:t>
      </w:r>
      <w:r w:rsidR="0074512E">
        <w:t xml:space="preserve"> for the patent analytics report</w:t>
      </w:r>
      <w:r w:rsidR="005B0BEF">
        <w:t>.</w:t>
      </w:r>
    </w:p>
    <w:p w14:paraId="125A6CD7" w14:textId="77777777" w:rsidR="00BC51BB" w:rsidRDefault="00BC51BB" w:rsidP="00A15594">
      <w:pPr>
        <w:tabs>
          <w:tab w:val="left" w:pos="820"/>
        </w:tabs>
      </w:pPr>
    </w:p>
    <w:p w14:paraId="14A3F5C1" w14:textId="382D75BE" w:rsidR="005B0BEF" w:rsidRDefault="0027458B">
      <w:pPr>
        <w:pStyle w:val="ListParagraph"/>
        <w:numPr>
          <w:ilvl w:val="0"/>
          <w:numId w:val="1"/>
        </w:numPr>
        <w:tabs>
          <w:tab w:val="left" w:pos="820"/>
        </w:tabs>
        <w:ind w:hanging="353"/>
      </w:pPr>
      <w:r>
        <w:t>Select Consultation&gt;Manual I</w:t>
      </w:r>
      <w:r w:rsidR="00984881">
        <w:t>n</w:t>
      </w:r>
      <w:r>
        <w:t>put</w:t>
      </w:r>
      <w:r w:rsidR="00984881">
        <w:t xml:space="preserve"> from the top toolbar:</w:t>
      </w:r>
    </w:p>
    <w:p w14:paraId="430ACFAB" w14:textId="454C402E" w:rsidR="00984881" w:rsidRDefault="00984881" w:rsidP="00984881">
      <w:pPr>
        <w:tabs>
          <w:tab w:val="left" w:pos="820"/>
        </w:tabs>
      </w:pPr>
    </w:p>
    <w:p w14:paraId="1946EDD8" w14:textId="190B8A20" w:rsidR="00984881" w:rsidRDefault="00281390" w:rsidP="00984881">
      <w:pPr>
        <w:tabs>
          <w:tab w:val="left" w:pos="820"/>
        </w:tabs>
      </w:pPr>
      <w:r>
        <w:tab/>
      </w:r>
      <w:r>
        <w:rPr>
          <w:noProof/>
          <w:color w:val="2B579A"/>
          <w:shd w:val="clear" w:color="auto" w:fill="E6E6E6"/>
        </w:rPr>
        <w:drawing>
          <wp:inline distT="0" distB="0" distL="0" distR="0" wp14:anchorId="1C2D37CD" wp14:editId="2C1DA54A">
            <wp:extent cx="4342238" cy="1304925"/>
            <wp:effectExtent l="0" t="0" r="1270" b="0"/>
            <wp:docPr id="2" name="Picture 2" descr="Graphical user interface, application, tabl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Word&#10;&#10;Description automatically generated"/>
                    <pic:cNvPicPr/>
                  </pic:nvPicPr>
                  <pic:blipFill rotWithShape="1">
                    <a:blip r:embed="rId9"/>
                    <a:srcRect r="70496" b="71623"/>
                    <a:stretch/>
                  </pic:blipFill>
                  <pic:spPr bwMode="auto">
                    <a:xfrm>
                      <a:off x="0" y="0"/>
                      <a:ext cx="4373693" cy="1314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D44F7" w14:textId="77777777" w:rsidR="00984881" w:rsidRDefault="00984881" w:rsidP="00A15594">
      <w:pPr>
        <w:tabs>
          <w:tab w:val="left" w:pos="820"/>
        </w:tabs>
      </w:pPr>
    </w:p>
    <w:p w14:paraId="7384B6DB" w14:textId="10FC92AC" w:rsidR="00E14C65" w:rsidRDefault="000838AC">
      <w:pPr>
        <w:pStyle w:val="ListParagraph"/>
        <w:numPr>
          <w:ilvl w:val="0"/>
          <w:numId w:val="1"/>
        </w:numPr>
        <w:tabs>
          <w:tab w:val="left" w:pos="820"/>
        </w:tabs>
        <w:ind w:hanging="353"/>
      </w:pPr>
      <w:r>
        <w:t>In the Manual input box e</w:t>
      </w:r>
      <w:r w:rsidR="00E14C65">
        <w:t xml:space="preserve">nter </w:t>
      </w:r>
      <w:r w:rsidR="00585100">
        <w:t xml:space="preserve">the </w:t>
      </w:r>
      <w:r w:rsidR="00E14C65">
        <w:t xml:space="preserve">publication numbers of </w:t>
      </w:r>
      <w:r w:rsidR="00585100">
        <w:t>patent</w:t>
      </w:r>
      <w:r>
        <w:t xml:space="preserve"> documents to be cited:</w:t>
      </w:r>
    </w:p>
    <w:p w14:paraId="3C358251" w14:textId="5D65F8E5" w:rsidR="00E14C65" w:rsidRDefault="008112F9" w:rsidP="00A15594">
      <w:pPr>
        <w:tabs>
          <w:tab w:val="left" w:pos="820"/>
        </w:tabs>
        <w:ind w:left="466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2BE709F" wp14:editId="3F39BAE6">
            <wp:extent cx="4667248" cy="2950163"/>
            <wp:effectExtent l="0" t="0" r="0" b="317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48" cy="295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7E38" w14:textId="0C906999" w:rsidR="007C28AB" w:rsidRDefault="007C28AB" w:rsidP="007C28AB">
      <w:pPr>
        <w:tabs>
          <w:tab w:val="left" w:pos="820"/>
        </w:tabs>
      </w:pPr>
    </w:p>
    <w:p w14:paraId="1B2FD319" w14:textId="10CE45A3" w:rsidR="00E50100" w:rsidRDefault="00E50100" w:rsidP="007C28AB">
      <w:pPr>
        <w:tabs>
          <w:tab w:val="left" w:pos="820"/>
        </w:tabs>
      </w:pPr>
      <w:r>
        <w:tab/>
      </w:r>
      <w:r w:rsidRPr="00A15594">
        <w:rPr>
          <w:b/>
          <w:bCs/>
          <w:color w:val="2B579A"/>
          <w:shd w:val="clear" w:color="auto" w:fill="E6E6E6"/>
        </w:rPr>
        <w:t>NOTE:</w:t>
      </w:r>
      <w:r>
        <w:t xml:space="preserve"> US application numbers need to be entered in </w:t>
      </w:r>
      <w:r w:rsidR="00AD6038">
        <w:t>10-digit</w:t>
      </w:r>
      <w:r>
        <w:t xml:space="preserve"> format.</w:t>
      </w:r>
    </w:p>
    <w:p w14:paraId="6838961F" w14:textId="77777777" w:rsidR="007C28AB" w:rsidRDefault="007C28AB" w:rsidP="00A15594">
      <w:pPr>
        <w:tabs>
          <w:tab w:val="left" w:pos="820"/>
        </w:tabs>
      </w:pPr>
    </w:p>
    <w:p w14:paraId="1162BE3D" w14:textId="38A6BD44" w:rsidR="007C28AB" w:rsidRDefault="007C6012">
      <w:pPr>
        <w:pStyle w:val="ListParagraph"/>
        <w:numPr>
          <w:ilvl w:val="0"/>
          <w:numId w:val="1"/>
        </w:numPr>
        <w:tabs>
          <w:tab w:val="left" w:pos="820"/>
        </w:tabs>
        <w:ind w:hanging="353"/>
      </w:pPr>
      <w:r>
        <w:t xml:space="preserve">Select the target working list where the EPOQUE search results </w:t>
      </w:r>
      <w:r w:rsidR="00F8587C">
        <w:t>for the case</w:t>
      </w:r>
      <w:r w:rsidR="003C616A">
        <w:t xml:space="preserve"> are located</w:t>
      </w:r>
      <w:r w:rsidR="005E193B">
        <w:t>, ensure you have selected to ‘Append’</w:t>
      </w:r>
      <w:r w:rsidR="003C616A">
        <w:t>,</w:t>
      </w:r>
      <w:r w:rsidR="005E193B">
        <w:t xml:space="preserve"> and click ‘Add</w:t>
      </w:r>
      <w:r w:rsidR="001000D2">
        <w:t xml:space="preserve"> &amp; Vi</w:t>
      </w:r>
      <w:r w:rsidR="00EB6154">
        <w:t>ew</w:t>
      </w:r>
      <w:r w:rsidR="005E193B">
        <w:t>’</w:t>
      </w:r>
      <w:r w:rsidR="00F8587C">
        <w:t>:</w:t>
      </w:r>
    </w:p>
    <w:p w14:paraId="421C282A" w14:textId="38287F1D" w:rsidR="00883ABC" w:rsidRDefault="008112F9" w:rsidP="00A15594">
      <w:pPr>
        <w:tabs>
          <w:tab w:val="left" w:pos="820"/>
        </w:tabs>
        <w:ind w:left="466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EF93631" wp14:editId="6BF6D325">
            <wp:extent cx="5657850" cy="2158365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245F" w14:textId="77777777" w:rsidR="009A5228" w:rsidRDefault="009A5228" w:rsidP="00A15594">
      <w:pPr>
        <w:pStyle w:val="ListParagraph"/>
        <w:tabs>
          <w:tab w:val="left" w:pos="820"/>
        </w:tabs>
        <w:ind w:firstLine="0"/>
      </w:pPr>
    </w:p>
    <w:p w14:paraId="33ADC10D" w14:textId="77777777" w:rsidR="009A5228" w:rsidRDefault="009A5228" w:rsidP="00A15594">
      <w:pPr>
        <w:pStyle w:val="ListParagraph"/>
        <w:tabs>
          <w:tab w:val="left" w:pos="820"/>
        </w:tabs>
        <w:ind w:firstLine="0"/>
      </w:pPr>
    </w:p>
    <w:p w14:paraId="5F653D74" w14:textId="77777777" w:rsidR="007C58EB" w:rsidRDefault="006730C2" w:rsidP="006730C2">
      <w:pPr>
        <w:tabs>
          <w:tab w:val="left" w:pos="820"/>
        </w:tabs>
      </w:pPr>
      <w:r>
        <w:tab/>
      </w:r>
    </w:p>
    <w:p w14:paraId="3B13D829" w14:textId="1C2EBAA4" w:rsidR="00883ABC" w:rsidRDefault="007C58EB" w:rsidP="007C58EB">
      <w:pPr>
        <w:tabs>
          <w:tab w:val="left" w:pos="820"/>
        </w:tabs>
        <w:ind w:left="819"/>
      </w:pPr>
      <w:r>
        <w:tab/>
      </w:r>
      <w:r w:rsidR="006730C2">
        <w:t xml:space="preserve">The manually </w:t>
      </w:r>
      <w:r w:rsidR="009A5228">
        <w:t xml:space="preserve">added patent numbers </w:t>
      </w:r>
      <w:r w:rsidR="00105672">
        <w:t>will</w:t>
      </w:r>
      <w:r w:rsidR="006730C2">
        <w:t xml:space="preserve"> now </w:t>
      </w:r>
      <w:r w:rsidR="009A5228">
        <w:t>appear in the History Drawer</w:t>
      </w:r>
      <w:r w:rsidR="00804DFA">
        <w:t xml:space="preserve"> of the selected working list, along with viewed documents from the EPOQUE search</w:t>
      </w:r>
      <w:r w:rsidR="009A5228">
        <w:t>:</w:t>
      </w:r>
    </w:p>
    <w:p w14:paraId="07DB7CCB" w14:textId="77777777" w:rsidR="001000D2" w:rsidRDefault="001000D2" w:rsidP="00A15594">
      <w:pPr>
        <w:tabs>
          <w:tab w:val="left" w:pos="820"/>
        </w:tabs>
        <w:ind w:left="819"/>
      </w:pPr>
    </w:p>
    <w:p w14:paraId="71068A31" w14:textId="082F8BFE" w:rsidR="009A5228" w:rsidRDefault="00EB6154" w:rsidP="009A5228">
      <w:pPr>
        <w:tabs>
          <w:tab w:val="left" w:pos="820"/>
        </w:tabs>
        <w:ind w:left="466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A55DC" wp14:editId="11CC3370">
                <wp:simplePos x="0" y="0"/>
                <wp:positionH relativeFrom="column">
                  <wp:posOffset>1739900</wp:posOffset>
                </wp:positionH>
                <wp:positionV relativeFrom="paragraph">
                  <wp:posOffset>1717040</wp:posOffset>
                </wp:positionV>
                <wp:extent cx="1047750" cy="2857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2470F" id="Oval 11" o:spid="_x0000_s1026" style="position:absolute;margin-left:137pt;margin-top:135.2pt;width:8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" filled="f" strokecolor="red" strokeweight="2pt"/>
            </w:pict>
          </mc:Fallback>
        </mc:AlternateContent>
      </w:r>
      <w:r w:rsidR="007C58EB">
        <w:tab/>
      </w:r>
      <w:r w:rsidR="007C58EB">
        <w:rPr>
          <w:noProof/>
          <w:color w:val="2B579A"/>
          <w:shd w:val="clear" w:color="auto" w:fill="E6E6E6"/>
        </w:rPr>
        <w:drawing>
          <wp:inline distT="0" distB="0" distL="0" distR="0" wp14:anchorId="59D4C516" wp14:editId="05DCC20B">
            <wp:extent cx="4572000" cy="2276764"/>
            <wp:effectExtent l="0" t="0" r="0" b="9525"/>
            <wp:docPr id="10" name="Picture 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4"/>
                    <a:stretch/>
                  </pic:blipFill>
                  <pic:spPr bwMode="auto">
                    <a:xfrm>
                      <a:off x="0" y="0"/>
                      <a:ext cx="4580192" cy="228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71C19" w14:textId="77777777" w:rsidR="009A5228" w:rsidRDefault="009A5228" w:rsidP="00A15594">
      <w:pPr>
        <w:tabs>
          <w:tab w:val="left" w:pos="820"/>
        </w:tabs>
      </w:pPr>
    </w:p>
    <w:p w14:paraId="70481E66" w14:textId="740127AE" w:rsidR="00BC51BB" w:rsidRPr="00A15594" w:rsidRDefault="00BC51BB" w:rsidP="74BB7A7B">
      <w:pPr>
        <w:tabs>
          <w:tab w:val="left" w:pos="820"/>
        </w:tabs>
        <w:rPr>
          <w:u w:val="single"/>
        </w:rPr>
      </w:pPr>
      <w:r w:rsidRPr="00A15594">
        <w:rPr>
          <w:color w:val="2B579A"/>
          <w:u w:val="single"/>
          <w:shd w:val="clear" w:color="auto" w:fill="E6E6E6"/>
        </w:rPr>
        <w:t>Extracting publication numbers</w:t>
      </w:r>
    </w:p>
    <w:p w14:paraId="3C32DA67" w14:textId="3812DF84" w:rsidR="74BB7A7B" w:rsidRDefault="74BB7A7B" w:rsidP="74BB7A7B">
      <w:pPr>
        <w:tabs>
          <w:tab w:val="left" w:pos="820"/>
        </w:tabs>
        <w:ind w:left="466"/>
      </w:pPr>
    </w:p>
    <w:p w14:paraId="72FCE24E" w14:textId="66E35A80" w:rsidR="00CF621E" w:rsidRDefault="009A414F">
      <w:pPr>
        <w:pStyle w:val="ListParagraph"/>
        <w:numPr>
          <w:ilvl w:val="0"/>
          <w:numId w:val="1"/>
        </w:numPr>
        <w:tabs>
          <w:tab w:val="left" w:pos="820"/>
        </w:tabs>
        <w:ind w:hanging="353"/>
      </w:pPr>
      <w:r>
        <w:t>Right</w:t>
      </w:r>
      <w:r>
        <w:rPr>
          <w:spacing w:val="-8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“History”</w:t>
      </w:r>
      <w:r>
        <w:rPr>
          <w:spacing w:val="-11"/>
        </w:rPr>
        <w:t xml:space="preserve"> </w:t>
      </w:r>
      <w:r>
        <w:t>drawer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submenu</w:t>
      </w:r>
      <w:r>
        <w:rPr>
          <w:spacing w:val="-1"/>
        </w:rPr>
        <w:t xml:space="preserve"> </w:t>
      </w:r>
      <w:r>
        <w:t>(see</w:t>
      </w:r>
      <w:r>
        <w:rPr>
          <w:spacing w:val="-14"/>
        </w:rPr>
        <w:t xml:space="preserve"> </w:t>
      </w:r>
      <w:r>
        <w:t>figure</w:t>
      </w:r>
      <w:r>
        <w:rPr>
          <w:spacing w:val="6"/>
        </w:rPr>
        <w:t xml:space="preserve"> </w:t>
      </w:r>
      <w:r>
        <w:t>below)</w:t>
      </w:r>
    </w:p>
    <w:p w14:paraId="72FCE24F" w14:textId="77777777" w:rsidR="00CF621E" w:rsidRDefault="00CF621E">
      <w:pPr>
        <w:pStyle w:val="BodyText"/>
        <w:spacing w:before="11"/>
        <w:rPr>
          <w:sz w:val="19"/>
        </w:rPr>
      </w:pPr>
    </w:p>
    <w:p w14:paraId="72FCE250" w14:textId="77777777" w:rsidR="00CF621E" w:rsidRDefault="009A414F">
      <w:pPr>
        <w:pStyle w:val="ListParagraph"/>
        <w:numPr>
          <w:ilvl w:val="0"/>
          <w:numId w:val="1"/>
        </w:numPr>
        <w:tabs>
          <w:tab w:val="left" w:pos="821"/>
        </w:tabs>
        <w:ind w:left="820" w:hanging="353"/>
      </w:pPr>
      <w:r>
        <w:rPr>
          <w:spacing w:val="-1"/>
        </w:rPr>
        <w:t>Select</w:t>
      </w:r>
      <w:r>
        <w:rPr>
          <w:spacing w:val="3"/>
        </w:rPr>
        <w:t xml:space="preserve"> </w:t>
      </w:r>
      <w:r>
        <w:t>“Copy”</w:t>
      </w:r>
      <w:r>
        <w:rPr>
          <w:spacing w:val="-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numbers</w:t>
      </w:r>
      <w:r>
        <w:rPr>
          <w:spacing w:val="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clipboard</w:t>
      </w:r>
    </w:p>
    <w:p w14:paraId="72FCE251" w14:textId="77777777" w:rsidR="00CF621E" w:rsidRDefault="009A414F">
      <w:pPr>
        <w:pStyle w:val="BodyText"/>
        <w:spacing w:before="10"/>
        <w:rPr>
          <w:sz w:val="16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72FCE265" wp14:editId="72FCE266">
            <wp:simplePos x="0" y="0"/>
            <wp:positionH relativeFrom="page">
              <wp:posOffset>1371599</wp:posOffset>
            </wp:positionH>
            <wp:positionV relativeFrom="paragraph">
              <wp:posOffset>145711</wp:posOffset>
            </wp:positionV>
            <wp:extent cx="4936852" cy="2371725"/>
            <wp:effectExtent l="0" t="0" r="0" b="0"/>
            <wp:wrapTopAndBottom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5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CE252" w14:textId="77777777" w:rsidR="00CF621E" w:rsidRDefault="00CF621E">
      <w:pPr>
        <w:pStyle w:val="BodyText"/>
      </w:pPr>
    </w:p>
    <w:p w14:paraId="72FCE253" w14:textId="77777777" w:rsidR="00CF621E" w:rsidRDefault="00CF621E">
      <w:pPr>
        <w:pStyle w:val="BodyText"/>
      </w:pPr>
    </w:p>
    <w:p w14:paraId="72FCE254" w14:textId="77777777" w:rsidR="00CF621E" w:rsidRDefault="00CF621E">
      <w:pPr>
        <w:pStyle w:val="BodyText"/>
        <w:spacing w:before="2"/>
        <w:rPr>
          <w:sz w:val="18"/>
        </w:rPr>
      </w:pPr>
    </w:p>
    <w:p w14:paraId="72FCE255" w14:textId="77777777" w:rsidR="00CF621E" w:rsidRDefault="009A414F">
      <w:pPr>
        <w:pStyle w:val="ListParagraph"/>
        <w:numPr>
          <w:ilvl w:val="0"/>
          <w:numId w:val="1"/>
        </w:numPr>
        <w:tabs>
          <w:tab w:val="left" w:pos="820"/>
        </w:tabs>
      </w:pPr>
      <w:r>
        <w:t>Create</w:t>
      </w:r>
      <w:r>
        <w:rPr>
          <w:spacing w:val="-10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excel</w:t>
      </w:r>
      <w:r>
        <w:rPr>
          <w:spacing w:val="7"/>
        </w:rPr>
        <w:t xml:space="preserve"> </w:t>
      </w:r>
      <w:r>
        <w:t>spreadsheet</w:t>
      </w:r>
      <w:r>
        <w:rPr>
          <w:spacing w:val="-3"/>
        </w:rPr>
        <w:t xml:space="preserve"> </w:t>
      </w:r>
      <w:r>
        <w:t>document</w:t>
      </w:r>
    </w:p>
    <w:p w14:paraId="72FCE256" w14:textId="77777777" w:rsidR="00CF621E" w:rsidRDefault="00CF621E">
      <w:pPr>
        <w:pStyle w:val="BodyText"/>
        <w:spacing w:before="3"/>
        <w:rPr>
          <w:sz w:val="25"/>
        </w:rPr>
      </w:pPr>
    </w:p>
    <w:p w14:paraId="72FCE257" w14:textId="77777777" w:rsidR="00CF621E" w:rsidRDefault="009A414F" w:rsidP="74BB7A7B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bCs/>
        </w:rPr>
      </w:pPr>
      <w:r>
        <w:rPr>
          <w:noProof/>
          <w:color w:val="2B579A"/>
          <w:shd w:val="clear" w:color="auto" w:fill="E6E6E6"/>
        </w:rPr>
        <w:lastRenderedPageBreak/>
        <w:drawing>
          <wp:anchor distT="0" distB="0" distL="0" distR="0" simplePos="0" relativeHeight="251659264" behindDoc="0" locked="0" layoutInCell="1" allowOverlap="1" wp14:anchorId="72FCE267" wp14:editId="72FCE268">
            <wp:simplePos x="0" y="0"/>
            <wp:positionH relativeFrom="page">
              <wp:posOffset>1371600</wp:posOffset>
            </wp:positionH>
            <wp:positionV relativeFrom="paragraph">
              <wp:posOffset>197089</wp:posOffset>
            </wp:positionV>
            <wp:extent cx="3454996" cy="2727483"/>
            <wp:effectExtent l="0" t="0" r="0" b="0"/>
            <wp:wrapTopAndBottom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996" cy="272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1"/>
        </w:rPr>
        <w:t xml:space="preserve"> </w:t>
      </w:r>
      <w:r>
        <w:t>cell</w:t>
      </w:r>
      <w:r>
        <w:rPr>
          <w:spacing w:val="4"/>
        </w:rPr>
        <w:t xml:space="preserve"> </w:t>
      </w:r>
      <w:r>
        <w:t>A1,</w:t>
      </w:r>
      <w:r>
        <w:rPr>
          <w:spacing w:val="-2"/>
        </w:rPr>
        <w:t xml:space="preserve"> </w:t>
      </w:r>
      <w:r>
        <w:t>type</w:t>
      </w:r>
      <w:r>
        <w:rPr>
          <w:spacing w:val="9"/>
        </w:rPr>
        <w:t xml:space="preserve"> </w:t>
      </w:r>
      <w:proofErr w:type="spellStart"/>
      <w:r w:rsidRPr="74BB7A7B">
        <w:rPr>
          <w:b/>
          <w:bCs/>
        </w:rPr>
        <w:t>publn_number</w:t>
      </w:r>
      <w:proofErr w:type="spellEnd"/>
    </w:p>
    <w:p w14:paraId="72FCE258" w14:textId="77777777" w:rsidR="00CF621E" w:rsidRDefault="00CF621E">
      <w:pPr>
        <w:sectPr w:rsidR="00CF621E">
          <w:type w:val="continuous"/>
          <w:pgSz w:w="11910" w:h="16840"/>
          <w:pgMar w:top="1380" w:right="1660" w:bottom="280" w:left="1340" w:header="720" w:footer="720" w:gutter="0"/>
          <w:cols w:space="720"/>
        </w:sectPr>
      </w:pPr>
    </w:p>
    <w:p w14:paraId="72FCE259" w14:textId="77777777" w:rsidR="00CF621E" w:rsidRDefault="009A414F">
      <w:pPr>
        <w:pStyle w:val="ListParagraph"/>
        <w:numPr>
          <w:ilvl w:val="0"/>
          <w:numId w:val="1"/>
        </w:numPr>
        <w:tabs>
          <w:tab w:val="left" w:pos="820"/>
        </w:tabs>
        <w:spacing w:before="46"/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" behindDoc="0" locked="0" layoutInCell="1" allowOverlap="1" wp14:anchorId="72FCE269" wp14:editId="72FCE26A">
            <wp:simplePos x="0" y="0"/>
            <wp:positionH relativeFrom="page">
              <wp:posOffset>1343024</wp:posOffset>
            </wp:positionH>
            <wp:positionV relativeFrom="paragraph">
              <wp:posOffset>219374</wp:posOffset>
            </wp:positionV>
            <wp:extent cx="3562180" cy="3343751"/>
            <wp:effectExtent l="0" t="0" r="0" b="0"/>
            <wp:wrapTopAndBottom/>
            <wp:docPr id="5" name="image3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180" cy="334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Paste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retrieved</w:t>
      </w:r>
      <w:r>
        <w:rPr>
          <w:spacing w:val="-5"/>
        </w:rPr>
        <w:t xml:space="preserve"> </w:t>
      </w:r>
      <w:r>
        <w:t>EPOQUE</w:t>
      </w:r>
      <w:r>
        <w:rPr>
          <w:spacing w:val="4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column</w:t>
      </w:r>
    </w:p>
    <w:p w14:paraId="72FCE25A" w14:textId="77777777" w:rsidR="00CF621E" w:rsidRDefault="00CF621E">
      <w:pPr>
        <w:pStyle w:val="BodyText"/>
      </w:pPr>
    </w:p>
    <w:p w14:paraId="72FCE25B" w14:textId="77777777" w:rsidR="00CF621E" w:rsidRDefault="00CF621E">
      <w:pPr>
        <w:pStyle w:val="BodyText"/>
        <w:spacing w:before="4"/>
        <w:rPr>
          <w:sz w:val="25"/>
        </w:rPr>
      </w:pPr>
    </w:p>
    <w:p w14:paraId="72FCE25C" w14:textId="77777777" w:rsidR="00CF621E" w:rsidRDefault="00A15594">
      <w:pPr>
        <w:pStyle w:val="ListParagraph"/>
        <w:numPr>
          <w:ilvl w:val="0"/>
          <w:numId w:val="1"/>
        </w:numPr>
        <w:tabs>
          <w:tab w:val="left" w:pos="820"/>
        </w:tabs>
        <w:spacing w:before="1" w:line="256" w:lineRule="auto"/>
        <w:ind w:right="106"/>
      </w:pPr>
      <w:r>
        <w:rPr>
          <w:color w:val="2B579A"/>
          <w:shd w:val="clear" w:color="auto" w:fill="E6E6E6"/>
        </w:rPr>
        <w:pict w14:anchorId="72FCE26B">
          <v:group id="docshapegroup1" o:spid="_x0000_s1026" alt="þÿ" style="position:absolute;left:0;text-align:left;margin-left:108pt;margin-top:72.15pt;width:406.4pt;height:124.55pt;z-index:15730176;mso-position-horizontal-relative:page" coordorigin="2160,1443" coordsize="8128,24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alt="þÿ" style="position:absolute;left:2176;top:1458;width:8096;height:2432">
              <v:imagedata r:id="rId16" o:title=""/>
            </v:shape>
            <v:shape id="docshape3" o:spid="_x0000_s1029" style="position:absolute;left:2160;top:1442;width:8128;height:2464" coordorigin="2160,1443" coordsize="8128,2464" path="m10288,1443r-16,l10272,1459r,2432l2176,3891r,-2432l10272,1459r,-16l2176,1443r-16,l2160,1459r,2432l2160,3907r16,l10272,3907r16,l10288,3891r,-2432l10288,1443xe" fillcolor="black" stroked="f">
              <v:path arrowok="t"/>
            </v:shape>
            <v:shape id="docshape4" o:spid="_x0000_s1028" style="position:absolute;left:6330;top:3473;width:1500;height:420" coordorigin="6330,3474" coordsize="1500,420" path="m7080,3474r-111,2l6863,3482r-99,11l6672,3507r-84,18l6514,3546r-63,23l6362,3623r-32,61l6338,3715r62,57l6514,3821r74,21l6672,3860r92,14l6863,3885r106,6l7080,3894r111,-3l7297,3885r99,-11l7488,3860r84,-18l7646,3821r63,-23l7798,3744r32,-60l7822,3653r-62,-58l7646,3546r-74,-21l7488,3507r-92,-14l7297,3482r-106,-6l7080,3474xe" filled="f" strokecolor="red" strokeweight="4pt">
              <v:path arrowok="t"/>
            </v:shape>
            <v:shape id="docshape5" o:spid="_x0000_s1027" style="position:absolute;left:7440;top:2843;width:1110;height:450" coordorigin="7440,2844" coordsize="1110,450" path="m7995,2844r-100,3l7801,2858r-86,16l7637,2897r-66,27l7516,2955r-67,73l7440,3069r9,40l7516,3182r55,32l7637,3241r78,22l7801,3280r94,10l7995,3294r100,-4l8189,3280r86,-17l8353,3241r66,-27l8474,3182r67,-73l8550,3069r-9,-41l8474,2955r-55,-31l8353,2897r-78,-23l8189,2858r-94,-11l7995,2844xe" filled="f" strokecolor="red" strokeweight="4pt">
              <v:path arrowok="t"/>
            </v:shape>
            <w10:wrap anchorx="page"/>
          </v:group>
        </w:pict>
      </w:r>
      <w:r w:rsidR="009A414F">
        <w:t>If</w:t>
      </w:r>
      <w:r w:rsidR="009A414F">
        <w:rPr>
          <w:spacing w:val="-1"/>
        </w:rPr>
        <w:t xml:space="preserve"> </w:t>
      </w:r>
      <w:r w:rsidR="009A414F">
        <w:t>the</w:t>
      </w:r>
      <w:r w:rsidR="009A414F">
        <w:rPr>
          <w:spacing w:val="4"/>
        </w:rPr>
        <w:t xml:space="preserve"> </w:t>
      </w:r>
      <w:r w:rsidR="009A414F">
        <w:t>“Trash”</w:t>
      </w:r>
      <w:r w:rsidR="009A414F">
        <w:rPr>
          <w:spacing w:val="-11"/>
        </w:rPr>
        <w:t xml:space="preserve"> </w:t>
      </w:r>
      <w:r w:rsidR="009A414F">
        <w:t>drawer</w:t>
      </w:r>
      <w:r w:rsidR="009A414F">
        <w:rPr>
          <w:spacing w:val="-11"/>
        </w:rPr>
        <w:t xml:space="preserve"> </w:t>
      </w:r>
      <w:r w:rsidR="009A414F">
        <w:t>was</w:t>
      </w:r>
      <w:r w:rsidR="009A414F">
        <w:rPr>
          <w:spacing w:val="-4"/>
        </w:rPr>
        <w:t xml:space="preserve"> </w:t>
      </w:r>
      <w:r w:rsidR="009A414F">
        <w:t>used,</w:t>
      </w:r>
      <w:r w:rsidR="009A414F">
        <w:rPr>
          <w:spacing w:val="-4"/>
        </w:rPr>
        <w:t xml:space="preserve"> </w:t>
      </w:r>
      <w:r w:rsidR="009A414F">
        <w:t>right</w:t>
      </w:r>
      <w:r w:rsidR="009A414F">
        <w:rPr>
          <w:spacing w:val="-8"/>
        </w:rPr>
        <w:t xml:space="preserve"> </w:t>
      </w:r>
      <w:r w:rsidR="009A414F">
        <w:t>click</w:t>
      </w:r>
      <w:r w:rsidR="009A414F">
        <w:rPr>
          <w:spacing w:val="-2"/>
        </w:rPr>
        <w:t xml:space="preserve"> </w:t>
      </w:r>
      <w:r w:rsidR="009A414F">
        <w:t>on</w:t>
      </w:r>
      <w:r w:rsidR="009A414F">
        <w:rPr>
          <w:spacing w:val="-2"/>
        </w:rPr>
        <w:t xml:space="preserve"> </w:t>
      </w:r>
      <w:r w:rsidR="009A414F">
        <w:t>it</w:t>
      </w:r>
      <w:r w:rsidR="009A414F">
        <w:rPr>
          <w:spacing w:val="10"/>
        </w:rPr>
        <w:t xml:space="preserve"> </w:t>
      </w:r>
      <w:r w:rsidR="009A414F">
        <w:t>to</w:t>
      </w:r>
      <w:r w:rsidR="009A414F">
        <w:rPr>
          <w:spacing w:val="-2"/>
        </w:rPr>
        <w:t xml:space="preserve"> </w:t>
      </w:r>
      <w:r w:rsidR="009A414F">
        <w:t>access</w:t>
      </w:r>
      <w:r w:rsidR="009A414F">
        <w:rPr>
          <w:spacing w:val="-4"/>
        </w:rPr>
        <w:t xml:space="preserve"> </w:t>
      </w:r>
      <w:r w:rsidR="009A414F">
        <w:t>the</w:t>
      </w:r>
      <w:r w:rsidR="009A414F">
        <w:rPr>
          <w:spacing w:val="-13"/>
        </w:rPr>
        <w:t xml:space="preserve"> </w:t>
      </w:r>
      <w:r w:rsidR="009A414F">
        <w:t>submenu</w:t>
      </w:r>
      <w:r w:rsidR="009A414F">
        <w:rPr>
          <w:spacing w:val="-2"/>
        </w:rPr>
        <w:t xml:space="preserve"> </w:t>
      </w:r>
      <w:r w:rsidR="009A414F">
        <w:t>(see</w:t>
      </w:r>
      <w:r w:rsidR="009A414F">
        <w:rPr>
          <w:spacing w:val="-14"/>
        </w:rPr>
        <w:t xml:space="preserve"> </w:t>
      </w:r>
      <w:r w:rsidR="009A414F">
        <w:t>figure</w:t>
      </w:r>
      <w:r w:rsidR="009A414F">
        <w:rPr>
          <w:spacing w:val="5"/>
        </w:rPr>
        <w:t xml:space="preserve"> </w:t>
      </w:r>
      <w:r w:rsidR="009A414F">
        <w:t>below),</w:t>
      </w:r>
      <w:r w:rsidR="009A414F">
        <w:rPr>
          <w:spacing w:val="1"/>
        </w:rPr>
        <w:t xml:space="preserve"> </w:t>
      </w:r>
      <w:r w:rsidR="009A414F">
        <w:t>select “Copy” to copy the list of publication numbers to the clipboard and add these</w:t>
      </w:r>
      <w:r w:rsidR="009A414F">
        <w:rPr>
          <w:spacing w:val="1"/>
        </w:rPr>
        <w:t xml:space="preserve"> </w:t>
      </w:r>
      <w:r w:rsidR="009A414F">
        <w:t>numbers to the spreadsheet document of step 5, below the numbers from the History</w:t>
      </w:r>
      <w:r w:rsidR="009A414F">
        <w:rPr>
          <w:spacing w:val="1"/>
        </w:rPr>
        <w:t xml:space="preserve"> </w:t>
      </w:r>
      <w:r w:rsidR="009A414F">
        <w:t>drawer</w:t>
      </w:r>
      <w:r w:rsidR="009A414F">
        <w:rPr>
          <w:spacing w:val="-15"/>
        </w:rPr>
        <w:t xml:space="preserve"> </w:t>
      </w:r>
      <w:r w:rsidR="009A414F">
        <w:t>(NOTE:</w:t>
      </w:r>
      <w:r w:rsidR="009A414F">
        <w:rPr>
          <w:spacing w:val="5"/>
        </w:rPr>
        <w:t xml:space="preserve"> </w:t>
      </w:r>
      <w:r w:rsidR="009A414F">
        <w:t>Examiners</w:t>
      </w:r>
      <w:r w:rsidR="009A414F">
        <w:rPr>
          <w:spacing w:val="-8"/>
        </w:rPr>
        <w:t xml:space="preserve"> </w:t>
      </w:r>
      <w:r w:rsidR="009A414F">
        <w:t>are</w:t>
      </w:r>
      <w:r w:rsidR="009A414F">
        <w:rPr>
          <w:spacing w:val="-16"/>
        </w:rPr>
        <w:t xml:space="preserve"> </w:t>
      </w:r>
      <w:r w:rsidR="009A414F">
        <w:t>advised</w:t>
      </w:r>
      <w:r w:rsidR="009A414F">
        <w:rPr>
          <w:spacing w:val="-23"/>
        </w:rPr>
        <w:t xml:space="preserve"> </w:t>
      </w:r>
      <w:r w:rsidR="009A414F">
        <w:t>never</w:t>
      </w:r>
      <w:r w:rsidR="009A414F">
        <w:rPr>
          <w:spacing w:val="3"/>
        </w:rPr>
        <w:t xml:space="preserve"> </w:t>
      </w:r>
      <w:r w:rsidR="009A414F">
        <w:t>to</w:t>
      </w:r>
      <w:r w:rsidR="009A414F">
        <w:rPr>
          <w:spacing w:val="-7"/>
        </w:rPr>
        <w:t xml:space="preserve"> </w:t>
      </w:r>
      <w:r w:rsidR="009A414F">
        <w:t>empty</w:t>
      </w:r>
      <w:r w:rsidR="009A414F">
        <w:rPr>
          <w:spacing w:val="-6"/>
        </w:rPr>
        <w:t xml:space="preserve"> </w:t>
      </w:r>
      <w:r w:rsidR="009A414F">
        <w:t>the “Trash”</w:t>
      </w:r>
      <w:r w:rsidR="009A414F">
        <w:rPr>
          <w:spacing w:val="-14"/>
        </w:rPr>
        <w:t xml:space="preserve"> </w:t>
      </w:r>
      <w:r w:rsidR="009A414F">
        <w:t>drawer).</w:t>
      </w:r>
    </w:p>
    <w:p w14:paraId="72FCE25D" w14:textId="77777777" w:rsidR="00CF621E" w:rsidRDefault="00CF621E">
      <w:pPr>
        <w:spacing w:line="256" w:lineRule="auto"/>
        <w:sectPr w:rsidR="00CF621E">
          <w:pgSz w:w="11910" w:h="16840"/>
          <w:pgMar w:top="1380" w:right="1660" w:bottom="280" w:left="1340" w:header="720" w:footer="720" w:gutter="0"/>
          <w:cols w:space="720"/>
        </w:sectPr>
      </w:pPr>
    </w:p>
    <w:p w14:paraId="72FCE25E" w14:textId="77777777" w:rsidR="00CF621E" w:rsidRDefault="009A414F" w:rsidP="74BB7A7B">
      <w:pPr>
        <w:pStyle w:val="ListParagraph"/>
        <w:numPr>
          <w:ilvl w:val="0"/>
          <w:numId w:val="1"/>
        </w:numPr>
        <w:tabs>
          <w:tab w:val="left" w:pos="820"/>
        </w:tabs>
        <w:spacing w:before="46"/>
        <w:rPr>
          <w:b/>
          <w:bCs/>
        </w:rPr>
      </w:pPr>
      <w:r>
        <w:t>Save</w:t>
      </w:r>
      <w:r>
        <w:rPr>
          <w:spacing w:val="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CSV</w:t>
      </w:r>
      <w:r>
        <w:rPr>
          <w:spacing w:val="-15"/>
        </w:rPr>
        <w:t xml:space="preserve"> </w:t>
      </w:r>
      <w:r>
        <w:t>(Comma</w:t>
      </w:r>
      <w:r>
        <w:rPr>
          <w:spacing w:val="6"/>
        </w:rPr>
        <w:t xml:space="preserve"> </w:t>
      </w:r>
      <w:r>
        <w:t>delimited)</w:t>
      </w:r>
      <w:r>
        <w:rPr>
          <w:spacing w:val="-3"/>
        </w:rPr>
        <w:t xml:space="preserve"> </w:t>
      </w:r>
      <w:r>
        <w:t>(</w:t>
      </w:r>
      <w:r w:rsidRPr="74BB7A7B">
        <w:rPr>
          <w:b/>
          <w:bCs/>
        </w:rPr>
        <w:t>*.csv)</w:t>
      </w:r>
      <w:r w:rsidRPr="74BB7A7B">
        <w:rPr>
          <w:b/>
          <w:bCs/>
          <w:spacing w:val="-22"/>
        </w:rPr>
        <w:t xml:space="preserve"> </w:t>
      </w:r>
      <w:r w:rsidRPr="74BB7A7B">
        <w:rPr>
          <w:b/>
          <w:bCs/>
        </w:rPr>
        <w:t>type</w:t>
      </w:r>
    </w:p>
    <w:p w14:paraId="72FCE25F" w14:textId="77777777" w:rsidR="00CF621E" w:rsidRDefault="009A414F">
      <w:pPr>
        <w:pStyle w:val="BodyText"/>
        <w:spacing w:before="4"/>
        <w:rPr>
          <w:b/>
          <w:sz w:val="9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4" behindDoc="0" locked="0" layoutInCell="1" allowOverlap="1" wp14:anchorId="72FCE26C" wp14:editId="72FCE26D">
            <wp:simplePos x="0" y="0"/>
            <wp:positionH relativeFrom="page">
              <wp:posOffset>1362074</wp:posOffset>
            </wp:positionH>
            <wp:positionV relativeFrom="paragraph">
              <wp:posOffset>87912</wp:posOffset>
            </wp:positionV>
            <wp:extent cx="4476765" cy="4581525"/>
            <wp:effectExtent l="0" t="0" r="0" b="0"/>
            <wp:wrapTopAndBottom/>
            <wp:docPr id="7" name="image5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6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CE260" w14:textId="77777777" w:rsidR="00CF621E" w:rsidRDefault="00CF621E">
      <w:pPr>
        <w:pStyle w:val="BodyText"/>
        <w:rPr>
          <w:b/>
        </w:rPr>
      </w:pPr>
    </w:p>
    <w:p w14:paraId="72FCE261" w14:textId="77777777" w:rsidR="00CF621E" w:rsidRDefault="00CF621E">
      <w:pPr>
        <w:pStyle w:val="BodyText"/>
        <w:spacing w:before="4"/>
        <w:rPr>
          <w:b/>
          <w:sz w:val="27"/>
        </w:rPr>
      </w:pPr>
    </w:p>
    <w:p w14:paraId="72FCE262" w14:textId="77777777" w:rsidR="00CF621E" w:rsidRDefault="009A414F">
      <w:pPr>
        <w:pStyle w:val="ListParagraph"/>
        <w:numPr>
          <w:ilvl w:val="0"/>
          <w:numId w:val="1"/>
        </w:numPr>
        <w:tabs>
          <w:tab w:val="left" w:pos="821"/>
        </w:tabs>
        <w:ind w:left="820" w:hanging="353"/>
      </w:pPr>
      <w:r>
        <w:t>Title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document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format:</w:t>
      </w:r>
      <w:r>
        <w:rPr>
          <w:spacing w:val="8"/>
        </w:rPr>
        <w:t xml:space="preserve"> </w:t>
      </w:r>
      <w:r>
        <w:t>“</w:t>
      </w:r>
      <w:r w:rsidRPr="74BB7A7B">
        <w:rPr>
          <w:b/>
          <w:bCs/>
        </w:rPr>
        <w:t>EPOQUE</w:t>
      </w:r>
      <w:r w:rsidRPr="74BB7A7B">
        <w:rPr>
          <w:b/>
          <w:bCs/>
          <w:spacing w:val="-12"/>
        </w:rPr>
        <w:t xml:space="preserve"> </w:t>
      </w:r>
      <w:r w:rsidRPr="74BB7A7B">
        <w:rPr>
          <w:b/>
          <w:bCs/>
        </w:rPr>
        <w:t>[CASE</w:t>
      </w:r>
      <w:r w:rsidRPr="74BB7A7B">
        <w:rPr>
          <w:b/>
          <w:bCs/>
          <w:spacing w:val="-11"/>
        </w:rPr>
        <w:t xml:space="preserve"> </w:t>
      </w:r>
      <w:r w:rsidRPr="74BB7A7B">
        <w:rPr>
          <w:b/>
          <w:bCs/>
        </w:rPr>
        <w:t>NUMBER].csv</w:t>
      </w:r>
      <w:r>
        <w:t>”</w:t>
      </w:r>
    </w:p>
    <w:p w14:paraId="72FCE263" w14:textId="77777777" w:rsidR="00CF621E" w:rsidRDefault="00CF621E">
      <w:pPr>
        <w:pStyle w:val="BodyText"/>
        <w:spacing w:before="2"/>
        <w:rPr>
          <w:sz w:val="25"/>
        </w:rPr>
      </w:pPr>
    </w:p>
    <w:p w14:paraId="72FCE264" w14:textId="5462551A" w:rsidR="00CF621E" w:rsidRDefault="00BC1BC6">
      <w:pPr>
        <w:pStyle w:val="ListParagraph"/>
        <w:numPr>
          <w:ilvl w:val="0"/>
          <w:numId w:val="1"/>
        </w:numPr>
        <w:tabs>
          <w:tab w:val="left" w:pos="821"/>
        </w:tabs>
        <w:ind w:left="820" w:hanging="353"/>
      </w:pPr>
      <w:r>
        <w:t>U</w:t>
      </w:r>
      <w:r w:rsidR="00102D68">
        <w:t>pload</w:t>
      </w:r>
      <w:r w:rsidR="008E568A">
        <w:t xml:space="preserve"> your document </w:t>
      </w:r>
      <w:r w:rsidR="00846601">
        <w:t>to the relevant case folder in</w:t>
      </w:r>
      <w:r w:rsidR="00102D68">
        <w:t xml:space="preserve"> COMPASS and send a notification email to the Patent Analytics Hub</w:t>
      </w:r>
      <w:r>
        <w:t xml:space="preserve"> (</w:t>
      </w:r>
      <w:r w:rsidR="00F65C5E" w:rsidRPr="00F65C5E">
        <w:t>MDB-Article155Analytics@ipaustralia.gov.au</w:t>
      </w:r>
      <w:r>
        <w:t>)</w:t>
      </w:r>
      <w:r w:rsidR="00102D68">
        <w:t>.</w:t>
      </w:r>
    </w:p>
    <w:sectPr w:rsidR="00CF621E">
      <w:pgSz w:w="11910" w:h="16840"/>
      <w:pgMar w:top="138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2B40"/>
    <w:multiLevelType w:val="hybridMultilevel"/>
    <w:tmpl w:val="F0CEA08E"/>
    <w:lvl w:ilvl="0" w:tplc="0DFA9330">
      <w:start w:val="1"/>
      <w:numFmt w:val="decimal"/>
      <w:lvlText w:val="%1."/>
      <w:lvlJc w:val="left"/>
      <w:pPr>
        <w:ind w:left="819" w:hanging="3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1" w:tplc="FDA08D32">
      <w:numFmt w:val="bullet"/>
      <w:lvlText w:val="•"/>
      <w:lvlJc w:val="left"/>
      <w:pPr>
        <w:ind w:left="1628" w:hanging="352"/>
      </w:pPr>
      <w:rPr>
        <w:rFonts w:hint="default"/>
        <w:lang w:val="en-AU" w:eastAsia="en-US" w:bidi="ar-SA"/>
      </w:rPr>
    </w:lvl>
    <w:lvl w:ilvl="2" w:tplc="34A28420">
      <w:numFmt w:val="bullet"/>
      <w:lvlText w:val="•"/>
      <w:lvlJc w:val="left"/>
      <w:pPr>
        <w:ind w:left="2436" w:hanging="352"/>
      </w:pPr>
      <w:rPr>
        <w:rFonts w:hint="default"/>
        <w:lang w:val="en-AU" w:eastAsia="en-US" w:bidi="ar-SA"/>
      </w:rPr>
    </w:lvl>
    <w:lvl w:ilvl="3" w:tplc="3746C806">
      <w:numFmt w:val="bullet"/>
      <w:lvlText w:val="•"/>
      <w:lvlJc w:val="left"/>
      <w:pPr>
        <w:ind w:left="3245" w:hanging="352"/>
      </w:pPr>
      <w:rPr>
        <w:rFonts w:hint="default"/>
        <w:lang w:val="en-AU" w:eastAsia="en-US" w:bidi="ar-SA"/>
      </w:rPr>
    </w:lvl>
    <w:lvl w:ilvl="4" w:tplc="45D217B2">
      <w:numFmt w:val="bullet"/>
      <w:lvlText w:val="•"/>
      <w:lvlJc w:val="left"/>
      <w:pPr>
        <w:ind w:left="4053" w:hanging="352"/>
      </w:pPr>
      <w:rPr>
        <w:rFonts w:hint="default"/>
        <w:lang w:val="en-AU" w:eastAsia="en-US" w:bidi="ar-SA"/>
      </w:rPr>
    </w:lvl>
    <w:lvl w:ilvl="5" w:tplc="5C4C5C16">
      <w:numFmt w:val="bullet"/>
      <w:lvlText w:val="•"/>
      <w:lvlJc w:val="left"/>
      <w:pPr>
        <w:ind w:left="4862" w:hanging="352"/>
      </w:pPr>
      <w:rPr>
        <w:rFonts w:hint="default"/>
        <w:lang w:val="en-AU" w:eastAsia="en-US" w:bidi="ar-SA"/>
      </w:rPr>
    </w:lvl>
    <w:lvl w:ilvl="6" w:tplc="261A1964">
      <w:numFmt w:val="bullet"/>
      <w:lvlText w:val="•"/>
      <w:lvlJc w:val="left"/>
      <w:pPr>
        <w:ind w:left="5670" w:hanging="352"/>
      </w:pPr>
      <w:rPr>
        <w:rFonts w:hint="default"/>
        <w:lang w:val="en-AU" w:eastAsia="en-US" w:bidi="ar-SA"/>
      </w:rPr>
    </w:lvl>
    <w:lvl w:ilvl="7" w:tplc="8AA423BA">
      <w:numFmt w:val="bullet"/>
      <w:lvlText w:val="•"/>
      <w:lvlJc w:val="left"/>
      <w:pPr>
        <w:ind w:left="6478" w:hanging="352"/>
      </w:pPr>
      <w:rPr>
        <w:rFonts w:hint="default"/>
        <w:lang w:val="en-AU" w:eastAsia="en-US" w:bidi="ar-SA"/>
      </w:rPr>
    </w:lvl>
    <w:lvl w:ilvl="8" w:tplc="E89E7D7C">
      <w:numFmt w:val="bullet"/>
      <w:lvlText w:val="•"/>
      <w:lvlJc w:val="left"/>
      <w:pPr>
        <w:ind w:left="7287" w:hanging="352"/>
      </w:pPr>
      <w:rPr>
        <w:rFonts w:hint="default"/>
        <w:lang w:val="en-AU" w:eastAsia="en-US" w:bidi="ar-SA"/>
      </w:rPr>
    </w:lvl>
  </w:abstractNum>
  <w:num w:numId="1" w16cid:durableId="106125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21E"/>
    <w:rsid w:val="000838AC"/>
    <w:rsid w:val="001000D2"/>
    <w:rsid w:val="00102D68"/>
    <w:rsid w:val="00105672"/>
    <w:rsid w:val="00171CD5"/>
    <w:rsid w:val="00191206"/>
    <w:rsid w:val="00234C3E"/>
    <w:rsid w:val="0027458B"/>
    <w:rsid w:val="00281390"/>
    <w:rsid w:val="003C2207"/>
    <w:rsid w:val="003C616A"/>
    <w:rsid w:val="005571E9"/>
    <w:rsid w:val="00585100"/>
    <w:rsid w:val="005A1EB1"/>
    <w:rsid w:val="005B0BEF"/>
    <w:rsid w:val="005E193B"/>
    <w:rsid w:val="00670312"/>
    <w:rsid w:val="006730C2"/>
    <w:rsid w:val="00727FC5"/>
    <w:rsid w:val="0074512E"/>
    <w:rsid w:val="007C28AB"/>
    <w:rsid w:val="007C3CFC"/>
    <w:rsid w:val="007C58EB"/>
    <w:rsid w:val="007C6012"/>
    <w:rsid w:val="00804DFA"/>
    <w:rsid w:val="00805ED4"/>
    <w:rsid w:val="008112F9"/>
    <w:rsid w:val="00846601"/>
    <w:rsid w:val="00883ABC"/>
    <w:rsid w:val="008E568A"/>
    <w:rsid w:val="00935B7F"/>
    <w:rsid w:val="00984881"/>
    <w:rsid w:val="009A414F"/>
    <w:rsid w:val="009A5228"/>
    <w:rsid w:val="00A11476"/>
    <w:rsid w:val="00A15594"/>
    <w:rsid w:val="00A75A0D"/>
    <w:rsid w:val="00AD6038"/>
    <w:rsid w:val="00AF74AD"/>
    <w:rsid w:val="00B264EE"/>
    <w:rsid w:val="00B36F9B"/>
    <w:rsid w:val="00BA15AF"/>
    <w:rsid w:val="00BC1BC6"/>
    <w:rsid w:val="00BC51BB"/>
    <w:rsid w:val="00C4494A"/>
    <w:rsid w:val="00CB6463"/>
    <w:rsid w:val="00CF621E"/>
    <w:rsid w:val="00E14C65"/>
    <w:rsid w:val="00E2230D"/>
    <w:rsid w:val="00E50100"/>
    <w:rsid w:val="00EB6154"/>
    <w:rsid w:val="00F65C5E"/>
    <w:rsid w:val="00F8587C"/>
    <w:rsid w:val="00FE0328"/>
    <w:rsid w:val="0243CCC8"/>
    <w:rsid w:val="14FA039E"/>
    <w:rsid w:val="1695D3FF"/>
    <w:rsid w:val="27520CF9"/>
    <w:rsid w:val="2D2326D3"/>
    <w:rsid w:val="727FBC08"/>
    <w:rsid w:val="74B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2FCE24C"/>
  <w15:docId w15:val="{5CBA3E5B-1341-436C-AD23-003450FA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6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19" w:hanging="352"/>
    </w:pPr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86d0a-c992-42eb-a159-e2b909a48a72">
      <Value>7</Value>
    </TaxCatchAll>
    <PublishedDate xmlns="c9648178-1b27-44f5-9f7a-fc01764f2037">2022-06-20T01:06:30+00:00</PublishedDate>
    <IsArchived xmlns="c9648178-1b27-44f5-9f7a-fc01764f2037">No</IsArchived>
    <n5ff33d9704040319986cd0e0299f94c xmlns="c9648178-1b27-44f5-9f7a-fc01764f20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International</TermName>
          <TermId xmlns="http://schemas.microsoft.com/office/infopath/2007/PartnerControls">a4960e58-6276-4956-b251-fae8dd404a9d</TermId>
        </TermInfo>
      </Terms>
    </n5ff33d9704040319986cd0e0299f94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9B194E842E4A9E619B4560ABC1D2" ma:contentTypeVersion="10" ma:contentTypeDescription="Create a new document." ma:contentTypeScope="" ma:versionID="e76710bf9b4fe430e862cda0dc74d8fe">
  <xsd:schema xmlns:xsd="http://www.w3.org/2001/XMLSchema" xmlns:xs="http://www.w3.org/2001/XMLSchema" xmlns:p="http://schemas.microsoft.com/office/2006/metadata/properties" xmlns:ns2="fc69ca6b-fa91-4382-b2da-a0c95d09f1c1" xmlns:ns3="f363cf46-4c52-4cbf-a4ab-8eaeabbd0971" targetNamespace="http://schemas.microsoft.com/office/2006/metadata/properties" ma:root="true" ma:fieldsID="967767d6950ffef05d0a5068de1c446a" ns2:_="" ns3:_="">
    <xsd:import namespace="fc69ca6b-fa91-4382-b2da-a0c95d09f1c1"/>
    <xsd:import namespace="f363cf46-4c52-4cbf-a4ab-8eaeabbd0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ca6b-fa91-4382-b2da-a0c95d09f1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1fca72a1-6b33-4627-a9e1-64246e3c2d30}" ma:internalName="TaxCatchAll" ma:showField="CatchAllData" ma:web="fc69ca6b-fa91-4382-b2da-a0c95d09f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3cf46-4c52-4cbf-a4ab-8eaeabbd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400d69b-c4ee-4dab-8955-6fb8aa649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22940343A340B9ECE03DD4638651" ma:contentTypeVersion="17" ma:contentTypeDescription="Create a new document." ma:contentTypeScope="" ma:versionID="293ca00db6e63cc1e263e370f5ab76b5">
  <xsd:schema xmlns:xsd="http://www.w3.org/2001/XMLSchema" xmlns:xs="http://www.w3.org/2001/XMLSchema" xmlns:p="http://schemas.microsoft.com/office/2006/metadata/properties" xmlns:ns2="c9648178-1b27-44f5-9f7a-fc01764f2037" xmlns:ns3="56386d0a-c992-42eb-a159-e2b909a48a72" targetNamespace="http://schemas.microsoft.com/office/2006/metadata/properties" ma:root="true" ma:fieldsID="c9499b7b3b9cb0c2846368a135d193fa" ns2:_="" ns3:_="">
    <xsd:import namespace="c9648178-1b27-44f5-9f7a-fc01764f2037"/>
    <xsd:import namespace="56386d0a-c992-42eb-a159-e2b909a48a72"/>
    <xsd:element name="properties">
      <xsd:complexType>
        <xsd:sequence>
          <xsd:element name="documentManagement">
            <xsd:complexType>
              <xsd:all>
                <xsd:element ref="ns2:PublishedDate" minOccurs="0"/>
                <xsd:element ref="ns2:MediaServiceKeyPoints" minOccurs="0"/>
                <xsd:element ref="ns2:IsArchived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n5ff33d9704040319986cd0e0299f94c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8178-1b27-44f5-9f7a-fc01764f2037" elementFormDefault="qualified">
    <xsd:import namespace="http://schemas.microsoft.com/office/2006/documentManagement/types"/>
    <xsd:import namespace="http://schemas.microsoft.com/office/infopath/2007/PartnerControls"/>
    <xsd:element name="PublishedDate" ma:index="8" nillable="true" ma:displayName="Published Date" ma:default="[today]" ma:format="DateOnly" ma:internalName="PublishedDate">
      <xsd:simpleType>
        <xsd:restriction base="dms:DateTime"/>
      </xsd:simpleType>
    </xsd:element>
    <xsd:element name="MediaServiceKeyPoints" ma:index="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IsArchived" ma:index="10" nillable="true" ma:displayName="ReadyForArchive" ma:default="No" ma:format="Dropdown" ma:internalName="IsArchived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n5ff33d9704040319986cd0e0299f94c" ma:index="17" nillable="true" ma:taxonomy="true" ma:internalName="n5ff33d9704040319986cd0e0299f94c" ma:taxonomyFieldName="Chapter" ma:displayName="Chapter" ma:default="" ma:fieldId="{75ff33d9-7040-4031-9986-cd0e0299f94c}" ma:sspId="1400d69b-c4ee-4dab-8955-6fb8aa649365" ma:termSetId="8d9afe1b-9cf6-4912-8854-0798b7456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6d0a-c992-42eb-a159-e2b909a48a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a2b3afd-c50d-443a-8022-52399d93fe6b}" ma:internalName="TaxCatchAll" ma:showField="CatchAllData" ma:web="56386d0a-c992-42eb-a159-e2b909a48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19157-2722-412F-A94E-233593E90E0B}">
  <ds:schemaRefs>
    <ds:schemaRef ds:uri="http://schemas.microsoft.com/office/2006/metadata/properties"/>
    <ds:schemaRef ds:uri="http://schemas.microsoft.com/office/infopath/2007/PartnerControls"/>
    <ds:schemaRef ds:uri="fc69ca6b-fa91-4382-b2da-a0c95d09f1c1"/>
    <ds:schemaRef ds:uri="f363cf46-4c52-4cbf-a4ab-8eaeabbd0971"/>
  </ds:schemaRefs>
</ds:datastoreItem>
</file>

<file path=customXml/itemProps2.xml><?xml version="1.0" encoding="utf-8"?>
<ds:datastoreItem xmlns:ds="http://schemas.openxmlformats.org/officeDocument/2006/customXml" ds:itemID="{EB4E6BCF-5DE0-472D-B097-3BC5567AE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ca6b-fa91-4382-b2da-a0c95d09f1c1"/>
    <ds:schemaRef ds:uri="f363cf46-4c52-4cbf-a4ab-8eaeabbd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AC70-7DC9-4ABA-920E-46E48E17168D}"/>
</file>

<file path=customXml/itemProps4.xml><?xml version="1.0" encoding="utf-8"?>
<ds:datastoreItem xmlns:ds="http://schemas.openxmlformats.org/officeDocument/2006/customXml" ds:itemID="{EFF0E7ED-2593-46E0-994C-B1E983857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McArthur</dc:creator>
  <cp:lastModifiedBy>Alexander Theodossis</cp:lastModifiedBy>
  <cp:revision>68</cp:revision>
  <dcterms:created xsi:type="dcterms:W3CDTF">2022-03-25T00:15:00Z</dcterms:created>
  <dcterms:modified xsi:type="dcterms:W3CDTF">2022-06-10T05:54:00Z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0x010100C3E622940343A340B9ECE03DD4638651</vt:lpwstr>
  </property>
  <property fmtid="{D5CDD505-2E9C-101B-9397-08002B2CF9AE}" pid="6" name="_dlc_DocIdItemGuid">
    <vt:lpwstr>3b931d1b-10af-4c19-b058-475ad585451c</vt:lpwstr>
  </property>
  <property fmtid="{D5CDD505-2E9C-101B-9397-08002B2CF9AE}" pid="7" name="MediaServiceImageTags">
    <vt:lpwstr/>
  </property>
  <property fmtid="{D5CDD505-2E9C-101B-9397-08002B2CF9AE}" pid="8" name="Chapter">
    <vt:lpwstr>7;#1. International|a4960e58-6276-4956-b251-fae8dd404a9d</vt:lpwstr>
  </property>
</Properties>
</file>