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747"/>
        <w:gridCol w:w="2361"/>
      </w:tblGrid>
      <w:tr w:rsidR="001A6C81" w:rsidRPr="00152AE9" w14:paraId="35A84C9F" w14:textId="77777777" w:rsidTr="00152AE9">
        <w:tc>
          <w:tcPr>
            <w:tcW w:w="6747" w:type="dxa"/>
            <w:shd w:val="clear" w:color="auto" w:fill="auto"/>
            <w:vAlign w:val="center"/>
          </w:tcPr>
          <w:p w14:paraId="28AD8889" w14:textId="77777777" w:rsidR="001A6C81" w:rsidRPr="00152AE9" w:rsidRDefault="001A6C81" w:rsidP="001A6C81">
            <w:pPr>
              <w:rPr>
                <w:rFonts w:cs="Arial"/>
                <w:b/>
                <w:sz w:val="24"/>
              </w:rPr>
            </w:pPr>
          </w:p>
        </w:tc>
        <w:tc>
          <w:tcPr>
            <w:tcW w:w="2361" w:type="dxa"/>
            <w:shd w:val="clear" w:color="auto" w:fill="auto"/>
          </w:tcPr>
          <w:p w14:paraId="245BA5CB" w14:textId="4E28EEB5" w:rsidR="001A6C81" w:rsidRPr="00152AE9" w:rsidRDefault="00E42904" w:rsidP="001A6C81">
            <w:pPr>
              <w:rPr>
                <w:b/>
              </w:rPr>
            </w:pPr>
            <w:r w:rsidRPr="00152AE9">
              <w:rPr>
                <w:b/>
                <w:noProof/>
              </w:rPr>
              <w:drawing>
                <wp:inline distT="0" distB="0" distL="0" distR="0" wp14:anchorId="7CA4D8EB" wp14:editId="0E28CC0E">
                  <wp:extent cx="1333500" cy="390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14:paraId="6AF43529" w14:textId="77777777" w:rsidR="001A6C81" w:rsidRPr="00152AE9" w:rsidRDefault="001A6C81" w:rsidP="00152AE9">
            <w:pPr>
              <w:jc w:val="center"/>
              <w:rPr>
                <w:b/>
                <w:sz w:val="16"/>
                <w:szCs w:val="16"/>
              </w:rPr>
            </w:pPr>
            <w:r w:rsidRPr="00152AE9">
              <w:rPr>
                <w:b/>
                <w:sz w:val="16"/>
                <w:szCs w:val="16"/>
              </w:rPr>
              <w:t>PPBRG</w:t>
            </w:r>
          </w:p>
        </w:tc>
      </w:tr>
    </w:tbl>
    <w:p w14:paraId="14904ACD" w14:textId="77777777" w:rsidR="006A37A6" w:rsidRPr="006A37A6" w:rsidRDefault="006A37A6" w:rsidP="006A37A6">
      <w:pPr>
        <w:jc w:val="center"/>
        <w:rPr>
          <w:rStyle w:val="Heading2Char"/>
          <w:sz w:val="72"/>
          <w:szCs w:val="72"/>
        </w:rPr>
      </w:pPr>
    </w:p>
    <w:p w14:paraId="7E92688B" w14:textId="77777777" w:rsidR="006A37A6" w:rsidRPr="006A37A6" w:rsidRDefault="006A37A6" w:rsidP="006A37A6">
      <w:pPr>
        <w:jc w:val="center"/>
        <w:rPr>
          <w:rStyle w:val="Heading2Char"/>
          <w:sz w:val="72"/>
          <w:szCs w:val="72"/>
        </w:rPr>
      </w:pPr>
    </w:p>
    <w:p w14:paraId="51C1A70A" w14:textId="77777777" w:rsidR="006A37A6" w:rsidRPr="006A37A6" w:rsidRDefault="006A37A6" w:rsidP="006A37A6">
      <w:pPr>
        <w:jc w:val="center"/>
        <w:rPr>
          <w:rStyle w:val="Heading2Char"/>
          <w:sz w:val="32"/>
          <w:szCs w:val="32"/>
        </w:rPr>
      </w:pPr>
    </w:p>
    <w:p w14:paraId="0D31FEEE" w14:textId="77777777" w:rsidR="006A37A6" w:rsidRDefault="006A37A6" w:rsidP="006A37A6">
      <w:pPr>
        <w:jc w:val="center"/>
        <w:rPr>
          <w:rStyle w:val="Heading2Char"/>
          <w:sz w:val="32"/>
          <w:szCs w:val="32"/>
        </w:rPr>
      </w:pPr>
    </w:p>
    <w:p w14:paraId="520DB133" w14:textId="77777777" w:rsidR="006A37A6" w:rsidRDefault="006A37A6" w:rsidP="006A37A6">
      <w:pPr>
        <w:jc w:val="center"/>
        <w:rPr>
          <w:rStyle w:val="Heading2Char"/>
          <w:sz w:val="32"/>
          <w:szCs w:val="32"/>
        </w:rPr>
      </w:pPr>
    </w:p>
    <w:p w14:paraId="7253C8F7" w14:textId="77777777" w:rsidR="006A37A6" w:rsidRDefault="006A37A6" w:rsidP="006A37A6">
      <w:pPr>
        <w:jc w:val="center"/>
        <w:rPr>
          <w:rStyle w:val="Heading2Char"/>
          <w:sz w:val="32"/>
          <w:szCs w:val="32"/>
        </w:rPr>
      </w:pPr>
    </w:p>
    <w:p w14:paraId="1351AAF6" w14:textId="77777777" w:rsidR="005048C2" w:rsidRDefault="006A37A6" w:rsidP="006A37A6">
      <w:pPr>
        <w:jc w:val="center"/>
        <w:rPr>
          <w:rStyle w:val="Heading2Char"/>
          <w:sz w:val="72"/>
          <w:szCs w:val="72"/>
        </w:rPr>
      </w:pPr>
      <w:bookmarkStart w:id="0" w:name="_Toc162672285"/>
      <w:bookmarkStart w:id="1" w:name="_Toc162673259"/>
      <w:bookmarkStart w:id="2" w:name="_Toc348706866"/>
      <w:bookmarkStart w:id="3" w:name="_Toc424567262"/>
      <w:bookmarkStart w:id="4" w:name="_Toc424567599"/>
      <w:bookmarkStart w:id="5" w:name="_Toc425872543"/>
      <w:r>
        <w:rPr>
          <w:rStyle w:val="Heading2Char"/>
          <w:sz w:val="72"/>
          <w:szCs w:val="72"/>
        </w:rPr>
        <w:t>STN</w:t>
      </w:r>
      <w:bookmarkEnd w:id="0"/>
      <w:bookmarkEnd w:id="1"/>
      <w:bookmarkEnd w:id="2"/>
      <w:bookmarkEnd w:id="3"/>
      <w:bookmarkEnd w:id="4"/>
      <w:bookmarkEnd w:id="5"/>
    </w:p>
    <w:p w14:paraId="3F186354" w14:textId="77777777" w:rsidR="006A37A6" w:rsidRPr="006A37A6" w:rsidRDefault="006A37A6" w:rsidP="006A37A6">
      <w:pPr>
        <w:jc w:val="center"/>
        <w:rPr>
          <w:rStyle w:val="Heading2Char"/>
          <w:sz w:val="72"/>
          <w:szCs w:val="72"/>
        </w:rPr>
      </w:pPr>
      <w:bookmarkStart w:id="6" w:name="_Toc162672286"/>
      <w:bookmarkStart w:id="7" w:name="_Toc162673260"/>
      <w:bookmarkStart w:id="8" w:name="_Toc348706867"/>
      <w:bookmarkStart w:id="9" w:name="_Toc424567263"/>
      <w:bookmarkStart w:id="10" w:name="_Toc424567600"/>
      <w:bookmarkStart w:id="11" w:name="_Toc425872544"/>
      <w:r>
        <w:rPr>
          <w:rStyle w:val="Heading2Char"/>
          <w:sz w:val="72"/>
          <w:szCs w:val="72"/>
        </w:rPr>
        <w:t>MANUAL</w:t>
      </w:r>
      <w:bookmarkEnd w:id="6"/>
      <w:bookmarkEnd w:id="7"/>
      <w:bookmarkEnd w:id="8"/>
      <w:bookmarkEnd w:id="9"/>
      <w:bookmarkEnd w:id="10"/>
      <w:bookmarkEnd w:id="11"/>
    </w:p>
    <w:p w14:paraId="25A75DB1" w14:textId="77777777" w:rsidR="001A6C81" w:rsidRDefault="001A6C81" w:rsidP="001A6C81">
      <w:pPr>
        <w:rPr>
          <w:b/>
        </w:rPr>
      </w:pPr>
    </w:p>
    <w:p w14:paraId="20C2106A" w14:textId="77777777" w:rsidR="001A6C81" w:rsidRDefault="001A6C81" w:rsidP="001A6C81">
      <w:pPr>
        <w:rPr>
          <w:b/>
        </w:rPr>
      </w:pPr>
    </w:p>
    <w:p w14:paraId="4FFC866D" w14:textId="77777777" w:rsidR="001A6C81" w:rsidRDefault="001A6C81" w:rsidP="001A6C81">
      <w:pPr>
        <w:rPr>
          <w:b/>
        </w:rPr>
      </w:pPr>
    </w:p>
    <w:p w14:paraId="25BDEE39" w14:textId="77777777" w:rsidR="001A6C81" w:rsidRDefault="001A6C81" w:rsidP="001A6C81">
      <w:pPr>
        <w:rPr>
          <w:b/>
        </w:rPr>
      </w:pPr>
    </w:p>
    <w:p w14:paraId="0268C665" w14:textId="77777777" w:rsidR="001A6C81" w:rsidRDefault="001A6C81" w:rsidP="001A6C81">
      <w:pPr>
        <w:rPr>
          <w:b/>
        </w:rPr>
      </w:pPr>
    </w:p>
    <w:p w14:paraId="088FC153" w14:textId="77777777" w:rsidR="001A6C81" w:rsidRDefault="001A6C81" w:rsidP="001A6C81">
      <w:pPr>
        <w:rPr>
          <w:b/>
        </w:rPr>
      </w:pPr>
    </w:p>
    <w:p w14:paraId="0DF83C37" w14:textId="77777777" w:rsidR="001A6C81" w:rsidRDefault="001A6C81" w:rsidP="001A6C81">
      <w:pPr>
        <w:rPr>
          <w:b/>
        </w:rPr>
      </w:pPr>
    </w:p>
    <w:p w14:paraId="072AB0CA" w14:textId="77777777" w:rsidR="001A6C81" w:rsidRDefault="001A6C81" w:rsidP="001A6C81">
      <w:pPr>
        <w:rPr>
          <w:b/>
        </w:rPr>
      </w:pPr>
    </w:p>
    <w:p w14:paraId="0BCCDD10" w14:textId="77777777" w:rsidR="001A6C81" w:rsidRDefault="001A6C81" w:rsidP="001A6C81">
      <w:pPr>
        <w:rPr>
          <w:b/>
        </w:rPr>
      </w:pPr>
    </w:p>
    <w:p w14:paraId="4D4955F6" w14:textId="77777777" w:rsidR="001A6C81" w:rsidRDefault="001A6C81" w:rsidP="001A6C81">
      <w:pPr>
        <w:rPr>
          <w:b/>
        </w:rPr>
      </w:pPr>
    </w:p>
    <w:p w14:paraId="1173A7D5" w14:textId="77777777" w:rsidR="001A6C81" w:rsidRDefault="001A6C81" w:rsidP="001A6C81">
      <w:pPr>
        <w:rPr>
          <w:b/>
        </w:rPr>
      </w:pPr>
    </w:p>
    <w:p w14:paraId="1CFA4FED" w14:textId="77777777" w:rsidR="001A6C81" w:rsidRDefault="001A6C81" w:rsidP="001A6C81">
      <w:pPr>
        <w:rPr>
          <w:b/>
        </w:rPr>
      </w:pPr>
    </w:p>
    <w:p w14:paraId="49D8FDC1" w14:textId="77777777" w:rsidR="001A6C81" w:rsidRDefault="001A6C81" w:rsidP="001A6C81">
      <w:pPr>
        <w:rPr>
          <w:b/>
        </w:rPr>
      </w:pPr>
    </w:p>
    <w:p w14:paraId="248BB9F8" w14:textId="77777777" w:rsidR="001A6C81" w:rsidRDefault="001A6C81" w:rsidP="001A6C81">
      <w:pPr>
        <w:rPr>
          <w:b/>
        </w:rPr>
      </w:pPr>
    </w:p>
    <w:p w14:paraId="1F6A254E" w14:textId="77777777" w:rsidR="001A6C81" w:rsidRDefault="001A6C81" w:rsidP="001A6C81">
      <w:pPr>
        <w:rPr>
          <w:b/>
        </w:rPr>
      </w:pPr>
    </w:p>
    <w:p w14:paraId="4625DC61" w14:textId="77777777" w:rsidR="001A6C81" w:rsidRDefault="001A6C81" w:rsidP="001A6C81">
      <w:pPr>
        <w:rPr>
          <w:b/>
        </w:rPr>
      </w:pPr>
    </w:p>
    <w:p w14:paraId="3584542C" w14:textId="77777777" w:rsidR="001A6C81" w:rsidRDefault="001A6C81" w:rsidP="001A6C81">
      <w:pPr>
        <w:rPr>
          <w:b/>
        </w:rPr>
      </w:pPr>
    </w:p>
    <w:p w14:paraId="309DFB25" w14:textId="77777777" w:rsidR="001A6C81" w:rsidRDefault="001A6C81" w:rsidP="001A6C81">
      <w:pPr>
        <w:rPr>
          <w:b/>
        </w:rPr>
      </w:pPr>
    </w:p>
    <w:p w14:paraId="37B88825" w14:textId="77777777" w:rsidR="001A6C81" w:rsidRDefault="001A6C81" w:rsidP="001A6C81">
      <w:pPr>
        <w:rPr>
          <w:b/>
        </w:rPr>
      </w:pPr>
    </w:p>
    <w:p w14:paraId="3D4BB4C8" w14:textId="77777777" w:rsidR="001A6C81" w:rsidRDefault="001A6C81" w:rsidP="001A6C81">
      <w:pPr>
        <w:rPr>
          <w:b/>
        </w:rPr>
      </w:pPr>
    </w:p>
    <w:p w14:paraId="1C631F1F" w14:textId="77777777" w:rsidR="001A6C81" w:rsidRPr="005523B5" w:rsidRDefault="001A6C81" w:rsidP="0027706C">
      <w:pPr>
        <w:tabs>
          <w:tab w:val="right" w:pos="9639"/>
        </w:tabs>
        <w:jc w:val="both"/>
        <w:rPr>
          <w:b/>
        </w:rPr>
      </w:pPr>
      <w:r w:rsidRPr="005523B5">
        <w:rPr>
          <w:b/>
        </w:rPr>
        <w:t>This document is electronically controlled. Its accuracy can only be guaranteed when viewed electronically</w:t>
      </w:r>
      <w:r>
        <w:rPr>
          <w:b/>
        </w:rPr>
        <w:t>.</w:t>
      </w:r>
      <w:r>
        <w:rPr>
          <w:b/>
        </w:rPr>
        <w:tab/>
        <w:t xml:space="preserve">Effective Date </w:t>
      </w:r>
      <w:r w:rsidR="0027706C">
        <w:rPr>
          <w:b/>
        </w:rPr>
        <w:t>28</w:t>
      </w:r>
      <w:r>
        <w:rPr>
          <w:b/>
        </w:rPr>
        <w:t>/</w:t>
      </w:r>
      <w:r w:rsidR="000F60FA">
        <w:rPr>
          <w:b/>
        </w:rPr>
        <w:t>07</w:t>
      </w:r>
      <w:r>
        <w:rPr>
          <w:b/>
        </w:rPr>
        <w:t>/</w:t>
      </w:r>
      <w:r w:rsidR="000F60FA">
        <w:rPr>
          <w:b/>
        </w:rPr>
        <w:t>2015</w:t>
      </w:r>
    </w:p>
    <w:p w14:paraId="21ADA029" w14:textId="77777777" w:rsidR="001A6C81" w:rsidRPr="005523B5" w:rsidRDefault="001A6C81" w:rsidP="001A6C81">
      <w:pPr>
        <w:pStyle w:val="Footer"/>
      </w:pPr>
    </w:p>
    <w:p w14:paraId="1CE60BB4" w14:textId="77777777" w:rsidR="001A6C81" w:rsidRPr="00A14BB0" w:rsidRDefault="006A37A6" w:rsidP="001A6C81">
      <w:pPr>
        <w:rPr>
          <w:rFonts w:ascii="Tahoma" w:hAnsi="Tahoma" w:cs="Tahoma"/>
          <w:b/>
          <w:sz w:val="24"/>
        </w:rPr>
      </w:pPr>
      <w:r w:rsidRPr="00C74385">
        <w:rPr>
          <w:b/>
        </w:rPr>
        <w:br w:type="column"/>
      </w:r>
      <w:bookmarkStart w:id="12" w:name="_Toc535726771"/>
      <w:r w:rsidR="001A6C81" w:rsidRPr="00A14BB0">
        <w:rPr>
          <w:rFonts w:ascii="Tahoma" w:hAnsi="Tahoma" w:cs="Tahoma"/>
          <w:b/>
          <w:sz w:val="24"/>
        </w:rPr>
        <w:lastRenderedPageBreak/>
        <w:t>REVISION HISTORY</w:t>
      </w:r>
      <w:bookmarkEnd w:id="12"/>
    </w:p>
    <w:p w14:paraId="405BC4D1" w14:textId="77777777" w:rsidR="001A6C81" w:rsidRPr="00A14BB0" w:rsidRDefault="001A6C81" w:rsidP="001A6C81">
      <w:pPr>
        <w:rPr>
          <w:rFonts w:ascii="Tahoma" w:hAnsi="Tahoma" w:cs="Tahoma"/>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126"/>
        <w:gridCol w:w="3544"/>
      </w:tblGrid>
      <w:tr w:rsidR="001A6C81" w:rsidRPr="00A14BB0" w14:paraId="674A16D0" w14:textId="77777777">
        <w:tblPrEx>
          <w:tblCellMar>
            <w:top w:w="0" w:type="dxa"/>
            <w:bottom w:w="0" w:type="dxa"/>
          </w:tblCellMar>
        </w:tblPrEx>
        <w:trPr>
          <w:tblHeader/>
        </w:trPr>
        <w:tc>
          <w:tcPr>
            <w:tcW w:w="1526" w:type="dxa"/>
            <w:vAlign w:val="bottom"/>
          </w:tcPr>
          <w:p w14:paraId="1B9A6A42" w14:textId="77777777" w:rsidR="001A6C81" w:rsidRPr="00A14BB0" w:rsidRDefault="001A6C81" w:rsidP="001A6C81">
            <w:pPr>
              <w:spacing w:before="60" w:after="60"/>
              <w:rPr>
                <w:rFonts w:ascii="Tahoma" w:hAnsi="Tahoma" w:cs="Tahoma"/>
                <w:smallCaps/>
                <w:sz w:val="18"/>
              </w:rPr>
            </w:pPr>
            <w:r w:rsidRPr="00A14BB0">
              <w:rPr>
                <w:rFonts w:ascii="Tahoma" w:hAnsi="Tahoma" w:cs="Tahoma"/>
                <w:smallCaps/>
                <w:sz w:val="18"/>
              </w:rPr>
              <w:t>Date</w:t>
            </w:r>
          </w:p>
        </w:tc>
        <w:tc>
          <w:tcPr>
            <w:tcW w:w="2126" w:type="dxa"/>
            <w:vAlign w:val="bottom"/>
          </w:tcPr>
          <w:p w14:paraId="0DEB21C6" w14:textId="77777777" w:rsidR="001A6C81" w:rsidRPr="00A14BB0" w:rsidRDefault="001A6C81" w:rsidP="001A6C81">
            <w:pPr>
              <w:spacing w:before="60" w:after="60"/>
              <w:rPr>
                <w:rFonts w:ascii="Tahoma" w:hAnsi="Tahoma" w:cs="Tahoma"/>
                <w:smallCaps/>
                <w:sz w:val="18"/>
              </w:rPr>
            </w:pPr>
            <w:r w:rsidRPr="00A14BB0">
              <w:rPr>
                <w:rFonts w:ascii="Tahoma" w:hAnsi="Tahoma" w:cs="Tahoma"/>
                <w:smallCaps/>
                <w:sz w:val="18"/>
              </w:rPr>
              <w:t>Name</w:t>
            </w:r>
          </w:p>
        </w:tc>
        <w:tc>
          <w:tcPr>
            <w:tcW w:w="3544" w:type="dxa"/>
            <w:vAlign w:val="bottom"/>
          </w:tcPr>
          <w:p w14:paraId="107B5A76" w14:textId="77777777" w:rsidR="001A6C81" w:rsidRPr="00A14BB0" w:rsidRDefault="001A6C81" w:rsidP="001A6C81">
            <w:pPr>
              <w:spacing w:before="60" w:after="60"/>
              <w:rPr>
                <w:rFonts w:ascii="Tahoma" w:hAnsi="Tahoma" w:cs="Tahoma"/>
                <w:smallCaps/>
                <w:sz w:val="18"/>
              </w:rPr>
            </w:pPr>
            <w:r w:rsidRPr="00A14BB0">
              <w:rPr>
                <w:rFonts w:ascii="Tahoma" w:hAnsi="Tahoma" w:cs="Tahoma"/>
                <w:smallCaps/>
                <w:sz w:val="18"/>
              </w:rPr>
              <w:t>Revision</w:t>
            </w:r>
          </w:p>
        </w:tc>
      </w:tr>
      <w:tr w:rsidR="001A6C81" w:rsidRPr="00A14BB0" w14:paraId="13BA15B9" w14:textId="77777777">
        <w:tblPrEx>
          <w:tblCellMar>
            <w:top w:w="0" w:type="dxa"/>
            <w:bottom w:w="0" w:type="dxa"/>
          </w:tblCellMar>
        </w:tblPrEx>
        <w:tc>
          <w:tcPr>
            <w:tcW w:w="1526" w:type="dxa"/>
          </w:tcPr>
          <w:p w14:paraId="205A2160" w14:textId="77777777" w:rsidR="001A6C81" w:rsidRPr="00C21D8B" w:rsidRDefault="001A6C81" w:rsidP="001A6C81">
            <w:pPr>
              <w:spacing w:before="60" w:after="60"/>
              <w:rPr>
                <w:rFonts w:ascii="Tahoma" w:hAnsi="Tahoma" w:cs="Tahoma"/>
                <w:sz w:val="18"/>
                <w:szCs w:val="18"/>
              </w:rPr>
            </w:pPr>
            <w:r w:rsidRPr="00C21D8B">
              <w:rPr>
                <w:rFonts w:ascii="Tahoma" w:hAnsi="Tahoma" w:cs="Tahoma"/>
                <w:sz w:val="18"/>
                <w:szCs w:val="18"/>
              </w:rPr>
              <w:t>Nov 06</w:t>
            </w:r>
          </w:p>
        </w:tc>
        <w:tc>
          <w:tcPr>
            <w:tcW w:w="2126" w:type="dxa"/>
          </w:tcPr>
          <w:p w14:paraId="3CBF245C" w14:textId="77777777" w:rsidR="001A6C81" w:rsidRPr="00C21D8B" w:rsidRDefault="001A6C81" w:rsidP="001A6C81">
            <w:pPr>
              <w:spacing w:before="60" w:after="60"/>
              <w:rPr>
                <w:rFonts w:ascii="Tahoma" w:hAnsi="Tahoma" w:cs="Tahoma"/>
                <w:sz w:val="18"/>
                <w:szCs w:val="18"/>
              </w:rPr>
            </w:pPr>
            <w:r w:rsidRPr="00C21D8B">
              <w:rPr>
                <w:rFonts w:ascii="Tahoma" w:hAnsi="Tahoma" w:cs="Tahoma"/>
                <w:sz w:val="18"/>
                <w:szCs w:val="18"/>
              </w:rPr>
              <w:t>Marie-Anne Fam</w:t>
            </w:r>
          </w:p>
        </w:tc>
        <w:tc>
          <w:tcPr>
            <w:tcW w:w="3544" w:type="dxa"/>
          </w:tcPr>
          <w:p w14:paraId="0BE2B804" w14:textId="77777777" w:rsidR="001A6C81" w:rsidRPr="00C21D8B" w:rsidRDefault="001A6C81" w:rsidP="001A6C81">
            <w:pPr>
              <w:spacing w:before="60" w:after="60"/>
              <w:rPr>
                <w:rFonts w:ascii="Tahoma" w:hAnsi="Tahoma" w:cs="Tahoma"/>
                <w:sz w:val="18"/>
                <w:szCs w:val="18"/>
              </w:rPr>
            </w:pPr>
            <w:r w:rsidRPr="00C21D8B">
              <w:rPr>
                <w:rFonts w:ascii="Tahoma" w:hAnsi="Tahoma" w:cs="Tahoma"/>
                <w:sz w:val="18"/>
                <w:szCs w:val="18"/>
              </w:rPr>
              <w:t>Revision prior to being controlled</w:t>
            </w:r>
          </w:p>
        </w:tc>
      </w:tr>
      <w:tr w:rsidR="001A6C81" w:rsidRPr="00A14BB0" w14:paraId="435D6F19" w14:textId="77777777">
        <w:tblPrEx>
          <w:tblCellMar>
            <w:top w:w="0" w:type="dxa"/>
            <w:bottom w:w="0" w:type="dxa"/>
          </w:tblCellMar>
        </w:tblPrEx>
        <w:tc>
          <w:tcPr>
            <w:tcW w:w="1526" w:type="dxa"/>
          </w:tcPr>
          <w:p w14:paraId="64E00A62" w14:textId="77777777" w:rsidR="001A6C81" w:rsidRPr="00A14BB0" w:rsidRDefault="001A6C81" w:rsidP="001A6C81">
            <w:pPr>
              <w:spacing w:before="60" w:after="60"/>
              <w:rPr>
                <w:rFonts w:ascii="Tahoma" w:hAnsi="Tahoma" w:cs="Tahoma"/>
                <w:sz w:val="18"/>
              </w:rPr>
            </w:pPr>
            <w:r>
              <w:rPr>
                <w:rFonts w:ascii="Tahoma" w:hAnsi="Tahoma" w:cs="Tahoma"/>
                <w:sz w:val="18"/>
              </w:rPr>
              <w:t>31 Mar 10</w:t>
            </w:r>
          </w:p>
        </w:tc>
        <w:tc>
          <w:tcPr>
            <w:tcW w:w="2126" w:type="dxa"/>
          </w:tcPr>
          <w:p w14:paraId="01FB49F1" w14:textId="77777777" w:rsidR="001A6C81" w:rsidRPr="00A14BB0" w:rsidRDefault="001A6C81" w:rsidP="001A6C81">
            <w:pPr>
              <w:spacing w:before="60" w:after="60"/>
              <w:rPr>
                <w:rFonts w:ascii="Tahoma" w:hAnsi="Tahoma" w:cs="Tahoma"/>
                <w:sz w:val="18"/>
              </w:rPr>
            </w:pPr>
            <w:r>
              <w:rPr>
                <w:rFonts w:ascii="Tahoma" w:hAnsi="Tahoma" w:cs="Tahoma"/>
                <w:sz w:val="18"/>
              </w:rPr>
              <w:t>Andrew Bryce</w:t>
            </w:r>
          </w:p>
        </w:tc>
        <w:tc>
          <w:tcPr>
            <w:tcW w:w="3544" w:type="dxa"/>
          </w:tcPr>
          <w:p w14:paraId="20504B17" w14:textId="77777777" w:rsidR="001A6C81" w:rsidRPr="00A14BB0" w:rsidRDefault="001A6C81" w:rsidP="001A6C81">
            <w:pPr>
              <w:spacing w:before="60" w:after="60"/>
              <w:rPr>
                <w:rFonts w:ascii="Tahoma" w:hAnsi="Tahoma" w:cs="Tahoma"/>
                <w:sz w:val="18"/>
              </w:rPr>
            </w:pPr>
            <w:r>
              <w:rPr>
                <w:rFonts w:ascii="Tahoma" w:hAnsi="Tahoma" w:cs="Tahoma"/>
                <w:sz w:val="18"/>
              </w:rPr>
              <w:t>Minor checking and updating</w:t>
            </w:r>
          </w:p>
        </w:tc>
      </w:tr>
      <w:tr w:rsidR="001A6C81" w:rsidRPr="00A14BB0" w14:paraId="30DFA344" w14:textId="77777777">
        <w:tblPrEx>
          <w:tblCellMar>
            <w:top w:w="0" w:type="dxa"/>
            <w:bottom w:w="0" w:type="dxa"/>
          </w:tblCellMar>
        </w:tblPrEx>
        <w:tc>
          <w:tcPr>
            <w:tcW w:w="1526" w:type="dxa"/>
          </w:tcPr>
          <w:p w14:paraId="727BF655" w14:textId="77777777" w:rsidR="001A6C81" w:rsidRPr="00A14BB0" w:rsidRDefault="005A1D07" w:rsidP="001A6C81">
            <w:pPr>
              <w:spacing w:before="60" w:after="60"/>
              <w:rPr>
                <w:rFonts w:ascii="Tahoma" w:hAnsi="Tahoma" w:cs="Tahoma"/>
                <w:sz w:val="18"/>
              </w:rPr>
            </w:pPr>
            <w:r>
              <w:rPr>
                <w:rFonts w:ascii="Tahoma" w:hAnsi="Tahoma" w:cs="Tahoma"/>
                <w:sz w:val="18"/>
              </w:rPr>
              <w:t>31 Mar 13</w:t>
            </w:r>
          </w:p>
        </w:tc>
        <w:tc>
          <w:tcPr>
            <w:tcW w:w="2126" w:type="dxa"/>
          </w:tcPr>
          <w:p w14:paraId="18A61C6F" w14:textId="77777777" w:rsidR="001A6C81" w:rsidRPr="00A14BB0" w:rsidRDefault="005A1D07" w:rsidP="001A6C81">
            <w:pPr>
              <w:spacing w:before="60" w:after="60"/>
              <w:rPr>
                <w:rFonts w:ascii="Tahoma" w:hAnsi="Tahoma" w:cs="Tahoma"/>
                <w:sz w:val="18"/>
              </w:rPr>
            </w:pPr>
            <w:r>
              <w:rPr>
                <w:rFonts w:ascii="Tahoma" w:hAnsi="Tahoma" w:cs="Tahoma"/>
                <w:sz w:val="18"/>
              </w:rPr>
              <w:t>Gavin Bartell</w:t>
            </w:r>
          </w:p>
        </w:tc>
        <w:tc>
          <w:tcPr>
            <w:tcW w:w="3544" w:type="dxa"/>
          </w:tcPr>
          <w:p w14:paraId="379D840C" w14:textId="77777777" w:rsidR="001A6C81" w:rsidRPr="00A14BB0" w:rsidRDefault="005A1D07" w:rsidP="001A6C81">
            <w:pPr>
              <w:spacing w:before="60" w:after="60"/>
              <w:rPr>
                <w:rFonts w:ascii="Tahoma" w:hAnsi="Tahoma" w:cs="Tahoma"/>
                <w:sz w:val="18"/>
              </w:rPr>
            </w:pPr>
            <w:r>
              <w:rPr>
                <w:rFonts w:ascii="Tahoma" w:hAnsi="Tahoma" w:cs="Tahoma"/>
                <w:sz w:val="18"/>
              </w:rPr>
              <w:t>Minor checking and updating</w:t>
            </w:r>
          </w:p>
        </w:tc>
      </w:tr>
      <w:tr w:rsidR="004256F8" w:rsidRPr="00A14BB0" w14:paraId="47D1830F" w14:textId="77777777">
        <w:tblPrEx>
          <w:tblCellMar>
            <w:top w:w="0" w:type="dxa"/>
            <w:bottom w:w="0" w:type="dxa"/>
          </w:tblCellMar>
        </w:tblPrEx>
        <w:tc>
          <w:tcPr>
            <w:tcW w:w="1526" w:type="dxa"/>
          </w:tcPr>
          <w:p w14:paraId="0E87388E" w14:textId="77777777" w:rsidR="004256F8" w:rsidRPr="00A14BB0" w:rsidRDefault="0027706C" w:rsidP="00C21D8B">
            <w:pPr>
              <w:spacing w:before="60" w:after="60"/>
              <w:rPr>
                <w:rFonts w:ascii="Tahoma" w:hAnsi="Tahoma" w:cs="Tahoma"/>
                <w:sz w:val="18"/>
              </w:rPr>
            </w:pPr>
            <w:r>
              <w:rPr>
                <w:rFonts w:ascii="Tahoma" w:hAnsi="Tahoma" w:cs="Tahoma"/>
                <w:sz w:val="18"/>
              </w:rPr>
              <w:t xml:space="preserve">28 </w:t>
            </w:r>
            <w:r w:rsidR="004256F8">
              <w:rPr>
                <w:rFonts w:ascii="Tahoma" w:hAnsi="Tahoma" w:cs="Tahoma"/>
                <w:sz w:val="18"/>
              </w:rPr>
              <w:t xml:space="preserve">July </w:t>
            </w:r>
            <w:r w:rsidR="00C21D8B">
              <w:rPr>
                <w:rFonts w:ascii="Tahoma" w:hAnsi="Tahoma" w:cs="Tahoma"/>
                <w:sz w:val="18"/>
              </w:rPr>
              <w:t>15</w:t>
            </w:r>
          </w:p>
        </w:tc>
        <w:tc>
          <w:tcPr>
            <w:tcW w:w="2126" w:type="dxa"/>
          </w:tcPr>
          <w:p w14:paraId="749152AF" w14:textId="77777777" w:rsidR="004256F8" w:rsidRPr="00A14BB0" w:rsidRDefault="004256F8" w:rsidP="001A6C81">
            <w:pPr>
              <w:spacing w:before="60" w:after="60"/>
              <w:rPr>
                <w:rFonts w:ascii="Tahoma" w:hAnsi="Tahoma" w:cs="Tahoma"/>
                <w:sz w:val="18"/>
              </w:rPr>
            </w:pPr>
            <w:r>
              <w:rPr>
                <w:rFonts w:ascii="Tahoma" w:hAnsi="Tahoma" w:cs="Tahoma"/>
                <w:sz w:val="18"/>
              </w:rPr>
              <w:t>Gavin Bartell</w:t>
            </w:r>
          </w:p>
        </w:tc>
        <w:tc>
          <w:tcPr>
            <w:tcW w:w="3544" w:type="dxa"/>
          </w:tcPr>
          <w:p w14:paraId="061DFF23" w14:textId="77777777" w:rsidR="004256F8" w:rsidRPr="00A14BB0" w:rsidRDefault="004256F8" w:rsidP="001A6C81">
            <w:pPr>
              <w:spacing w:before="60" w:after="60"/>
              <w:rPr>
                <w:rFonts w:ascii="Tahoma" w:hAnsi="Tahoma" w:cs="Tahoma"/>
                <w:sz w:val="18"/>
              </w:rPr>
            </w:pPr>
            <w:r>
              <w:rPr>
                <w:rFonts w:ascii="Tahoma" w:hAnsi="Tahoma" w:cs="Tahoma"/>
                <w:sz w:val="18"/>
              </w:rPr>
              <w:t>Checking and updating following new fee structure</w:t>
            </w:r>
          </w:p>
        </w:tc>
      </w:tr>
      <w:tr w:rsidR="004256F8" w:rsidRPr="00A14BB0" w14:paraId="280A3B8E" w14:textId="77777777">
        <w:tblPrEx>
          <w:tblCellMar>
            <w:top w:w="0" w:type="dxa"/>
            <w:bottom w:w="0" w:type="dxa"/>
          </w:tblCellMar>
        </w:tblPrEx>
        <w:tc>
          <w:tcPr>
            <w:tcW w:w="1526" w:type="dxa"/>
          </w:tcPr>
          <w:p w14:paraId="4B9DA9C5" w14:textId="77777777" w:rsidR="004256F8" w:rsidRPr="00A14BB0" w:rsidRDefault="004256F8" w:rsidP="001A6C81">
            <w:pPr>
              <w:spacing w:before="60" w:after="60"/>
              <w:rPr>
                <w:rFonts w:ascii="Tahoma" w:hAnsi="Tahoma" w:cs="Tahoma"/>
                <w:sz w:val="18"/>
              </w:rPr>
            </w:pPr>
          </w:p>
        </w:tc>
        <w:tc>
          <w:tcPr>
            <w:tcW w:w="2126" w:type="dxa"/>
          </w:tcPr>
          <w:p w14:paraId="7A86C3CE" w14:textId="77777777" w:rsidR="004256F8" w:rsidRPr="00A14BB0" w:rsidRDefault="004256F8" w:rsidP="001A6C81">
            <w:pPr>
              <w:spacing w:before="60" w:after="60"/>
              <w:rPr>
                <w:rFonts w:ascii="Tahoma" w:hAnsi="Tahoma" w:cs="Tahoma"/>
                <w:sz w:val="18"/>
              </w:rPr>
            </w:pPr>
          </w:p>
        </w:tc>
        <w:tc>
          <w:tcPr>
            <w:tcW w:w="3544" w:type="dxa"/>
          </w:tcPr>
          <w:p w14:paraId="1F129C7D" w14:textId="77777777" w:rsidR="004256F8" w:rsidRPr="00A14BB0" w:rsidRDefault="004256F8" w:rsidP="001A6C81">
            <w:pPr>
              <w:spacing w:before="60" w:after="60"/>
              <w:rPr>
                <w:rFonts w:ascii="Tahoma" w:hAnsi="Tahoma" w:cs="Tahoma"/>
                <w:sz w:val="18"/>
              </w:rPr>
            </w:pPr>
          </w:p>
        </w:tc>
      </w:tr>
      <w:tr w:rsidR="004256F8" w:rsidRPr="00A14BB0" w14:paraId="413463E8" w14:textId="77777777">
        <w:tblPrEx>
          <w:tblCellMar>
            <w:top w:w="0" w:type="dxa"/>
            <w:bottom w:w="0" w:type="dxa"/>
          </w:tblCellMar>
        </w:tblPrEx>
        <w:tc>
          <w:tcPr>
            <w:tcW w:w="1526" w:type="dxa"/>
          </w:tcPr>
          <w:p w14:paraId="2B9B8FC1" w14:textId="77777777" w:rsidR="004256F8" w:rsidRPr="00A14BB0" w:rsidRDefault="004256F8" w:rsidP="001A6C81">
            <w:pPr>
              <w:spacing w:before="60" w:after="60"/>
              <w:rPr>
                <w:rFonts w:ascii="Tahoma" w:hAnsi="Tahoma" w:cs="Tahoma"/>
                <w:sz w:val="18"/>
              </w:rPr>
            </w:pPr>
          </w:p>
        </w:tc>
        <w:tc>
          <w:tcPr>
            <w:tcW w:w="2126" w:type="dxa"/>
          </w:tcPr>
          <w:p w14:paraId="09E69870" w14:textId="77777777" w:rsidR="004256F8" w:rsidRPr="00A14BB0" w:rsidRDefault="004256F8" w:rsidP="001A6C81">
            <w:pPr>
              <w:spacing w:before="60" w:after="60"/>
              <w:rPr>
                <w:rFonts w:ascii="Tahoma" w:hAnsi="Tahoma" w:cs="Tahoma"/>
                <w:sz w:val="18"/>
              </w:rPr>
            </w:pPr>
          </w:p>
        </w:tc>
        <w:tc>
          <w:tcPr>
            <w:tcW w:w="3544" w:type="dxa"/>
          </w:tcPr>
          <w:p w14:paraId="6E72B270" w14:textId="77777777" w:rsidR="004256F8" w:rsidRPr="00A14BB0" w:rsidRDefault="004256F8" w:rsidP="001A6C81">
            <w:pPr>
              <w:spacing w:before="60" w:after="60"/>
              <w:rPr>
                <w:rFonts w:ascii="Tahoma" w:hAnsi="Tahoma" w:cs="Tahoma"/>
                <w:sz w:val="18"/>
              </w:rPr>
            </w:pPr>
          </w:p>
        </w:tc>
      </w:tr>
      <w:tr w:rsidR="004256F8" w:rsidRPr="00A14BB0" w14:paraId="7A83E53D" w14:textId="77777777">
        <w:tblPrEx>
          <w:tblCellMar>
            <w:top w:w="0" w:type="dxa"/>
            <w:bottom w:w="0" w:type="dxa"/>
          </w:tblCellMar>
        </w:tblPrEx>
        <w:tc>
          <w:tcPr>
            <w:tcW w:w="1526" w:type="dxa"/>
          </w:tcPr>
          <w:p w14:paraId="11E98071" w14:textId="77777777" w:rsidR="004256F8" w:rsidRPr="00A14BB0" w:rsidRDefault="004256F8" w:rsidP="001A6C81">
            <w:pPr>
              <w:spacing w:before="60" w:after="60"/>
              <w:rPr>
                <w:rFonts w:ascii="Tahoma" w:hAnsi="Tahoma" w:cs="Tahoma"/>
                <w:sz w:val="18"/>
              </w:rPr>
            </w:pPr>
          </w:p>
        </w:tc>
        <w:tc>
          <w:tcPr>
            <w:tcW w:w="2126" w:type="dxa"/>
          </w:tcPr>
          <w:p w14:paraId="45F13BA1" w14:textId="77777777" w:rsidR="004256F8" w:rsidRPr="00A14BB0" w:rsidRDefault="004256F8" w:rsidP="001A6C81">
            <w:pPr>
              <w:spacing w:before="60" w:after="60"/>
              <w:rPr>
                <w:rFonts w:ascii="Tahoma" w:hAnsi="Tahoma" w:cs="Tahoma"/>
                <w:sz w:val="18"/>
              </w:rPr>
            </w:pPr>
          </w:p>
        </w:tc>
        <w:tc>
          <w:tcPr>
            <w:tcW w:w="3544" w:type="dxa"/>
          </w:tcPr>
          <w:p w14:paraId="52895B64" w14:textId="77777777" w:rsidR="004256F8" w:rsidRPr="00A14BB0" w:rsidRDefault="004256F8" w:rsidP="001A6C81">
            <w:pPr>
              <w:spacing w:before="60" w:after="60"/>
              <w:rPr>
                <w:rFonts w:ascii="Tahoma" w:hAnsi="Tahoma" w:cs="Tahoma"/>
                <w:sz w:val="18"/>
              </w:rPr>
            </w:pPr>
          </w:p>
        </w:tc>
      </w:tr>
      <w:tr w:rsidR="004256F8" w:rsidRPr="00A14BB0" w14:paraId="6EFDF50F" w14:textId="77777777">
        <w:tblPrEx>
          <w:tblCellMar>
            <w:top w:w="0" w:type="dxa"/>
            <w:bottom w:w="0" w:type="dxa"/>
          </w:tblCellMar>
        </w:tblPrEx>
        <w:tc>
          <w:tcPr>
            <w:tcW w:w="1526" w:type="dxa"/>
          </w:tcPr>
          <w:p w14:paraId="30FE542A" w14:textId="77777777" w:rsidR="004256F8" w:rsidRPr="00A14BB0" w:rsidRDefault="004256F8" w:rsidP="001A6C81">
            <w:pPr>
              <w:spacing w:before="60" w:after="60"/>
              <w:rPr>
                <w:rFonts w:ascii="Tahoma" w:hAnsi="Tahoma" w:cs="Tahoma"/>
                <w:sz w:val="18"/>
              </w:rPr>
            </w:pPr>
          </w:p>
        </w:tc>
        <w:tc>
          <w:tcPr>
            <w:tcW w:w="2126" w:type="dxa"/>
          </w:tcPr>
          <w:p w14:paraId="27EFA49A" w14:textId="77777777" w:rsidR="004256F8" w:rsidRPr="00A14BB0" w:rsidRDefault="004256F8" w:rsidP="001A6C81">
            <w:pPr>
              <w:spacing w:before="60" w:after="60"/>
              <w:rPr>
                <w:rFonts w:ascii="Tahoma" w:hAnsi="Tahoma" w:cs="Tahoma"/>
                <w:sz w:val="18"/>
              </w:rPr>
            </w:pPr>
          </w:p>
        </w:tc>
        <w:tc>
          <w:tcPr>
            <w:tcW w:w="3544" w:type="dxa"/>
          </w:tcPr>
          <w:p w14:paraId="2F8A7D84" w14:textId="77777777" w:rsidR="004256F8" w:rsidRPr="00A14BB0" w:rsidRDefault="004256F8" w:rsidP="001A6C81">
            <w:pPr>
              <w:spacing w:before="60" w:after="60"/>
              <w:rPr>
                <w:rFonts w:ascii="Tahoma" w:hAnsi="Tahoma" w:cs="Tahoma"/>
                <w:sz w:val="18"/>
              </w:rPr>
            </w:pPr>
          </w:p>
        </w:tc>
      </w:tr>
    </w:tbl>
    <w:p w14:paraId="1FAF44ED" w14:textId="77777777" w:rsidR="006A37A6" w:rsidRDefault="006A37A6" w:rsidP="006A37A6">
      <w:pPr>
        <w:rPr>
          <w:b/>
        </w:rPr>
      </w:pPr>
    </w:p>
    <w:p w14:paraId="21F3F0F8" w14:textId="77777777" w:rsidR="00927D55" w:rsidRDefault="00927D55" w:rsidP="006A37A6">
      <w:pPr>
        <w:rPr>
          <w:b/>
        </w:rPr>
      </w:pPr>
    </w:p>
    <w:p w14:paraId="26702EC4" w14:textId="77777777" w:rsidR="00927D55" w:rsidRPr="00C74385" w:rsidRDefault="00927D55" w:rsidP="006A37A6">
      <w:pPr>
        <w:rPr>
          <w:b/>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9854"/>
      </w:tblGrid>
      <w:tr w:rsidR="006A37A6" w:rsidRPr="006A37A6" w14:paraId="0B9B3C13" w14:textId="77777777">
        <w:tblPrEx>
          <w:tblCellMar>
            <w:top w:w="0" w:type="dxa"/>
            <w:bottom w:w="0" w:type="dxa"/>
          </w:tblCellMar>
        </w:tblPrEx>
        <w:tc>
          <w:tcPr>
            <w:tcW w:w="9854" w:type="dxa"/>
            <w:tcBorders>
              <w:top w:val="single" w:sz="4" w:space="0" w:color="auto"/>
              <w:bottom w:val="single" w:sz="4" w:space="0" w:color="auto"/>
            </w:tcBorders>
          </w:tcPr>
          <w:p w14:paraId="38BED26C" w14:textId="77777777" w:rsidR="006A37A6" w:rsidRPr="006A37A6" w:rsidRDefault="006A37A6" w:rsidP="002244A9">
            <w:pPr>
              <w:spacing w:before="120" w:after="120"/>
              <w:rPr>
                <w:rFonts w:ascii="Tahoma" w:hAnsi="Tahoma" w:cs="Tahoma"/>
              </w:rPr>
            </w:pPr>
            <w:r w:rsidRPr="006A37A6">
              <w:rPr>
                <w:rFonts w:ascii="Tahoma" w:hAnsi="Tahoma" w:cs="Tahoma"/>
                <w:b/>
                <w:sz w:val="24"/>
              </w:rPr>
              <w:t>CONTENTS</w:t>
            </w:r>
            <w:r w:rsidR="002D11B4">
              <w:rPr>
                <w:rFonts w:ascii="Tahoma" w:hAnsi="Tahoma" w:cs="Tahoma"/>
                <w:b/>
                <w:sz w:val="24"/>
              </w:rPr>
              <w:t xml:space="preserve">  </w:t>
            </w:r>
            <w:r w:rsidR="002D11B4" w:rsidRPr="002A3085">
              <w:rPr>
                <w:rFonts w:ascii="Tahoma" w:hAnsi="Tahoma" w:cs="Tahoma"/>
              </w:rPr>
              <w:t>(</w:t>
            </w:r>
            <w:r w:rsidR="002D11B4">
              <w:rPr>
                <w:rFonts w:ascii="Tahoma" w:hAnsi="Tahoma" w:cs="Tahoma"/>
              </w:rPr>
              <w:t>CTRL+</w:t>
            </w:r>
            <w:r w:rsidR="002D11B4" w:rsidRPr="002A3085">
              <w:rPr>
                <w:rFonts w:ascii="Tahoma" w:hAnsi="Tahoma" w:cs="Tahoma"/>
              </w:rPr>
              <w:t>Click on page number to go to that page)</w:t>
            </w:r>
          </w:p>
        </w:tc>
      </w:tr>
    </w:tbl>
    <w:p w14:paraId="5D5C5947" w14:textId="77777777" w:rsidR="006A37A6" w:rsidRPr="002A3085" w:rsidRDefault="006A37A6" w:rsidP="006A37A6">
      <w:pPr>
        <w:jc w:val="both"/>
        <w:rPr>
          <w:rFonts w:ascii="Tahoma" w:hAnsi="Tahoma" w:cs="Tahoma"/>
        </w:rPr>
      </w:pPr>
    </w:p>
    <w:p w14:paraId="3AD9D15C" w14:textId="77777777" w:rsidR="00E9358A" w:rsidRPr="00354A09" w:rsidRDefault="007C2464" w:rsidP="0027706C">
      <w:pPr>
        <w:pStyle w:val="TOC2"/>
        <w:rPr>
          <w:rFonts w:ascii="Calibri" w:hAnsi="Calibri"/>
          <w:noProof/>
          <w:lang w:val="en-AU"/>
        </w:rPr>
      </w:pPr>
      <w:r w:rsidRPr="00FC61B0">
        <w:fldChar w:fldCharType="begin"/>
      </w:r>
      <w:r w:rsidRPr="00FC61B0">
        <w:instrText xml:space="preserve"> TOC \o "1-1" \t "Heading 2,2,Heading 3,3,H1,1,H2,2,H3,3" </w:instrText>
      </w:r>
      <w:r w:rsidRPr="00FC61B0">
        <w:fldChar w:fldCharType="separate"/>
      </w:r>
      <w:r w:rsidR="00E9358A" w:rsidRPr="0085381C">
        <w:rPr>
          <w:noProof/>
        </w:rPr>
        <w:t>1.</w:t>
      </w:r>
      <w:r w:rsidR="00E9358A" w:rsidRPr="00354A09">
        <w:rPr>
          <w:rFonts w:ascii="Calibri" w:hAnsi="Calibri"/>
          <w:noProof/>
          <w:lang w:val="en-AU"/>
        </w:rPr>
        <w:tab/>
      </w:r>
      <w:r w:rsidR="00E9358A" w:rsidRPr="0085381C">
        <w:rPr>
          <w:noProof/>
        </w:rPr>
        <w:t>DATABASES AND BACKGROUND</w:t>
      </w:r>
      <w:r w:rsidR="00E9358A">
        <w:rPr>
          <w:noProof/>
        </w:rPr>
        <w:tab/>
      </w:r>
      <w:r w:rsidR="00E9358A">
        <w:rPr>
          <w:noProof/>
        </w:rPr>
        <w:fldChar w:fldCharType="begin"/>
      </w:r>
      <w:r w:rsidR="00E9358A">
        <w:rPr>
          <w:noProof/>
        </w:rPr>
        <w:instrText xml:space="preserve"> PAGEREF _Toc425872545 \h </w:instrText>
      </w:r>
      <w:r w:rsidR="00E9358A">
        <w:fldChar w:fldCharType="separate"/>
      </w:r>
      <w:r w:rsidR="00E9358A">
        <w:rPr>
          <w:noProof/>
        </w:rPr>
        <w:t>6</w:t>
      </w:r>
      <w:r w:rsidR="00E9358A">
        <w:rPr>
          <w:noProof/>
        </w:rPr>
        <w:fldChar w:fldCharType="end"/>
      </w:r>
    </w:p>
    <w:p w14:paraId="514184B9" w14:textId="77777777" w:rsidR="00E9358A" w:rsidRPr="00354A09" w:rsidRDefault="00E9358A">
      <w:pPr>
        <w:pStyle w:val="TOC2"/>
        <w:rPr>
          <w:rFonts w:ascii="Calibri" w:hAnsi="Calibri"/>
          <w:b w:val="0"/>
          <w:smallCaps w:val="0"/>
          <w:noProof/>
          <w:lang w:val="en-AU"/>
        </w:rPr>
      </w:pPr>
      <w:r w:rsidRPr="0085381C">
        <w:rPr>
          <w:rFonts w:cs="Tahoma"/>
          <w:noProof/>
        </w:rPr>
        <w:t>1.1 Background</w:t>
      </w:r>
      <w:r>
        <w:rPr>
          <w:noProof/>
        </w:rPr>
        <w:tab/>
      </w:r>
      <w:r>
        <w:rPr>
          <w:noProof/>
        </w:rPr>
        <w:fldChar w:fldCharType="begin"/>
      </w:r>
      <w:r>
        <w:rPr>
          <w:noProof/>
        </w:rPr>
        <w:instrText xml:space="preserve"> PAGEREF _Toc425872546 \h </w:instrText>
      </w:r>
      <w:r>
        <w:rPr>
          <w:noProof/>
        </w:rPr>
      </w:r>
      <w:r>
        <w:rPr>
          <w:noProof/>
        </w:rPr>
        <w:fldChar w:fldCharType="separate"/>
      </w:r>
      <w:r>
        <w:rPr>
          <w:noProof/>
        </w:rPr>
        <w:t>6</w:t>
      </w:r>
      <w:r>
        <w:rPr>
          <w:noProof/>
        </w:rPr>
        <w:fldChar w:fldCharType="end"/>
      </w:r>
    </w:p>
    <w:p w14:paraId="598D7FED" w14:textId="77777777" w:rsidR="00E9358A" w:rsidRPr="00354A09" w:rsidRDefault="00E9358A">
      <w:pPr>
        <w:pStyle w:val="TOC2"/>
        <w:rPr>
          <w:rFonts w:ascii="Calibri" w:hAnsi="Calibri"/>
          <w:b w:val="0"/>
          <w:smallCaps w:val="0"/>
          <w:noProof/>
          <w:lang w:val="en-AU"/>
        </w:rPr>
      </w:pPr>
      <w:r w:rsidRPr="0085381C">
        <w:rPr>
          <w:rFonts w:cs="Tahoma"/>
          <w:noProof/>
        </w:rPr>
        <w:t>1.2 STN Databases</w:t>
      </w:r>
      <w:r>
        <w:rPr>
          <w:noProof/>
        </w:rPr>
        <w:tab/>
      </w:r>
      <w:r>
        <w:rPr>
          <w:noProof/>
        </w:rPr>
        <w:fldChar w:fldCharType="begin"/>
      </w:r>
      <w:r>
        <w:rPr>
          <w:noProof/>
        </w:rPr>
        <w:instrText xml:space="preserve"> PAGEREF _Toc425872547 \h </w:instrText>
      </w:r>
      <w:r>
        <w:rPr>
          <w:noProof/>
        </w:rPr>
      </w:r>
      <w:r>
        <w:rPr>
          <w:noProof/>
        </w:rPr>
        <w:fldChar w:fldCharType="separate"/>
      </w:r>
      <w:r>
        <w:rPr>
          <w:noProof/>
        </w:rPr>
        <w:t>7</w:t>
      </w:r>
      <w:r>
        <w:rPr>
          <w:noProof/>
        </w:rPr>
        <w:fldChar w:fldCharType="end"/>
      </w:r>
    </w:p>
    <w:p w14:paraId="24719552" w14:textId="77777777" w:rsidR="00E9358A" w:rsidRPr="00354A09" w:rsidRDefault="00E9358A">
      <w:pPr>
        <w:pStyle w:val="TOC2"/>
        <w:rPr>
          <w:rFonts w:ascii="Calibri" w:hAnsi="Calibri"/>
          <w:b w:val="0"/>
          <w:smallCaps w:val="0"/>
          <w:noProof/>
          <w:lang w:val="en-AU"/>
        </w:rPr>
      </w:pPr>
      <w:r w:rsidRPr="0085381C">
        <w:rPr>
          <w:rFonts w:cs="Tahoma"/>
          <w:noProof/>
        </w:rPr>
        <w:t>1.3 The REGISTRY File</w:t>
      </w:r>
      <w:r>
        <w:rPr>
          <w:noProof/>
        </w:rPr>
        <w:tab/>
      </w:r>
      <w:r>
        <w:rPr>
          <w:noProof/>
        </w:rPr>
        <w:fldChar w:fldCharType="begin"/>
      </w:r>
      <w:r>
        <w:rPr>
          <w:noProof/>
        </w:rPr>
        <w:instrText xml:space="preserve"> PAGEREF _Toc425872548 \h </w:instrText>
      </w:r>
      <w:r>
        <w:rPr>
          <w:noProof/>
        </w:rPr>
      </w:r>
      <w:r>
        <w:rPr>
          <w:noProof/>
        </w:rPr>
        <w:fldChar w:fldCharType="separate"/>
      </w:r>
      <w:r>
        <w:rPr>
          <w:noProof/>
        </w:rPr>
        <w:t>8</w:t>
      </w:r>
      <w:r>
        <w:rPr>
          <w:noProof/>
        </w:rPr>
        <w:fldChar w:fldCharType="end"/>
      </w:r>
    </w:p>
    <w:p w14:paraId="347A25AF" w14:textId="77777777" w:rsidR="00E9358A" w:rsidRPr="00354A09" w:rsidRDefault="00E9358A">
      <w:pPr>
        <w:pStyle w:val="TOC3"/>
        <w:tabs>
          <w:tab w:val="right" w:leader="dot" w:pos="9628"/>
        </w:tabs>
        <w:rPr>
          <w:rFonts w:ascii="Calibri" w:hAnsi="Calibri"/>
          <w:smallCaps w:val="0"/>
          <w:noProof/>
          <w:lang w:val="en-AU"/>
        </w:rPr>
      </w:pPr>
      <w:r>
        <w:rPr>
          <w:noProof/>
        </w:rPr>
        <w:t>A Sample Registry File Display</w:t>
      </w:r>
      <w:r>
        <w:rPr>
          <w:noProof/>
        </w:rPr>
        <w:tab/>
      </w:r>
      <w:r>
        <w:rPr>
          <w:noProof/>
        </w:rPr>
        <w:fldChar w:fldCharType="begin"/>
      </w:r>
      <w:r>
        <w:rPr>
          <w:noProof/>
        </w:rPr>
        <w:instrText xml:space="preserve"> PAGEREF _Toc425872549 \h </w:instrText>
      </w:r>
      <w:r>
        <w:rPr>
          <w:noProof/>
        </w:rPr>
      </w:r>
      <w:r>
        <w:rPr>
          <w:noProof/>
        </w:rPr>
        <w:fldChar w:fldCharType="separate"/>
      </w:r>
      <w:r>
        <w:rPr>
          <w:noProof/>
        </w:rPr>
        <w:t>9</w:t>
      </w:r>
      <w:r>
        <w:rPr>
          <w:noProof/>
        </w:rPr>
        <w:fldChar w:fldCharType="end"/>
      </w:r>
    </w:p>
    <w:p w14:paraId="4D047B92" w14:textId="77777777" w:rsidR="00E9358A" w:rsidRPr="00354A09" w:rsidRDefault="00E9358A">
      <w:pPr>
        <w:pStyle w:val="TOC2"/>
        <w:rPr>
          <w:rFonts w:ascii="Calibri" w:hAnsi="Calibri"/>
          <w:b w:val="0"/>
          <w:smallCaps w:val="0"/>
          <w:noProof/>
          <w:lang w:val="en-AU"/>
        </w:rPr>
      </w:pPr>
      <w:r>
        <w:rPr>
          <w:noProof/>
        </w:rPr>
        <w:t>1.4 The CAPLUS File</w:t>
      </w:r>
      <w:r>
        <w:rPr>
          <w:noProof/>
        </w:rPr>
        <w:tab/>
      </w:r>
      <w:r>
        <w:rPr>
          <w:noProof/>
        </w:rPr>
        <w:fldChar w:fldCharType="begin"/>
      </w:r>
      <w:r>
        <w:rPr>
          <w:noProof/>
        </w:rPr>
        <w:instrText xml:space="preserve"> PAGEREF _Toc425872550 \h </w:instrText>
      </w:r>
      <w:r>
        <w:rPr>
          <w:noProof/>
        </w:rPr>
      </w:r>
      <w:r>
        <w:rPr>
          <w:noProof/>
        </w:rPr>
        <w:fldChar w:fldCharType="separate"/>
      </w:r>
      <w:r>
        <w:rPr>
          <w:noProof/>
        </w:rPr>
        <w:t>11</w:t>
      </w:r>
      <w:r>
        <w:rPr>
          <w:noProof/>
        </w:rPr>
        <w:fldChar w:fldCharType="end"/>
      </w:r>
    </w:p>
    <w:p w14:paraId="40057771" w14:textId="77777777" w:rsidR="00E9358A" w:rsidRPr="00354A09" w:rsidRDefault="00E9358A">
      <w:pPr>
        <w:pStyle w:val="TOC3"/>
        <w:tabs>
          <w:tab w:val="right" w:leader="dot" w:pos="9628"/>
        </w:tabs>
        <w:rPr>
          <w:rFonts w:ascii="Calibri" w:hAnsi="Calibri"/>
          <w:smallCaps w:val="0"/>
          <w:noProof/>
          <w:lang w:val="en-AU"/>
        </w:rPr>
      </w:pPr>
      <w:r>
        <w:rPr>
          <w:noProof/>
        </w:rPr>
        <w:t>A sample Chemical Abstract display showing different fields</w:t>
      </w:r>
      <w:r>
        <w:rPr>
          <w:noProof/>
        </w:rPr>
        <w:tab/>
      </w:r>
      <w:r>
        <w:rPr>
          <w:noProof/>
        </w:rPr>
        <w:fldChar w:fldCharType="begin"/>
      </w:r>
      <w:r>
        <w:rPr>
          <w:noProof/>
        </w:rPr>
        <w:instrText xml:space="preserve"> PAGEREF _Toc425872551 \h </w:instrText>
      </w:r>
      <w:r>
        <w:rPr>
          <w:noProof/>
        </w:rPr>
      </w:r>
      <w:r>
        <w:rPr>
          <w:noProof/>
        </w:rPr>
        <w:fldChar w:fldCharType="separate"/>
      </w:r>
      <w:r>
        <w:rPr>
          <w:noProof/>
        </w:rPr>
        <w:t>12</w:t>
      </w:r>
      <w:r>
        <w:rPr>
          <w:noProof/>
        </w:rPr>
        <w:fldChar w:fldCharType="end"/>
      </w:r>
    </w:p>
    <w:p w14:paraId="2CC3F701" w14:textId="77777777" w:rsidR="00E9358A" w:rsidRPr="00354A09" w:rsidRDefault="00E9358A">
      <w:pPr>
        <w:pStyle w:val="TOC2"/>
        <w:rPr>
          <w:rFonts w:ascii="Calibri" w:hAnsi="Calibri"/>
          <w:b w:val="0"/>
          <w:smallCaps w:val="0"/>
          <w:noProof/>
          <w:lang w:val="en-AU"/>
        </w:rPr>
      </w:pPr>
      <w:r>
        <w:rPr>
          <w:noProof/>
        </w:rPr>
        <w:t>1.5 CA Lexicon</w:t>
      </w:r>
      <w:r>
        <w:rPr>
          <w:noProof/>
        </w:rPr>
        <w:tab/>
      </w:r>
      <w:r>
        <w:rPr>
          <w:noProof/>
        </w:rPr>
        <w:fldChar w:fldCharType="begin"/>
      </w:r>
      <w:r>
        <w:rPr>
          <w:noProof/>
        </w:rPr>
        <w:instrText xml:space="preserve"> PAGEREF _Toc425872552 \h </w:instrText>
      </w:r>
      <w:r>
        <w:rPr>
          <w:noProof/>
        </w:rPr>
      </w:r>
      <w:r>
        <w:rPr>
          <w:noProof/>
        </w:rPr>
        <w:fldChar w:fldCharType="separate"/>
      </w:r>
      <w:r>
        <w:rPr>
          <w:noProof/>
        </w:rPr>
        <w:t>13</w:t>
      </w:r>
      <w:r>
        <w:rPr>
          <w:noProof/>
        </w:rPr>
        <w:fldChar w:fldCharType="end"/>
      </w:r>
    </w:p>
    <w:p w14:paraId="74E7A9BE" w14:textId="77777777" w:rsidR="00E9358A" w:rsidRPr="00354A09" w:rsidRDefault="00E9358A">
      <w:pPr>
        <w:pStyle w:val="TOC2"/>
        <w:rPr>
          <w:rFonts w:ascii="Calibri" w:hAnsi="Calibri"/>
          <w:b w:val="0"/>
          <w:smallCaps w:val="0"/>
          <w:noProof/>
          <w:lang w:val="en-AU"/>
        </w:rPr>
      </w:pPr>
      <w:r>
        <w:rPr>
          <w:noProof/>
        </w:rPr>
        <w:t>1.6 BIOSIS</w:t>
      </w:r>
      <w:r>
        <w:rPr>
          <w:noProof/>
        </w:rPr>
        <w:tab/>
      </w:r>
      <w:r>
        <w:rPr>
          <w:noProof/>
        </w:rPr>
        <w:fldChar w:fldCharType="begin"/>
      </w:r>
      <w:r>
        <w:rPr>
          <w:noProof/>
        </w:rPr>
        <w:instrText xml:space="preserve"> PAGEREF _Toc425872553 \h </w:instrText>
      </w:r>
      <w:r>
        <w:rPr>
          <w:noProof/>
        </w:rPr>
      </w:r>
      <w:r>
        <w:rPr>
          <w:noProof/>
        </w:rPr>
        <w:fldChar w:fldCharType="separate"/>
      </w:r>
      <w:r>
        <w:rPr>
          <w:noProof/>
        </w:rPr>
        <w:t>14</w:t>
      </w:r>
      <w:r>
        <w:rPr>
          <w:noProof/>
        </w:rPr>
        <w:fldChar w:fldCharType="end"/>
      </w:r>
    </w:p>
    <w:p w14:paraId="7667C9B1" w14:textId="77777777" w:rsidR="00E9358A" w:rsidRPr="00354A09" w:rsidRDefault="00E9358A">
      <w:pPr>
        <w:pStyle w:val="TOC3"/>
        <w:tabs>
          <w:tab w:val="right" w:leader="dot" w:pos="9628"/>
        </w:tabs>
        <w:rPr>
          <w:rFonts w:ascii="Calibri" w:hAnsi="Calibri"/>
          <w:smallCaps w:val="0"/>
          <w:noProof/>
          <w:lang w:val="en-AU"/>
        </w:rPr>
      </w:pPr>
      <w:r w:rsidRPr="0085381C">
        <w:rPr>
          <w:bCs/>
          <w:noProof/>
        </w:rPr>
        <w:t>A sample BIOSIS display</w:t>
      </w:r>
      <w:r>
        <w:rPr>
          <w:noProof/>
        </w:rPr>
        <w:tab/>
      </w:r>
      <w:r>
        <w:rPr>
          <w:noProof/>
        </w:rPr>
        <w:fldChar w:fldCharType="begin"/>
      </w:r>
      <w:r>
        <w:rPr>
          <w:noProof/>
        </w:rPr>
        <w:instrText xml:space="preserve"> PAGEREF _Toc425872554 \h </w:instrText>
      </w:r>
      <w:r>
        <w:rPr>
          <w:noProof/>
        </w:rPr>
      </w:r>
      <w:r>
        <w:rPr>
          <w:noProof/>
        </w:rPr>
        <w:fldChar w:fldCharType="separate"/>
      </w:r>
      <w:r>
        <w:rPr>
          <w:noProof/>
        </w:rPr>
        <w:t>14</w:t>
      </w:r>
      <w:r>
        <w:rPr>
          <w:noProof/>
        </w:rPr>
        <w:fldChar w:fldCharType="end"/>
      </w:r>
    </w:p>
    <w:p w14:paraId="06B18C42" w14:textId="77777777" w:rsidR="00E9358A" w:rsidRPr="00354A09" w:rsidRDefault="00E9358A">
      <w:pPr>
        <w:pStyle w:val="TOC2"/>
        <w:rPr>
          <w:rFonts w:ascii="Calibri" w:hAnsi="Calibri"/>
          <w:b w:val="0"/>
          <w:smallCaps w:val="0"/>
          <w:noProof/>
          <w:lang w:val="en-AU"/>
        </w:rPr>
      </w:pPr>
      <w:r>
        <w:rPr>
          <w:noProof/>
        </w:rPr>
        <w:t>1.7 MEDLINE</w:t>
      </w:r>
      <w:r>
        <w:rPr>
          <w:noProof/>
        </w:rPr>
        <w:tab/>
      </w:r>
      <w:r>
        <w:rPr>
          <w:noProof/>
        </w:rPr>
        <w:fldChar w:fldCharType="begin"/>
      </w:r>
      <w:r>
        <w:rPr>
          <w:noProof/>
        </w:rPr>
        <w:instrText xml:space="preserve"> PAGEREF _Toc425872555 \h </w:instrText>
      </w:r>
      <w:r>
        <w:rPr>
          <w:noProof/>
        </w:rPr>
      </w:r>
      <w:r>
        <w:rPr>
          <w:noProof/>
        </w:rPr>
        <w:fldChar w:fldCharType="separate"/>
      </w:r>
      <w:r>
        <w:rPr>
          <w:noProof/>
        </w:rPr>
        <w:t>15</w:t>
      </w:r>
      <w:r>
        <w:rPr>
          <w:noProof/>
        </w:rPr>
        <w:fldChar w:fldCharType="end"/>
      </w:r>
    </w:p>
    <w:p w14:paraId="645E6451" w14:textId="77777777" w:rsidR="00E9358A" w:rsidRPr="00354A09" w:rsidRDefault="00E9358A">
      <w:pPr>
        <w:pStyle w:val="TOC3"/>
        <w:tabs>
          <w:tab w:val="right" w:leader="dot" w:pos="9628"/>
        </w:tabs>
        <w:rPr>
          <w:rFonts w:ascii="Calibri" w:hAnsi="Calibri"/>
          <w:smallCaps w:val="0"/>
          <w:noProof/>
          <w:lang w:val="en-AU"/>
        </w:rPr>
      </w:pPr>
      <w:r w:rsidRPr="0085381C">
        <w:rPr>
          <w:bCs/>
          <w:noProof/>
        </w:rPr>
        <w:t>A sample MEDLINE display</w:t>
      </w:r>
      <w:r>
        <w:rPr>
          <w:noProof/>
        </w:rPr>
        <w:tab/>
      </w:r>
      <w:r>
        <w:rPr>
          <w:noProof/>
        </w:rPr>
        <w:fldChar w:fldCharType="begin"/>
      </w:r>
      <w:r>
        <w:rPr>
          <w:noProof/>
        </w:rPr>
        <w:instrText xml:space="preserve"> PAGEREF _Toc425872556 \h </w:instrText>
      </w:r>
      <w:r>
        <w:rPr>
          <w:noProof/>
        </w:rPr>
      </w:r>
      <w:r>
        <w:rPr>
          <w:noProof/>
        </w:rPr>
        <w:fldChar w:fldCharType="separate"/>
      </w:r>
      <w:r>
        <w:rPr>
          <w:noProof/>
        </w:rPr>
        <w:t>15</w:t>
      </w:r>
      <w:r>
        <w:rPr>
          <w:noProof/>
        </w:rPr>
        <w:fldChar w:fldCharType="end"/>
      </w:r>
    </w:p>
    <w:p w14:paraId="143B54F0" w14:textId="77777777" w:rsidR="00E9358A" w:rsidRPr="00354A09" w:rsidRDefault="00E9358A">
      <w:pPr>
        <w:pStyle w:val="TOC2"/>
        <w:rPr>
          <w:rFonts w:ascii="Calibri" w:hAnsi="Calibri"/>
          <w:b w:val="0"/>
          <w:smallCaps w:val="0"/>
          <w:noProof/>
          <w:lang w:val="en-AU"/>
        </w:rPr>
      </w:pPr>
      <w:r w:rsidRPr="0085381C">
        <w:rPr>
          <w:bCs/>
          <w:noProof/>
        </w:rPr>
        <w:t>1.8 Access to Medline Thesauri</w:t>
      </w:r>
      <w:r>
        <w:rPr>
          <w:noProof/>
        </w:rPr>
        <w:tab/>
      </w:r>
      <w:r>
        <w:rPr>
          <w:noProof/>
        </w:rPr>
        <w:fldChar w:fldCharType="begin"/>
      </w:r>
      <w:r>
        <w:rPr>
          <w:noProof/>
        </w:rPr>
        <w:instrText xml:space="preserve"> PAGEREF _Toc425872557 \h </w:instrText>
      </w:r>
      <w:r>
        <w:rPr>
          <w:noProof/>
        </w:rPr>
      </w:r>
      <w:r>
        <w:rPr>
          <w:noProof/>
        </w:rPr>
        <w:fldChar w:fldCharType="separate"/>
      </w:r>
      <w:r>
        <w:rPr>
          <w:noProof/>
        </w:rPr>
        <w:t>16</w:t>
      </w:r>
      <w:r>
        <w:rPr>
          <w:noProof/>
        </w:rPr>
        <w:fldChar w:fldCharType="end"/>
      </w:r>
    </w:p>
    <w:p w14:paraId="4336490A" w14:textId="77777777" w:rsidR="00E9358A" w:rsidRPr="00354A09" w:rsidRDefault="00E9358A">
      <w:pPr>
        <w:pStyle w:val="TOC3"/>
        <w:tabs>
          <w:tab w:val="right" w:leader="dot" w:pos="9628"/>
        </w:tabs>
        <w:rPr>
          <w:rFonts w:ascii="Calibri" w:hAnsi="Calibri"/>
          <w:smallCaps w:val="0"/>
          <w:noProof/>
          <w:lang w:val="en-AU"/>
        </w:rPr>
      </w:pPr>
      <w:r w:rsidRPr="0085381C">
        <w:rPr>
          <w:bCs/>
          <w:noProof/>
        </w:rPr>
        <w:t>A sample FSTA display</w:t>
      </w:r>
      <w:r>
        <w:rPr>
          <w:noProof/>
        </w:rPr>
        <w:tab/>
      </w:r>
      <w:r>
        <w:rPr>
          <w:noProof/>
        </w:rPr>
        <w:fldChar w:fldCharType="begin"/>
      </w:r>
      <w:r>
        <w:rPr>
          <w:noProof/>
        </w:rPr>
        <w:instrText xml:space="preserve"> PAGEREF _Toc425872558 \h </w:instrText>
      </w:r>
      <w:r>
        <w:rPr>
          <w:noProof/>
        </w:rPr>
      </w:r>
      <w:r>
        <w:rPr>
          <w:noProof/>
        </w:rPr>
        <w:fldChar w:fldCharType="separate"/>
      </w:r>
      <w:r>
        <w:rPr>
          <w:noProof/>
        </w:rPr>
        <w:t>18</w:t>
      </w:r>
      <w:r>
        <w:rPr>
          <w:noProof/>
        </w:rPr>
        <w:fldChar w:fldCharType="end"/>
      </w:r>
    </w:p>
    <w:p w14:paraId="149CD3E9" w14:textId="77777777" w:rsidR="00E9358A" w:rsidRPr="00354A09" w:rsidRDefault="00E9358A">
      <w:pPr>
        <w:pStyle w:val="TOC2"/>
        <w:rPr>
          <w:rFonts w:ascii="Calibri" w:hAnsi="Calibri"/>
          <w:b w:val="0"/>
          <w:smallCaps w:val="0"/>
          <w:noProof/>
          <w:lang w:val="en-AU"/>
        </w:rPr>
      </w:pPr>
      <w:r>
        <w:rPr>
          <w:noProof/>
        </w:rPr>
        <w:t>1.10 WPIDS</w:t>
      </w:r>
      <w:r>
        <w:rPr>
          <w:noProof/>
        </w:rPr>
        <w:tab/>
      </w:r>
      <w:r>
        <w:rPr>
          <w:noProof/>
        </w:rPr>
        <w:fldChar w:fldCharType="begin"/>
      </w:r>
      <w:r>
        <w:rPr>
          <w:noProof/>
        </w:rPr>
        <w:instrText xml:space="preserve"> PAGEREF _Toc425872559 \h </w:instrText>
      </w:r>
      <w:r>
        <w:rPr>
          <w:noProof/>
        </w:rPr>
      </w:r>
      <w:r>
        <w:rPr>
          <w:noProof/>
        </w:rPr>
        <w:fldChar w:fldCharType="separate"/>
      </w:r>
      <w:r>
        <w:rPr>
          <w:noProof/>
        </w:rPr>
        <w:t>19</w:t>
      </w:r>
      <w:r>
        <w:rPr>
          <w:noProof/>
        </w:rPr>
        <w:fldChar w:fldCharType="end"/>
      </w:r>
    </w:p>
    <w:p w14:paraId="5F7A4BDD" w14:textId="77777777" w:rsidR="00E9358A" w:rsidRPr="00354A09" w:rsidRDefault="00E9358A">
      <w:pPr>
        <w:pStyle w:val="TOC2"/>
        <w:rPr>
          <w:rFonts w:ascii="Calibri" w:hAnsi="Calibri"/>
          <w:b w:val="0"/>
          <w:smallCaps w:val="0"/>
          <w:noProof/>
          <w:lang w:val="en-AU"/>
        </w:rPr>
      </w:pPr>
      <w:r>
        <w:rPr>
          <w:noProof/>
        </w:rPr>
        <w:t>1.11 AGRICOLA</w:t>
      </w:r>
      <w:r>
        <w:rPr>
          <w:noProof/>
        </w:rPr>
        <w:tab/>
      </w:r>
      <w:r>
        <w:rPr>
          <w:noProof/>
        </w:rPr>
        <w:fldChar w:fldCharType="begin"/>
      </w:r>
      <w:r>
        <w:rPr>
          <w:noProof/>
        </w:rPr>
        <w:instrText xml:space="preserve"> PAGEREF _Toc425872560 \h </w:instrText>
      </w:r>
      <w:r>
        <w:rPr>
          <w:noProof/>
        </w:rPr>
      </w:r>
      <w:r>
        <w:rPr>
          <w:noProof/>
        </w:rPr>
        <w:fldChar w:fldCharType="separate"/>
      </w:r>
      <w:r>
        <w:rPr>
          <w:noProof/>
        </w:rPr>
        <w:t>20</w:t>
      </w:r>
      <w:r>
        <w:rPr>
          <w:noProof/>
        </w:rPr>
        <w:fldChar w:fldCharType="end"/>
      </w:r>
    </w:p>
    <w:p w14:paraId="71BD3C4B" w14:textId="77777777" w:rsidR="00E9358A" w:rsidRPr="00354A09" w:rsidRDefault="00E9358A">
      <w:pPr>
        <w:pStyle w:val="TOC3"/>
        <w:tabs>
          <w:tab w:val="right" w:leader="dot" w:pos="9628"/>
        </w:tabs>
        <w:rPr>
          <w:rFonts w:ascii="Calibri" w:hAnsi="Calibri"/>
          <w:smallCaps w:val="0"/>
          <w:noProof/>
          <w:lang w:val="en-AU"/>
        </w:rPr>
      </w:pPr>
      <w:r>
        <w:rPr>
          <w:noProof/>
        </w:rPr>
        <w:t>A sample record from AGRICOLA</w:t>
      </w:r>
      <w:r>
        <w:rPr>
          <w:noProof/>
        </w:rPr>
        <w:tab/>
      </w:r>
      <w:r>
        <w:rPr>
          <w:noProof/>
        </w:rPr>
        <w:fldChar w:fldCharType="begin"/>
      </w:r>
      <w:r>
        <w:rPr>
          <w:noProof/>
        </w:rPr>
        <w:instrText xml:space="preserve"> PAGEREF _Toc425872561 \h </w:instrText>
      </w:r>
      <w:r>
        <w:rPr>
          <w:noProof/>
        </w:rPr>
      </w:r>
      <w:r>
        <w:rPr>
          <w:noProof/>
        </w:rPr>
        <w:fldChar w:fldCharType="separate"/>
      </w:r>
      <w:r>
        <w:rPr>
          <w:noProof/>
        </w:rPr>
        <w:t>21</w:t>
      </w:r>
      <w:r>
        <w:rPr>
          <w:noProof/>
        </w:rPr>
        <w:fldChar w:fldCharType="end"/>
      </w:r>
    </w:p>
    <w:p w14:paraId="03BEEF61" w14:textId="77777777" w:rsidR="00E9358A" w:rsidRPr="00354A09" w:rsidRDefault="00E9358A">
      <w:pPr>
        <w:pStyle w:val="TOC1"/>
        <w:rPr>
          <w:rFonts w:ascii="Calibri" w:hAnsi="Calibri"/>
          <w:b w:val="0"/>
          <w:szCs w:val="22"/>
          <w:u w:val="none"/>
          <w:lang w:val="en-AU"/>
        </w:rPr>
      </w:pPr>
      <w:r w:rsidRPr="0085381C">
        <w:rPr>
          <w:rFonts w:ascii="Tahoma" w:hAnsi="Tahoma" w:cs="Tahoma"/>
        </w:rPr>
        <w:t>2.</w:t>
      </w:r>
      <w:r w:rsidRPr="00354A09">
        <w:rPr>
          <w:rFonts w:ascii="Calibri" w:hAnsi="Calibri"/>
          <w:b w:val="0"/>
          <w:szCs w:val="22"/>
          <w:u w:val="none"/>
          <w:lang w:val="en-AU"/>
        </w:rPr>
        <w:tab/>
      </w:r>
      <w:r w:rsidRPr="0085381C">
        <w:rPr>
          <w:rFonts w:ascii="Tahoma" w:hAnsi="Tahoma" w:cs="Tahoma"/>
        </w:rPr>
        <w:t>BASIC COMMANDS IN STN</w:t>
      </w:r>
      <w:r>
        <w:tab/>
      </w:r>
      <w:r>
        <w:fldChar w:fldCharType="begin"/>
      </w:r>
      <w:r>
        <w:instrText xml:space="preserve"> PAGEREF _Toc425872562 \h </w:instrText>
      </w:r>
      <w:r>
        <w:fldChar w:fldCharType="separate"/>
      </w:r>
      <w:r>
        <w:t>22</w:t>
      </w:r>
      <w:r>
        <w:fldChar w:fldCharType="end"/>
      </w:r>
    </w:p>
    <w:p w14:paraId="4EF1FF87" w14:textId="77777777" w:rsidR="00E9358A" w:rsidRPr="00354A09" w:rsidRDefault="00E9358A">
      <w:pPr>
        <w:pStyle w:val="TOC2"/>
        <w:rPr>
          <w:rFonts w:ascii="Calibri" w:hAnsi="Calibri"/>
          <w:b w:val="0"/>
          <w:smallCaps w:val="0"/>
          <w:noProof/>
          <w:lang w:val="en-AU"/>
        </w:rPr>
      </w:pPr>
      <w:r w:rsidRPr="0085381C">
        <w:rPr>
          <w:rFonts w:cs="Tahoma"/>
          <w:noProof/>
        </w:rPr>
        <w:t>2.1 The EXPAND Command</w:t>
      </w:r>
      <w:r>
        <w:rPr>
          <w:noProof/>
        </w:rPr>
        <w:tab/>
      </w:r>
      <w:r>
        <w:rPr>
          <w:noProof/>
        </w:rPr>
        <w:fldChar w:fldCharType="begin"/>
      </w:r>
      <w:r>
        <w:rPr>
          <w:noProof/>
        </w:rPr>
        <w:instrText xml:space="preserve"> PAGEREF _Toc425872563 \h </w:instrText>
      </w:r>
      <w:r>
        <w:rPr>
          <w:noProof/>
        </w:rPr>
      </w:r>
      <w:r>
        <w:rPr>
          <w:noProof/>
        </w:rPr>
        <w:fldChar w:fldCharType="separate"/>
      </w:r>
      <w:r>
        <w:rPr>
          <w:noProof/>
        </w:rPr>
        <w:t>22</w:t>
      </w:r>
      <w:r>
        <w:rPr>
          <w:noProof/>
        </w:rPr>
        <w:fldChar w:fldCharType="end"/>
      </w:r>
    </w:p>
    <w:p w14:paraId="34E4CD16" w14:textId="77777777" w:rsidR="00E9358A" w:rsidRPr="00354A09" w:rsidRDefault="00E9358A">
      <w:pPr>
        <w:pStyle w:val="TOC2"/>
        <w:rPr>
          <w:rFonts w:ascii="Calibri" w:hAnsi="Calibri"/>
          <w:b w:val="0"/>
          <w:smallCaps w:val="0"/>
          <w:noProof/>
          <w:lang w:val="en-AU"/>
        </w:rPr>
      </w:pPr>
      <w:r w:rsidRPr="0085381C">
        <w:rPr>
          <w:rFonts w:cs="Tahoma"/>
          <w:noProof/>
        </w:rPr>
        <w:t>2.2 Truncation</w:t>
      </w:r>
      <w:r>
        <w:rPr>
          <w:noProof/>
        </w:rPr>
        <w:tab/>
      </w:r>
      <w:r>
        <w:rPr>
          <w:noProof/>
        </w:rPr>
        <w:fldChar w:fldCharType="begin"/>
      </w:r>
      <w:r>
        <w:rPr>
          <w:noProof/>
        </w:rPr>
        <w:instrText xml:space="preserve"> PAGEREF _Toc425872564 \h </w:instrText>
      </w:r>
      <w:r>
        <w:rPr>
          <w:noProof/>
        </w:rPr>
      </w:r>
      <w:r>
        <w:rPr>
          <w:noProof/>
        </w:rPr>
        <w:fldChar w:fldCharType="separate"/>
      </w:r>
      <w:r>
        <w:rPr>
          <w:noProof/>
        </w:rPr>
        <w:t>25</w:t>
      </w:r>
      <w:r>
        <w:rPr>
          <w:noProof/>
        </w:rPr>
        <w:fldChar w:fldCharType="end"/>
      </w:r>
    </w:p>
    <w:p w14:paraId="489CA62D" w14:textId="77777777" w:rsidR="00E9358A" w:rsidRPr="00354A09" w:rsidRDefault="00E9358A">
      <w:pPr>
        <w:pStyle w:val="TOC2"/>
        <w:rPr>
          <w:rFonts w:ascii="Calibri" w:hAnsi="Calibri"/>
          <w:b w:val="0"/>
          <w:smallCaps w:val="0"/>
          <w:noProof/>
          <w:lang w:val="en-AU"/>
        </w:rPr>
      </w:pPr>
      <w:r w:rsidRPr="0085381C">
        <w:rPr>
          <w:rFonts w:cs="Tahoma"/>
          <w:noProof/>
        </w:rPr>
        <w:t>2.3 Boolean Operators</w:t>
      </w:r>
      <w:r>
        <w:rPr>
          <w:noProof/>
        </w:rPr>
        <w:tab/>
      </w:r>
      <w:r>
        <w:rPr>
          <w:noProof/>
        </w:rPr>
        <w:fldChar w:fldCharType="begin"/>
      </w:r>
      <w:r>
        <w:rPr>
          <w:noProof/>
        </w:rPr>
        <w:instrText xml:space="preserve"> PAGEREF _Toc425872565 \h </w:instrText>
      </w:r>
      <w:r>
        <w:rPr>
          <w:noProof/>
        </w:rPr>
      </w:r>
      <w:r>
        <w:rPr>
          <w:noProof/>
        </w:rPr>
        <w:fldChar w:fldCharType="separate"/>
      </w:r>
      <w:r>
        <w:rPr>
          <w:noProof/>
        </w:rPr>
        <w:t>26</w:t>
      </w:r>
      <w:r>
        <w:rPr>
          <w:noProof/>
        </w:rPr>
        <w:fldChar w:fldCharType="end"/>
      </w:r>
    </w:p>
    <w:p w14:paraId="3C9FD661" w14:textId="77777777" w:rsidR="00E9358A" w:rsidRPr="00354A09" w:rsidRDefault="00E9358A">
      <w:pPr>
        <w:pStyle w:val="TOC2"/>
        <w:rPr>
          <w:rFonts w:ascii="Calibri" w:hAnsi="Calibri"/>
          <w:b w:val="0"/>
          <w:smallCaps w:val="0"/>
          <w:noProof/>
          <w:lang w:val="en-AU"/>
        </w:rPr>
      </w:pPr>
      <w:r w:rsidRPr="0085381C">
        <w:rPr>
          <w:rFonts w:cs="Tahoma"/>
          <w:noProof/>
        </w:rPr>
        <w:t>2.4 Proximity Operators</w:t>
      </w:r>
      <w:r>
        <w:rPr>
          <w:noProof/>
        </w:rPr>
        <w:tab/>
      </w:r>
      <w:r>
        <w:rPr>
          <w:noProof/>
        </w:rPr>
        <w:fldChar w:fldCharType="begin"/>
      </w:r>
      <w:r>
        <w:rPr>
          <w:noProof/>
        </w:rPr>
        <w:instrText xml:space="preserve"> PAGEREF _Toc425872566 \h </w:instrText>
      </w:r>
      <w:r>
        <w:rPr>
          <w:noProof/>
        </w:rPr>
      </w:r>
      <w:r>
        <w:rPr>
          <w:noProof/>
        </w:rPr>
        <w:fldChar w:fldCharType="separate"/>
      </w:r>
      <w:r>
        <w:rPr>
          <w:noProof/>
        </w:rPr>
        <w:t>28</w:t>
      </w:r>
      <w:r>
        <w:rPr>
          <w:noProof/>
        </w:rPr>
        <w:fldChar w:fldCharType="end"/>
      </w:r>
    </w:p>
    <w:p w14:paraId="5AF00C65" w14:textId="77777777" w:rsidR="00E9358A" w:rsidRPr="00354A09" w:rsidRDefault="00E9358A">
      <w:pPr>
        <w:pStyle w:val="TOC3"/>
        <w:tabs>
          <w:tab w:val="right" w:leader="dot" w:pos="9628"/>
        </w:tabs>
        <w:rPr>
          <w:rFonts w:ascii="Calibri" w:hAnsi="Calibri"/>
          <w:smallCaps w:val="0"/>
          <w:noProof/>
          <w:lang w:val="en-AU"/>
        </w:rPr>
      </w:pPr>
      <w:r>
        <w:rPr>
          <w:noProof/>
        </w:rPr>
        <w:t>The (W) operator</w:t>
      </w:r>
      <w:r>
        <w:rPr>
          <w:noProof/>
        </w:rPr>
        <w:tab/>
      </w:r>
      <w:r>
        <w:rPr>
          <w:noProof/>
        </w:rPr>
        <w:fldChar w:fldCharType="begin"/>
      </w:r>
      <w:r>
        <w:rPr>
          <w:noProof/>
        </w:rPr>
        <w:instrText xml:space="preserve"> PAGEREF _Toc425872567 \h </w:instrText>
      </w:r>
      <w:r>
        <w:rPr>
          <w:noProof/>
        </w:rPr>
      </w:r>
      <w:r>
        <w:rPr>
          <w:noProof/>
        </w:rPr>
        <w:fldChar w:fldCharType="separate"/>
      </w:r>
      <w:r>
        <w:rPr>
          <w:noProof/>
        </w:rPr>
        <w:t>29</w:t>
      </w:r>
      <w:r>
        <w:rPr>
          <w:noProof/>
        </w:rPr>
        <w:fldChar w:fldCharType="end"/>
      </w:r>
    </w:p>
    <w:p w14:paraId="461871A2" w14:textId="77777777" w:rsidR="00E9358A" w:rsidRPr="00354A09" w:rsidRDefault="00E9358A">
      <w:pPr>
        <w:pStyle w:val="TOC3"/>
        <w:tabs>
          <w:tab w:val="right" w:leader="dot" w:pos="9628"/>
        </w:tabs>
        <w:rPr>
          <w:rFonts w:ascii="Calibri" w:hAnsi="Calibri"/>
          <w:smallCaps w:val="0"/>
          <w:noProof/>
          <w:lang w:val="en-AU"/>
        </w:rPr>
      </w:pPr>
      <w:r>
        <w:rPr>
          <w:noProof/>
        </w:rPr>
        <w:t>The (A) operator</w:t>
      </w:r>
      <w:r>
        <w:rPr>
          <w:noProof/>
        </w:rPr>
        <w:tab/>
      </w:r>
      <w:r>
        <w:rPr>
          <w:noProof/>
        </w:rPr>
        <w:fldChar w:fldCharType="begin"/>
      </w:r>
      <w:r>
        <w:rPr>
          <w:noProof/>
        </w:rPr>
        <w:instrText xml:space="preserve"> PAGEREF _Toc425872568 \h </w:instrText>
      </w:r>
      <w:r>
        <w:rPr>
          <w:noProof/>
        </w:rPr>
      </w:r>
      <w:r>
        <w:rPr>
          <w:noProof/>
        </w:rPr>
        <w:fldChar w:fldCharType="separate"/>
      </w:r>
      <w:r>
        <w:rPr>
          <w:noProof/>
        </w:rPr>
        <w:t>31</w:t>
      </w:r>
      <w:r>
        <w:rPr>
          <w:noProof/>
        </w:rPr>
        <w:fldChar w:fldCharType="end"/>
      </w:r>
    </w:p>
    <w:p w14:paraId="32CC1FC1" w14:textId="77777777" w:rsidR="00E9358A" w:rsidRPr="00354A09" w:rsidRDefault="00E9358A">
      <w:pPr>
        <w:pStyle w:val="TOC3"/>
        <w:tabs>
          <w:tab w:val="right" w:leader="dot" w:pos="9628"/>
        </w:tabs>
        <w:rPr>
          <w:rFonts w:ascii="Calibri" w:hAnsi="Calibri"/>
          <w:smallCaps w:val="0"/>
          <w:noProof/>
          <w:lang w:val="en-AU"/>
        </w:rPr>
      </w:pPr>
      <w:r>
        <w:rPr>
          <w:noProof/>
        </w:rPr>
        <w:t>The (S), (P) and (L) operators</w:t>
      </w:r>
      <w:r>
        <w:rPr>
          <w:noProof/>
        </w:rPr>
        <w:tab/>
      </w:r>
      <w:r>
        <w:rPr>
          <w:noProof/>
        </w:rPr>
        <w:fldChar w:fldCharType="begin"/>
      </w:r>
      <w:r>
        <w:rPr>
          <w:noProof/>
        </w:rPr>
        <w:instrText xml:space="preserve"> PAGEREF _Toc425872569 \h </w:instrText>
      </w:r>
      <w:r>
        <w:rPr>
          <w:noProof/>
        </w:rPr>
      </w:r>
      <w:r>
        <w:rPr>
          <w:noProof/>
        </w:rPr>
        <w:fldChar w:fldCharType="separate"/>
      </w:r>
      <w:r>
        <w:rPr>
          <w:noProof/>
        </w:rPr>
        <w:t>32</w:t>
      </w:r>
      <w:r>
        <w:rPr>
          <w:noProof/>
        </w:rPr>
        <w:fldChar w:fldCharType="end"/>
      </w:r>
    </w:p>
    <w:p w14:paraId="5BEB0907" w14:textId="77777777" w:rsidR="00E9358A" w:rsidRPr="00354A09" w:rsidRDefault="00E9358A">
      <w:pPr>
        <w:pStyle w:val="TOC2"/>
        <w:rPr>
          <w:rFonts w:ascii="Calibri" w:hAnsi="Calibri"/>
          <w:b w:val="0"/>
          <w:smallCaps w:val="0"/>
          <w:noProof/>
          <w:lang w:val="en-AU"/>
        </w:rPr>
      </w:pPr>
      <w:r w:rsidRPr="0085381C">
        <w:rPr>
          <w:rFonts w:cs="Tahoma"/>
          <w:noProof/>
        </w:rPr>
        <w:t>2.5 Further Qualification of Proximity Operators nA etc.</w:t>
      </w:r>
      <w:r>
        <w:rPr>
          <w:noProof/>
        </w:rPr>
        <w:tab/>
      </w:r>
      <w:r>
        <w:rPr>
          <w:noProof/>
        </w:rPr>
        <w:fldChar w:fldCharType="begin"/>
      </w:r>
      <w:r>
        <w:rPr>
          <w:noProof/>
        </w:rPr>
        <w:instrText xml:space="preserve"> PAGEREF _Toc425872570 \h </w:instrText>
      </w:r>
      <w:r>
        <w:rPr>
          <w:noProof/>
        </w:rPr>
      </w:r>
      <w:r>
        <w:rPr>
          <w:noProof/>
        </w:rPr>
        <w:fldChar w:fldCharType="separate"/>
      </w:r>
      <w:r>
        <w:rPr>
          <w:noProof/>
        </w:rPr>
        <w:t>34</w:t>
      </w:r>
      <w:r>
        <w:rPr>
          <w:noProof/>
        </w:rPr>
        <w:fldChar w:fldCharType="end"/>
      </w:r>
    </w:p>
    <w:p w14:paraId="62C62A2E" w14:textId="77777777" w:rsidR="00E9358A" w:rsidRPr="00354A09" w:rsidRDefault="00E9358A">
      <w:pPr>
        <w:pStyle w:val="TOC2"/>
        <w:rPr>
          <w:rFonts w:ascii="Calibri" w:hAnsi="Calibri"/>
          <w:b w:val="0"/>
          <w:smallCaps w:val="0"/>
          <w:noProof/>
          <w:lang w:val="en-AU"/>
        </w:rPr>
      </w:pPr>
      <w:r w:rsidRPr="0085381C">
        <w:rPr>
          <w:rFonts w:cs="Tahoma"/>
          <w:noProof/>
        </w:rPr>
        <w:t>2.6 Display Options</w:t>
      </w:r>
      <w:r>
        <w:rPr>
          <w:noProof/>
        </w:rPr>
        <w:tab/>
      </w:r>
      <w:r>
        <w:rPr>
          <w:noProof/>
        </w:rPr>
        <w:fldChar w:fldCharType="begin"/>
      </w:r>
      <w:r>
        <w:rPr>
          <w:noProof/>
        </w:rPr>
        <w:instrText xml:space="preserve"> PAGEREF _Toc425872571 \h </w:instrText>
      </w:r>
      <w:r>
        <w:rPr>
          <w:noProof/>
        </w:rPr>
      </w:r>
      <w:r>
        <w:rPr>
          <w:noProof/>
        </w:rPr>
        <w:fldChar w:fldCharType="separate"/>
      </w:r>
      <w:r>
        <w:rPr>
          <w:noProof/>
        </w:rPr>
        <w:t>35</w:t>
      </w:r>
      <w:r>
        <w:rPr>
          <w:noProof/>
        </w:rPr>
        <w:fldChar w:fldCharType="end"/>
      </w:r>
    </w:p>
    <w:p w14:paraId="674D2257" w14:textId="77777777" w:rsidR="00E9358A" w:rsidRPr="00354A09" w:rsidRDefault="00E9358A">
      <w:pPr>
        <w:pStyle w:val="TOC3"/>
        <w:tabs>
          <w:tab w:val="right" w:leader="dot" w:pos="9628"/>
        </w:tabs>
        <w:rPr>
          <w:rFonts w:ascii="Calibri" w:hAnsi="Calibri"/>
          <w:smallCaps w:val="0"/>
          <w:noProof/>
          <w:lang w:val="en-AU"/>
        </w:rPr>
      </w:pPr>
      <w:r w:rsidRPr="0085381C">
        <w:rPr>
          <w:rFonts w:cs="Tahoma"/>
          <w:noProof/>
        </w:rPr>
        <w:lastRenderedPageBreak/>
        <w:t>Display Scan</w:t>
      </w:r>
      <w:r>
        <w:rPr>
          <w:noProof/>
        </w:rPr>
        <w:tab/>
      </w:r>
      <w:r>
        <w:rPr>
          <w:noProof/>
        </w:rPr>
        <w:fldChar w:fldCharType="begin"/>
      </w:r>
      <w:r>
        <w:rPr>
          <w:noProof/>
        </w:rPr>
        <w:instrText xml:space="preserve"> PAGEREF _Toc425872572 \h </w:instrText>
      </w:r>
      <w:r>
        <w:rPr>
          <w:noProof/>
        </w:rPr>
      </w:r>
      <w:r>
        <w:rPr>
          <w:noProof/>
        </w:rPr>
        <w:fldChar w:fldCharType="separate"/>
      </w:r>
      <w:r>
        <w:rPr>
          <w:noProof/>
        </w:rPr>
        <w:t>35</w:t>
      </w:r>
      <w:r>
        <w:rPr>
          <w:noProof/>
        </w:rPr>
        <w:fldChar w:fldCharType="end"/>
      </w:r>
    </w:p>
    <w:p w14:paraId="152B5892" w14:textId="77777777" w:rsidR="00E9358A" w:rsidRPr="00354A09" w:rsidRDefault="00E9358A">
      <w:pPr>
        <w:pStyle w:val="TOC3"/>
        <w:tabs>
          <w:tab w:val="right" w:leader="dot" w:pos="9628"/>
        </w:tabs>
        <w:rPr>
          <w:rFonts w:ascii="Calibri" w:hAnsi="Calibri"/>
          <w:smallCaps w:val="0"/>
          <w:noProof/>
          <w:lang w:val="en-AU"/>
        </w:rPr>
      </w:pPr>
      <w:r w:rsidRPr="0085381C">
        <w:rPr>
          <w:rFonts w:cs="Tahoma"/>
          <w:noProof/>
        </w:rPr>
        <w:t>Display Abs (D Abs) And Display Bib Abs (D Bib Abs)</w:t>
      </w:r>
      <w:r>
        <w:rPr>
          <w:noProof/>
        </w:rPr>
        <w:tab/>
      </w:r>
      <w:r>
        <w:rPr>
          <w:noProof/>
        </w:rPr>
        <w:fldChar w:fldCharType="begin"/>
      </w:r>
      <w:r>
        <w:rPr>
          <w:noProof/>
        </w:rPr>
        <w:instrText xml:space="preserve"> PAGEREF _Toc425872573 \h </w:instrText>
      </w:r>
      <w:r>
        <w:rPr>
          <w:noProof/>
        </w:rPr>
      </w:r>
      <w:r>
        <w:rPr>
          <w:noProof/>
        </w:rPr>
        <w:fldChar w:fldCharType="separate"/>
      </w:r>
      <w:r>
        <w:rPr>
          <w:noProof/>
        </w:rPr>
        <w:t>35</w:t>
      </w:r>
      <w:r>
        <w:rPr>
          <w:noProof/>
        </w:rPr>
        <w:fldChar w:fldCharType="end"/>
      </w:r>
    </w:p>
    <w:p w14:paraId="3AF1A145" w14:textId="77777777" w:rsidR="00E9358A" w:rsidRPr="00354A09" w:rsidRDefault="00E9358A">
      <w:pPr>
        <w:pStyle w:val="TOC1"/>
        <w:rPr>
          <w:rFonts w:ascii="Calibri" w:hAnsi="Calibri"/>
          <w:b w:val="0"/>
          <w:szCs w:val="22"/>
          <w:u w:val="none"/>
          <w:lang w:val="en-AU"/>
        </w:rPr>
      </w:pPr>
      <w:r w:rsidRPr="0085381C">
        <w:rPr>
          <w:rFonts w:ascii="Tahoma" w:hAnsi="Tahoma" w:cs="Tahoma"/>
        </w:rPr>
        <w:t>3.</w:t>
      </w:r>
      <w:r w:rsidRPr="00354A09">
        <w:rPr>
          <w:rFonts w:ascii="Calibri" w:hAnsi="Calibri"/>
          <w:b w:val="0"/>
          <w:szCs w:val="22"/>
          <w:u w:val="none"/>
          <w:lang w:val="en-AU"/>
        </w:rPr>
        <w:tab/>
      </w:r>
      <w:r w:rsidRPr="0085381C">
        <w:rPr>
          <w:rFonts w:ascii="Tahoma" w:hAnsi="Tahoma" w:cs="Tahoma"/>
        </w:rPr>
        <w:t>KEYWORD SEARCHING</w:t>
      </w:r>
      <w:r>
        <w:tab/>
      </w:r>
      <w:r>
        <w:fldChar w:fldCharType="begin"/>
      </w:r>
      <w:r>
        <w:instrText xml:space="preserve"> PAGEREF _Toc425872574 \h </w:instrText>
      </w:r>
      <w:r>
        <w:fldChar w:fldCharType="separate"/>
      </w:r>
      <w:r>
        <w:t>36</w:t>
      </w:r>
      <w:r>
        <w:fldChar w:fldCharType="end"/>
      </w:r>
    </w:p>
    <w:p w14:paraId="62C4B1CD" w14:textId="77777777" w:rsidR="00E9358A" w:rsidRPr="00354A09" w:rsidRDefault="00E9358A">
      <w:pPr>
        <w:pStyle w:val="TOC2"/>
        <w:rPr>
          <w:rFonts w:ascii="Calibri" w:hAnsi="Calibri"/>
          <w:b w:val="0"/>
          <w:smallCaps w:val="0"/>
          <w:noProof/>
          <w:lang w:val="en-AU"/>
        </w:rPr>
      </w:pPr>
      <w:r w:rsidRPr="0085381C">
        <w:rPr>
          <w:rFonts w:cs="Tahoma"/>
          <w:noProof/>
        </w:rPr>
        <w:t>3.1 Background</w:t>
      </w:r>
      <w:r>
        <w:rPr>
          <w:noProof/>
        </w:rPr>
        <w:tab/>
      </w:r>
      <w:r>
        <w:rPr>
          <w:noProof/>
        </w:rPr>
        <w:fldChar w:fldCharType="begin"/>
      </w:r>
      <w:r>
        <w:rPr>
          <w:noProof/>
        </w:rPr>
        <w:instrText xml:space="preserve"> PAGEREF _Toc425872575 \h </w:instrText>
      </w:r>
      <w:r>
        <w:rPr>
          <w:noProof/>
        </w:rPr>
      </w:r>
      <w:r>
        <w:rPr>
          <w:noProof/>
        </w:rPr>
        <w:fldChar w:fldCharType="separate"/>
      </w:r>
      <w:r>
        <w:rPr>
          <w:noProof/>
        </w:rPr>
        <w:t>36</w:t>
      </w:r>
      <w:r>
        <w:rPr>
          <w:noProof/>
        </w:rPr>
        <w:fldChar w:fldCharType="end"/>
      </w:r>
    </w:p>
    <w:p w14:paraId="2EE5E83B" w14:textId="77777777" w:rsidR="00E9358A" w:rsidRPr="00354A09" w:rsidRDefault="00E9358A">
      <w:pPr>
        <w:pStyle w:val="TOC2"/>
        <w:rPr>
          <w:rFonts w:ascii="Calibri" w:hAnsi="Calibri"/>
          <w:b w:val="0"/>
          <w:smallCaps w:val="0"/>
          <w:noProof/>
          <w:lang w:val="en-AU"/>
        </w:rPr>
      </w:pPr>
      <w:r w:rsidRPr="0085381C">
        <w:rPr>
          <w:rFonts w:cs="Tahoma"/>
          <w:noProof/>
        </w:rPr>
        <w:t>3.2 Searching for Abbreviations, Alternate Spelling and Plurals</w:t>
      </w:r>
      <w:r>
        <w:rPr>
          <w:noProof/>
        </w:rPr>
        <w:tab/>
      </w:r>
      <w:r>
        <w:rPr>
          <w:noProof/>
        </w:rPr>
        <w:fldChar w:fldCharType="begin"/>
      </w:r>
      <w:r>
        <w:rPr>
          <w:noProof/>
        </w:rPr>
        <w:instrText xml:space="preserve"> PAGEREF _Toc425872576 \h </w:instrText>
      </w:r>
      <w:r>
        <w:rPr>
          <w:noProof/>
        </w:rPr>
      </w:r>
      <w:r>
        <w:rPr>
          <w:noProof/>
        </w:rPr>
        <w:fldChar w:fldCharType="separate"/>
      </w:r>
      <w:r>
        <w:rPr>
          <w:noProof/>
        </w:rPr>
        <w:t>37</w:t>
      </w:r>
      <w:r>
        <w:rPr>
          <w:noProof/>
        </w:rPr>
        <w:fldChar w:fldCharType="end"/>
      </w:r>
    </w:p>
    <w:p w14:paraId="450AE258" w14:textId="77777777" w:rsidR="00E9358A" w:rsidRPr="00354A09" w:rsidRDefault="00E9358A">
      <w:pPr>
        <w:pStyle w:val="TOC2"/>
        <w:rPr>
          <w:rFonts w:ascii="Calibri" w:hAnsi="Calibri"/>
          <w:b w:val="0"/>
          <w:smallCaps w:val="0"/>
          <w:noProof/>
          <w:lang w:val="en-AU"/>
        </w:rPr>
      </w:pPr>
      <w:r w:rsidRPr="0085381C">
        <w:rPr>
          <w:rFonts w:cs="Tahoma"/>
          <w:noProof/>
        </w:rPr>
        <w:t>3.3 Keyword Searching</w:t>
      </w:r>
      <w:r>
        <w:rPr>
          <w:noProof/>
        </w:rPr>
        <w:tab/>
      </w:r>
      <w:r>
        <w:rPr>
          <w:noProof/>
        </w:rPr>
        <w:fldChar w:fldCharType="begin"/>
      </w:r>
      <w:r>
        <w:rPr>
          <w:noProof/>
        </w:rPr>
        <w:instrText xml:space="preserve"> PAGEREF _Toc425872577 \h </w:instrText>
      </w:r>
      <w:r>
        <w:rPr>
          <w:noProof/>
        </w:rPr>
      </w:r>
      <w:r>
        <w:rPr>
          <w:noProof/>
        </w:rPr>
        <w:fldChar w:fldCharType="separate"/>
      </w:r>
      <w:r>
        <w:rPr>
          <w:noProof/>
        </w:rPr>
        <w:t>38</w:t>
      </w:r>
      <w:r>
        <w:rPr>
          <w:noProof/>
        </w:rPr>
        <w:fldChar w:fldCharType="end"/>
      </w:r>
    </w:p>
    <w:p w14:paraId="4D9A2BAD" w14:textId="77777777" w:rsidR="00E9358A" w:rsidRPr="00354A09" w:rsidRDefault="00E9358A">
      <w:pPr>
        <w:pStyle w:val="TOC2"/>
        <w:rPr>
          <w:rFonts w:ascii="Calibri" w:hAnsi="Calibri"/>
          <w:b w:val="0"/>
          <w:smallCaps w:val="0"/>
          <w:noProof/>
          <w:lang w:val="en-AU"/>
        </w:rPr>
      </w:pPr>
      <w:r w:rsidRPr="0085381C">
        <w:rPr>
          <w:rFonts w:cs="Tahoma"/>
          <w:noProof/>
        </w:rPr>
        <w:t>3.4 Multifile Searching Using INDEX</w:t>
      </w:r>
      <w:r>
        <w:rPr>
          <w:noProof/>
        </w:rPr>
        <w:tab/>
      </w:r>
      <w:r>
        <w:rPr>
          <w:noProof/>
        </w:rPr>
        <w:fldChar w:fldCharType="begin"/>
      </w:r>
      <w:r>
        <w:rPr>
          <w:noProof/>
        </w:rPr>
        <w:instrText xml:space="preserve"> PAGEREF _Toc425872578 \h </w:instrText>
      </w:r>
      <w:r>
        <w:rPr>
          <w:noProof/>
        </w:rPr>
      </w:r>
      <w:r>
        <w:rPr>
          <w:noProof/>
        </w:rPr>
        <w:fldChar w:fldCharType="separate"/>
      </w:r>
      <w:r>
        <w:rPr>
          <w:noProof/>
        </w:rPr>
        <w:t>39</w:t>
      </w:r>
      <w:r>
        <w:rPr>
          <w:noProof/>
        </w:rPr>
        <w:fldChar w:fldCharType="end"/>
      </w:r>
    </w:p>
    <w:p w14:paraId="2E8A604B" w14:textId="77777777" w:rsidR="00E9358A" w:rsidRPr="00354A09" w:rsidRDefault="00E9358A">
      <w:pPr>
        <w:pStyle w:val="TOC2"/>
        <w:rPr>
          <w:rFonts w:ascii="Calibri" w:hAnsi="Calibri"/>
          <w:b w:val="0"/>
          <w:smallCaps w:val="0"/>
          <w:noProof/>
          <w:lang w:val="en-AU"/>
        </w:rPr>
      </w:pPr>
      <w:r w:rsidRPr="0085381C">
        <w:rPr>
          <w:rFonts w:cs="Tahoma"/>
          <w:noProof/>
        </w:rPr>
        <w:t>3.5 Removing Duplicates in Multifile Searches</w:t>
      </w:r>
      <w:r>
        <w:rPr>
          <w:noProof/>
        </w:rPr>
        <w:tab/>
      </w:r>
      <w:r>
        <w:rPr>
          <w:noProof/>
        </w:rPr>
        <w:fldChar w:fldCharType="begin"/>
      </w:r>
      <w:r>
        <w:rPr>
          <w:noProof/>
        </w:rPr>
        <w:instrText xml:space="preserve"> PAGEREF _Toc425872579 \h </w:instrText>
      </w:r>
      <w:r>
        <w:rPr>
          <w:noProof/>
        </w:rPr>
      </w:r>
      <w:r>
        <w:rPr>
          <w:noProof/>
        </w:rPr>
        <w:fldChar w:fldCharType="separate"/>
      </w:r>
      <w:r>
        <w:rPr>
          <w:noProof/>
        </w:rPr>
        <w:t>40</w:t>
      </w:r>
      <w:r>
        <w:rPr>
          <w:noProof/>
        </w:rPr>
        <w:fldChar w:fldCharType="end"/>
      </w:r>
    </w:p>
    <w:p w14:paraId="0D9CEBED" w14:textId="77777777" w:rsidR="00E9358A" w:rsidRPr="00354A09" w:rsidRDefault="00E9358A">
      <w:pPr>
        <w:pStyle w:val="TOC2"/>
        <w:rPr>
          <w:rFonts w:ascii="Calibri" w:hAnsi="Calibri"/>
          <w:b w:val="0"/>
          <w:smallCaps w:val="0"/>
          <w:noProof/>
          <w:lang w:val="en-AU"/>
        </w:rPr>
      </w:pPr>
      <w:r w:rsidRPr="0085381C">
        <w:rPr>
          <w:rFonts w:cs="Tahoma"/>
          <w:noProof/>
        </w:rPr>
        <w:t>3.6 Refining answer sets by publication year /PY</w:t>
      </w:r>
      <w:r>
        <w:rPr>
          <w:noProof/>
        </w:rPr>
        <w:tab/>
      </w:r>
      <w:r>
        <w:rPr>
          <w:noProof/>
        </w:rPr>
        <w:fldChar w:fldCharType="begin"/>
      </w:r>
      <w:r>
        <w:rPr>
          <w:noProof/>
        </w:rPr>
        <w:instrText xml:space="preserve"> PAGEREF _Toc425872580 \h </w:instrText>
      </w:r>
      <w:r>
        <w:rPr>
          <w:noProof/>
        </w:rPr>
      </w:r>
      <w:r>
        <w:rPr>
          <w:noProof/>
        </w:rPr>
        <w:fldChar w:fldCharType="separate"/>
      </w:r>
      <w:r>
        <w:rPr>
          <w:noProof/>
        </w:rPr>
        <w:t>43</w:t>
      </w:r>
      <w:r>
        <w:rPr>
          <w:noProof/>
        </w:rPr>
        <w:fldChar w:fldCharType="end"/>
      </w:r>
    </w:p>
    <w:p w14:paraId="58138BEF" w14:textId="77777777" w:rsidR="00E9358A" w:rsidRPr="00354A09" w:rsidRDefault="00E9358A">
      <w:pPr>
        <w:pStyle w:val="TOC2"/>
        <w:rPr>
          <w:rFonts w:ascii="Calibri" w:hAnsi="Calibri"/>
          <w:b w:val="0"/>
          <w:smallCaps w:val="0"/>
          <w:noProof/>
          <w:lang w:val="en-AU"/>
        </w:rPr>
      </w:pPr>
      <w:r w:rsidRPr="0085381C">
        <w:rPr>
          <w:rFonts w:cs="Tahoma"/>
          <w:noProof/>
        </w:rPr>
        <w:t>3.7 Using the RANGE command to search for Publication Year</w:t>
      </w:r>
      <w:r>
        <w:rPr>
          <w:noProof/>
        </w:rPr>
        <w:tab/>
      </w:r>
      <w:r>
        <w:rPr>
          <w:noProof/>
        </w:rPr>
        <w:fldChar w:fldCharType="begin"/>
      </w:r>
      <w:r>
        <w:rPr>
          <w:noProof/>
        </w:rPr>
        <w:instrText xml:space="preserve"> PAGEREF _Toc425872581 \h </w:instrText>
      </w:r>
      <w:r>
        <w:rPr>
          <w:noProof/>
        </w:rPr>
      </w:r>
      <w:r>
        <w:rPr>
          <w:noProof/>
        </w:rPr>
        <w:fldChar w:fldCharType="separate"/>
      </w:r>
      <w:r>
        <w:rPr>
          <w:noProof/>
        </w:rPr>
        <w:t>45</w:t>
      </w:r>
      <w:r>
        <w:rPr>
          <w:noProof/>
        </w:rPr>
        <w:fldChar w:fldCharType="end"/>
      </w:r>
    </w:p>
    <w:p w14:paraId="00EC2971" w14:textId="77777777" w:rsidR="00E9358A" w:rsidRPr="00354A09" w:rsidRDefault="00E9358A">
      <w:pPr>
        <w:pStyle w:val="TOC2"/>
        <w:rPr>
          <w:rFonts w:ascii="Calibri" w:hAnsi="Calibri"/>
          <w:b w:val="0"/>
          <w:smallCaps w:val="0"/>
          <w:noProof/>
          <w:lang w:val="en-AU"/>
        </w:rPr>
      </w:pPr>
      <w:r w:rsidRPr="0085381C">
        <w:rPr>
          <w:rFonts w:cs="Tahoma"/>
          <w:noProof/>
        </w:rPr>
        <w:t>3.8 Refining Answer Sets by Document Type /DT</w:t>
      </w:r>
      <w:r>
        <w:rPr>
          <w:noProof/>
        </w:rPr>
        <w:tab/>
      </w:r>
      <w:r>
        <w:rPr>
          <w:noProof/>
        </w:rPr>
        <w:fldChar w:fldCharType="begin"/>
      </w:r>
      <w:r>
        <w:rPr>
          <w:noProof/>
        </w:rPr>
        <w:instrText xml:space="preserve"> PAGEREF _Toc425872582 \h </w:instrText>
      </w:r>
      <w:r>
        <w:rPr>
          <w:noProof/>
        </w:rPr>
      </w:r>
      <w:r>
        <w:rPr>
          <w:noProof/>
        </w:rPr>
        <w:fldChar w:fldCharType="separate"/>
      </w:r>
      <w:r>
        <w:rPr>
          <w:noProof/>
        </w:rPr>
        <w:t>46</w:t>
      </w:r>
      <w:r>
        <w:rPr>
          <w:noProof/>
        </w:rPr>
        <w:fldChar w:fldCharType="end"/>
      </w:r>
    </w:p>
    <w:p w14:paraId="7EFE90D0" w14:textId="77777777" w:rsidR="00E9358A" w:rsidRPr="00354A09" w:rsidRDefault="00E9358A">
      <w:pPr>
        <w:pStyle w:val="TOC2"/>
        <w:rPr>
          <w:rFonts w:ascii="Calibri" w:hAnsi="Calibri"/>
          <w:b w:val="0"/>
          <w:smallCaps w:val="0"/>
          <w:noProof/>
          <w:lang w:val="en-AU"/>
        </w:rPr>
      </w:pPr>
      <w:r w:rsidRPr="0085381C">
        <w:rPr>
          <w:rFonts w:cs="Tahoma"/>
          <w:noProof/>
        </w:rPr>
        <w:t>3.9 Removing Patent Documents from Answer Sets and the TRANSFER Command</w:t>
      </w:r>
      <w:r>
        <w:rPr>
          <w:noProof/>
        </w:rPr>
        <w:tab/>
      </w:r>
      <w:r>
        <w:rPr>
          <w:noProof/>
        </w:rPr>
        <w:fldChar w:fldCharType="begin"/>
      </w:r>
      <w:r>
        <w:rPr>
          <w:noProof/>
        </w:rPr>
        <w:instrText xml:space="preserve"> PAGEREF _Toc425872583 \h </w:instrText>
      </w:r>
      <w:r>
        <w:rPr>
          <w:noProof/>
        </w:rPr>
      </w:r>
      <w:r>
        <w:rPr>
          <w:noProof/>
        </w:rPr>
        <w:fldChar w:fldCharType="separate"/>
      </w:r>
      <w:r>
        <w:rPr>
          <w:noProof/>
        </w:rPr>
        <w:t>47</w:t>
      </w:r>
      <w:r>
        <w:rPr>
          <w:noProof/>
        </w:rPr>
        <w:fldChar w:fldCharType="end"/>
      </w:r>
    </w:p>
    <w:p w14:paraId="070687AF" w14:textId="77777777" w:rsidR="00E9358A" w:rsidRPr="00354A09" w:rsidRDefault="00E9358A">
      <w:pPr>
        <w:pStyle w:val="TOC2"/>
        <w:rPr>
          <w:rFonts w:ascii="Calibri" w:hAnsi="Calibri"/>
          <w:b w:val="0"/>
          <w:smallCaps w:val="0"/>
          <w:noProof/>
          <w:lang w:val="en-AU"/>
        </w:rPr>
      </w:pPr>
      <w:r w:rsidRPr="0085381C">
        <w:rPr>
          <w:rFonts w:cs="Tahoma"/>
          <w:noProof/>
        </w:rPr>
        <w:t>3.10 Refining Answer Sets using CAS Roles</w:t>
      </w:r>
      <w:r>
        <w:rPr>
          <w:noProof/>
        </w:rPr>
        <w:tab/>
      </w:r>
      <w:r>
        <w:rPr>
          <w:noProof/>
        </w:rPr>
        <w:fldChar w:fldCharType="begin"/>
      </w:r>
      <w:r>
        <w:rPr>
          <w:noProof/>
        </w:rPr>
        <w:instrText xml:space="preserve"> PAGEREF _Toc425872584 \h </w:instrText>
      </w:r>
      <w:r>
        <w:rPr>
          <w:noProof/>
        </w:rPr>
      </w:r>
      <w:r>
        <w:rPr>
          <w:noProof/>
        </w:rPr>
        <w:fldChar w:fldCharType="separate"/>
      </w:r>
      <w:r>
        <w:rPr>
          <w:noProof/>
        </w:rPr>
        <w:t>48</w:t>
      </w:r>
      <w:r>
        <w:rPr>
          <w:noProof/>
        </w:rPr>
        <w:fldChar w:fldCharType="end"/>
      </w:r>
    </w:p>
    <w:p w14:paraId="208FF6DA" w14:textId="77777777" w:rsidR="00E9358A" w:rsidRPr="00354A09" w:rsidRDefault="00E9358A">
      <w:pPr>
        <w:pStyle w:val="TOC2"/>
        <w:rPr>
          <w:rFonts w:ascii="Calibri" w:hAnsi="Calibri"/>
          <w:b w:val="0"/>
          <w:smallCaps w:val="0"/>
          <w:noProof/>
          <w:lang w:val="en-AU"/>
        </w:rPr>
      </w:pPr>
      <w:r w:rsidRPr="0085381C">
        <w:rPr>
          <w:rFonts w:cs="Tahoma"/>
          <w:noProof/>
        </w:rPr>
        <w:t>3.11 Available Roles</w:t>
      </w:r>
      <w:r>
        <w:rPr>
          <w:noProof/>
        </w:rPr>
        <w:tab/>
      </w:r>
      <w:r>
        <w:rPr>
          <w:noProof/>
        </w:rPr>
        <w:fldChar w:fldCharType="begin"/>
      </w:r>
      <w:r>
        <w:rPr>
          <w:noProof/>
        </w:rPr>
        <w:instrText xml:space="preserve"> PAGEREF _Toc425872585 \h </w:instrText>
      </w:r>
      <w:r>
        <w:rPr>
          <w:noProof/>
        </w:rPr>
      </w:r>
      <w:r>
        <w:rPr>
          <w:noProof/>
        </w:rPr>
        <w:fldChar w:fldCharType="separate"/>
      </w:r>
      <w:r>
        <w:rPr>
          <w:noProof/>
        </w:rPr>
        <w:t>49</w:t>
      </w:r>
      <w:r>
        <w:rPr>
          <w:noProof/>
        </w:rPr>
        <w:fldChar w:fldCharType="end"/>
      </w:r>
    </w:p>
    <w:p w14:paraId="4DFDDE77" w14:textId="77777777" w:rsidR="00E9358A" w:rsidRPr="00354A09" w:rsidRDefault="00E9358A">
      <w:pPr>
        <w:pStyle w:val="TOC1"/>
        <w:rPr>
          <w:rFonts w:ascii="Calibri" w:hAnsi="Calibri"/>
          <w:b w:val="0"/>
          <w:szCs w:val="22"/>
          <w:u w:val="none"/>
          <w:lang w:val="en-AU"/>
        </w:rPr>
      </w:pPr>
      <w:r w:rsidRPr="0085381C">
        <w:rPr>
          <w:rFonts w:ascii="Tahoma" w:hAnsi="Tahoma" w:cs="Tahoma"/>
        </w:rPr>
        <w:t>4.</w:t>
      </w:r>
      <w:r w:rsidRPr="00354A09">
        <w:rPr>
          <w:rFonts w:ascii="Calibri" w:hAnsi="Calibri"/>
          <w:b w:val="0"/>
          <w:szCs w:val="22"/>
          <w:u w:val="none"/>
          <w:lang w:val="en-AU"/>
        </w:rPr>
        <w:tab/>
      </w:r>
      <w:r w:rsidRPr="0085381C">
        <w:rPr>
          <w:rFonts w:ascii="Tahoma" w:hAnsi="Tahoma" w:cs="Tahoma"/>
        </w:rPr>
        <w:t>CHEMICAL NAME SEARCHING</w:t>
      </w:r>
      <w:r>
        <w:tab/>
      </w:r>
      <w:r>
        <w:fldChar w:fldCharType="begin"/>
      </w:r>
      <w:r>
        <w:instrText xml:space="preserve"> PAGEREF _Toc425872586 \h </w:instrText>
      </w:r>
      <w:r>
        <w:fldChar w:fldCharType="separate"/>
      </w:r>
      <w:r>
        <w:t>51</w:t>
      </w:r>
      <w:r>
        <w:fldChar w:fldCharType="end"/>
      </w:r>
    </w:p>
    <w:p w14:paraId="1F4C49D5" w14:textId="77777777" w:rsidR="00E9358A" w:rsidRPr="00354A09" w:rsidRDefault="00E9358A">
      <w:pPr>
        <w:pStyle w:val="TOC2"/>
        <w:rPr>
          <w:rFonts w:ascii="Calibri" w:hAnsi="Calibri"/>
          <w:b w:val="0"/>
          <w:smallCaps w:val="0"/>
          <w:noProof/>
          <w:lang w:val="en-AU"/>
        </w:rPr>
      </w:pPr>
      <w:r w:rsidRPr="0085381C">
        <w:rPr>
          <w:rFonts w:cs="Tahoma"/>
          <w:noProof/>
        </w:rPr>
        <w:t>4.1 Searching for specific compounds using Chemical Names (/CN)</w:t>
      </w:r>
      <w:r>
        <w:rPr>
          <w:noProof/>
        </w:rPr>
        <w:tab/>
      </w:r>
      <w:r>
        <w:rPr>
          <w:noProof/>
        </w:rPr>
        <w:fldChar w:fldCharType="begin"/>
      </w:r>
      <w:r>
        <w:rPr>
          <w:noProof/>
        </w:rPr>
        <w:instrText xml:space="preserve"> PAGEREF _Toc425872587 \h </w:instrText>
      </w:r>
      <w:r>
        <w:rPr>
          <w:noProof/>
        </w:rPr>
      </w:r>
      <w:r>
        <w:rPr>
          <w:noProof/>
        </w:rPr>
        <w:fldChar w:fldCharType="separate"/>
      </w:r>
      <w:r>
        <w:rPr>
          <w:noProof/>
        </w:rPr>
        <w:t>51</w:t>
      </w:r>
      <w:r>
        <w:rPr>
          <w:noProof/>
        </w:rPr>
        <w:fldChar w:fldCharType="end"/>
      </w:r>
    </w:p>
    <w:p w14:paraId="4CB9389C" w14:textId="77777777" w:rsidR="00E9358A" w:rsidRPr="00354A09" w:rsidRDefault="00E9358A">
      <w:pPr>
        <w:pStyle w:val="TOC1"/>
        <w:rPr>
          <w:rFonts w:ascii="Calibri" w:hAnsi="Calibri"/>
          <w:b w:val="0"/>
          <w:szCs w:val="22"/>
          <w:u w:val="none"/>
          <w:lang w:val="en-AU"/>
        </w:rPr>
      </w:pPr>
      <w:r w:rsidRPr="0085381C">
        <w:rPr>
          <w:rFonts w:ascii="Tahoma" w:hAnsi="Tahoma" w:cs="Tahoma"/>
        </w:rPr>
        <w:t>5.</w:t>
      </w:r>
      <w:r w:rsidRPr="00354A09">
        <w:rPr>
          <w:rFonts w:ascii="Calibri" w:hAnsi="Calibri"/>
          <w:b w:val="0"/>
          <w:szCs w:val="22"/>
          <w:u w:val="none"/>
          <w:lang w:val="en-AU"/>
        </w:rPr>
        <w:tab/>
      </w:r>
      <w:r w:rsidRPr="0085381C">
        <w:rPr>
          <w:rFonts w:ascii="Tahoma" w:hAnsi="Tahoma" w:cs="Tahoma"/>
        </w:rPr>
        <w:t>MOLECULAR FORMULA SEARCHING</w:t>
      </w:r>
      <w:r>
        <w:tab/>
      </w:r>
      <w:r>
        <w:fldChar w:fldCharType="begin"/>
      </w:r>
      <w:r>
        <w:instrText xml:space="preserve"> PAGEREF _Toc425872588 \h </w:instrText>
      </w:r>
      <w:r>
        <w:fldChar w:fldCharType="separate"/>
      </w:r>
      <w:r>
        <w:t>53</w:t>
      </w:r>
      <w:r>
        <w:fldChar w:fldCharType="end"/>
      </w:r>
    </w:p>
    <w:p w14:paraId="78BD9667" w14:textId="77777777" w:rsidR="00E9358A" w:rsidRPr="00354A09" w:rsidRDefault="00E9358A">
      <w:pPr>
        <w:pStyle w:val="TOC2"/>
        <w:rPr>
          <w:rFonts w:ascii="Calibri" w:hAnsi="Calibri"/>
          <w:b w:val="0"/>
          <w:smallCaps w:val="0"/>
          <w:noProof/>
          <w:lang w:val="en-AU"/>
        </w:rPr>
      </w:pPr>
      <w:r w:rsidRPr="0085381C">
        <w:rPr>
          <w:rFonts w:cs="Tahoma"/>
          <w:noProof/>
        </w:rPr>
        <w:t>5.1 Searching for specific compounds using Molecular Formula (/MF)</w:t>
      </w:r>
      <w:r>
        <w:rPr>
          <w:noProof/>
        </w:rPr>
        <w:tab/>
      </w:r>
      <w:r>
        <w:rPr>
          <w:noProof/>
        </w:rPr>
        <w:fldChar w:fldCharType="begin"/>
      </w:r>
      <w:r>
        <w:rPr>
          <w:noProof/>
        </w:rPr>
        <w:instrText xml:space="preserve"> PAGEREF _Toc425872589 \h </w:instrText>
      </w:r>
      <w:r>
        <w:rPr>
          <w:noProof/>
        </w:rPr>
      </w:r>
      <w:r>
        <w:rPr>
          <w:noProof/>
        </w:rPr>
        <w:fldChar w:fldCharType="separate"/>
      </w:r>
      <w:r>
        <w:rPr>
          <w:noProof/>
        </w:rPr>
        <w:t>53</w:t>
      </w:r>
      <w:r>
        <w:rPr>
          <w:noProof/>
        </w:rPr>
        <w:fldChar w:fldCharType="end"/>
      </w:r>
    </w:p>
    <w:p w14:paraId="1C3FF68A" w14:textId="77777777" w:rsidR="00E9358A" w:rsidRPr="00354A09" w:rsidRDefault="00E9358A">
      <w:pPr>
        <w:pStyle w:val="TOC2"/>
        <w:rPr>
          <w:rFonts w:ascii="Calibri" w:hAnsi="Calibri"/>
          <w:b w:val="0"/>
          <w:smallCaps w:val="0"/>
          <w:noProof/>
          <w:lang w:val="en-AU"/>
        </w:rPr>
      </w:pPr>
      <w:r w:rsidRPr="0085381C">
        <w:rPr>
          <w:rFonts w:cs="Tahoma"/>
          <w:noProof/>
        </w:rPr>
        <w:t>5.3 Shortcuts for locating the compound of interest</w:t>
      </w:r>
      <w:r>
        <w:rPr>
          <w:noProof/>
        </w:rPr>
        <w:tab/>
      </w:r>
      <w:r>
        <w:rPr>
          <w:noProof/>
        </w:rPr>
        <w:fldChar w:fldCharType="begin"/>
      </w:r>
      <w:r>
        <w:rPr>
          <w:noProof/>
        </w:rPr>
        <w:instrText xml:space="preserve"> PAGEREF _Toc425872590 \h </w:instrText>
      </w:r>
      <w:r>
        <w:rPr>
          <w:noProof/>
        </w:rPr>
      </w:r>
      <w:r>
        <w:rPr>
          <w:noProof/>
        </w:rPr>
        <w:fldChar w:fldCharType="separate"/>
      </w:r>
      <w:r>
        <w:rPr>
          <w:noProof/>
        </w:rPr>
        <w:t>55</w:t>
      </w:r>
      <w:r>
        <w:rPr>
          <w:noProof/>
        </w:rPr>
        <w:fldChar w:fldCharType="end"/>
      </w:r>
    </w:p>
    <w:p w14:paraId="5CE1CF31" w14:textId="77777777" w:rsidR="00E9358A" w:rsidRPr="00354A09" w:rsidRDefault="00E9358A">
      <w:pPr>
        <w:pStyle w:val="TOC3"/>
        <w:tabs>
          <w:tab w:val="right" w:leader="dot" w:pos="9628"/>
        </w:tabs>
        <w:rPr>
          <w:rFonts w:ascii="Calibri" w:hAnsi="Calibri"/>
          <w:smallCaps w:val="0"/>
          <w:noProof/>
          <w:lang w:val="en-AU"/>
        </w:rPr>
      </w:pPr>
      <w:r w:rsidRPr="0085381C">
        <w:rPr>
          <w:rFonts w:cs="Tahoma"/>
          <w:noProof/>
        </w:rPr>
        <w:t>Using D SCAN to locate the required compound</w:t>
      </w:r>
      <w:r>
        <w:rPr>
          <w:noProof/>
        </w:rPr>
        <w:tab/>
      </w:r>
      <w:r>
        <w:rPr>
          <w:noProof/>
        </w:rPr>
        <w:fldChar w:fldCharType="begin"/>
      </w:r>
      <w:r>
        <w:rPr>
          <w:noProof/>
        </w:rPr>
        <w:instrText xml:space="preserve"> PAGEREF _Toc425872591 \h </w:instrText>
      </w:r>
      <w:r>
        <w:rPr>
          <w:noProof/>
        </w:rPr>
      </w:r>
      <w:r>
        <w:rPr>
          <w:noProof/>
        </w:rPr>
        <w:fldChar w:fldCharType="separate"/>
      </w:r>
      <w:r>
        <w:rPr>
          <w:noProof/>
        </w:rPr>
        <w:t>55</w:t>
      </w:r>
      <w:r>
        <w:rPr>
          <w:noProof/>
        </w:rPr>
        <w:fldChar w:fldCharType="end"/>
      </w:r>
    </w:p>
    <w:p w14:paraId="5DD67A71" w14:textId="77777777" w:rsidR="00E9358A" w:rsidRPr="00354A09" w:rsidRDefault="00E9358A">
      <w:pPr>
        <w:pStyle w:val="TOC3"/>
        <w:tabs>
          <w:tab w:val="right" w:leader="dot" w:pos="9628"/>
        </w:tabs>
        <w:rPr>
          <w:rFonts w:ascii="Calibri" w:hAnsi="Calibri"/>
          <w:smallCaps w:val="0"/>
          <w:noProof/>
          <w:lang w:val="en-AU"/>
        </w:rPr>
      </w:pPr>
      <w:r w:rsidRPr="0085381C">
        <w:rPr>
          <w:rFonts w:cs="Tahoma"/>
          <w:noProof/>
        </w:rPr>
        <w:t>Using Chemical Name Fragments to locate the required compound.</w:t>
      </w:r>
      <w:r>
        <w:rPr>
          <w:noProof/>
        </w:rPr>
        <w:tab/>
      </w:r>
      <w:r>
        <w:rPr>
          <w:noProof/>
        </w:rPr>
        <w:fldChar w:fldCharType="begin"/>
      </w:r>
      <w:r>
        <w:rPr>
          <w:noProof/>
        </w:rPr>
        <w:instrText xml:space="preserve"> PAGEREF _Toc425872592 \h </w:instrText>
      </w:r>
      <w:r>
        <w:rPr>
          <w:noProof/>
        </w:rPr>
      </w:r>
      <w:r>
        <w:rPr>
          <w:noProof/>
        </w:rPr>
        <w:fldChar w:fldCharType="separate"/>
      </w:r>
      <w:r>
        <w:rPr>
          <w:noProof/>
        </w:rPr>
        <w:t>55</w:t>
      </w:r>
      <w:r>
        <w:rPr>
          <w:noProof/>
        </w:rPr>
        <w:fldChar w:fldCharType="end"/>
      </w:r>
    </w:p>
    <w:p w14:paraId="0824339F" w14:textId="77777777" w:rsidR="00E9358A" w:rsidRPr="00354A09" w:rsidRDefault="00E9358A">
      <w:pPr>
        <w:pStyle w:val="TOC1"/>
        <w:rPr>
          <w:rFonts w:ascii="Calibri" w:hAnsi="Calibri"/>
          <w:b w:val="0"/>
          <w:szCs w:val="22"/>
          <w:u w:val="none"/>
          <w:lang w:val="en-AU"/>
        </w:rPr>
      </w:pPr>
      <w:r w:rsidRPr="0085381C">
        <w:rPr>
          <w:rFonts w:ascii="Tahoma" w:hAnsi="Tahoma" w:cs="Tahoma"/>
        </w:rPr>
        <w:t>6.</w:t>
      </w:r>
      <w:r w:rsidRPr="00354A09">
        <w:rPr>
          <w:rFonts w:ascii="Calibri" w:hAnsi="Calibri"/>
          <w:b w:val="0"/>
          <w:szCs w:val="22"/>
          <w:u w:val="none"/>
          <w:lang w:val="en-AU"/>
        </w:rPr>
        <w:tab/>
      </w:r>
      <w:r w:rsidRPr="0085381C">
        <w:rPr>
          <w:rFonts w:ascii="Tahoma" w:hAnsi="Tahoma" w:cs="Tahoma"/>
        </w:rPr>
        <w:t>REGISTRY NUMBER SEARCHES</w:t>
      </w:r>
      <w:r>
        <w:tab/>
      </w:r>
      <w:r>
        <w:fldChar w:fldCharType="begin"/>
      </w:r>
      <w:r>
        <w:instrText xml:space="preserve"> PAGEREF _Toc425872593 \h </w:instrText>
      </w:r>
      <w:r>
        <w:fldChar w:fldCharType="separate"/>
      </w:r>
      <w:r>
        <w:t>56</w:t>
      </w:r>
      <w:r>
        <w:fldChar w:fldCharType="end"/>
      </w:r>
    </w:p>
    <w:p w14:paraId="6FDD03D2" w14:textId="77777777" w:rsidR="00E9358A" w:rsidRPr="00354A09" w:rsidRDefault="00E9358A">
      <w:pPr>
        <w:pStyle w:val="TOC2"/>
        <w:rPr>
          <w:rFonts w:ascii="Calibri" w:hAnsi="Calibri"/>
          <w:b w:val="0"/>
          <w:smallCaps w:val="0"/>
          <w:noProof/>
          <w:lang w:val="en-AU"/>
        </w:rPr>
      </w:pPr>
      <w:r w:rsidRPr="0085381C">
        <w:rPr>
          <w:rFonts w:cs="Tahoma"/>
          <w:noProof/>
        </w:rPr>
        <w:t>6.1 Searching Compounds Using Registry Numbers</w:t>
      </w:r>
      <w:r>
        <w:rPr>
          <w:noProof/>
        </w:rPr>
        <w:tab/>
      </w:r>
      <w:r>
        <w:rPr>
          <w:noProof/>
        </w:rPr>
        <w:fldChar w:fldCharType="begin"/>
      </w:r>
      <w:r>
        <w:rPr>
          <w:noProof/>
        </w:rPr>
        <w:instrText xml:space="preserve"> PAGEREF _Toc425872594 \h </w:instrText>
      </w:r>
      <w:r>
        <w:rPr>
          <w:noProof/>
        </w:rPr>
      </w:r>
      <w:r>
        <w:rPr>
          <w:noProof/>
        </w:rPr>
        <w:fldChar w:fldCharType="separate"/>
      </w:r>
      <w:r>
        <w:rPr>
          <w:noProof/>
        </w:rPr>
        <w:t>56</w:t>
      </w:r>
      <w:r>
        <w:rPr>
          <w:noProof/>
        </w:rPr>
        <w:fldChar w:fldCharType="end"/>
      </w:r>
    </w:p>
    <w:p w14:paraId="0CE87DD0" w14:textId="77777777" w:rsidR="00E9358A" w:rsidRPr="00354A09" w:rsidRDefault="00E9358A">
      <w:pPr>
        <w:pStyle w:val="TOC2"/>
        <w:rPr>
          <w:rFonts w:ascii="Calibri" w:hAnsi="Calibri"/>
          <w:b w:val="0"/>
          <w:smallCaps w:val="0"/>
          <w:noProof/>
          <w:lang w:val="en-AU"/>
        </w:rPr>
      </w:pPr>
      <w:r w:rsidRPr="0085381C">
        <w:rPr>
          <w:rFonts w:cs="Tahoma"/>
          <w:noProof/>
        </w:rPr>
        <w:t>6.2 Searching Compositions and Reactions Using Registry Numbers</w:t>
      </w:r>
      <w:r>
        <w:rPr>
          <w:noProof/>
        </w:rPr>
        <w:tab/>
      </w:r>
      <w:r>
        <w:rPr>
          <w:noProof/>
        </w:rPr>
        <w:fldChar w:fldCharType="begin"/>
      </w:r>
      <w:r>
        <w:rPr>
          <w:noProof/>
        </w:rPr>
        <w:instrText xml:space="preserve"> PAGEREF _Toc425872595 \h </w:instrText>
      </w:r>
      <w:r>
        <w:rPr>
          <w:noProof/>
        </w:rPr>
      </w:r>
      <w:r>
        <w:rPr>
          <w:noProof/>
        </w:rPr>
        <w:fldChar w:fldCharType="separate"/>
      </w:r>
      <w:r>
        <w:rPr>
          <w:noProof/>
        </w:rPr>
        <w:t>57</w:t>
      </w:r>
      <w:r>
        <w:rPr>
          <w:noProof/>
        </w:rPr>
        <w:fldChar w:fldCharType="end"/>
      </w:r>
    </w:p>
    <w:p w14:paraId="4E2F450A" w14:textId="77777777" w:rsidR="00E9358A" w:rsidRPr="00354A09" w:rsidRDefault="00E9358A">
      <w:pPr>
        <w:pStyle w:val="TOC1"/>
        <w:rPr>
          <w:rFonts w:ascii="Calibri" w:hAnsi="Calibri"/>
          <w:b w:val="0"/>
          <w:szCs w:val="22"/>
          <w:u w:val="none"/>
          <w:lang w:val="en-AU"/>
        </w:rPr>
      </w:pPr>
      <w:r w:rsidRPr="0085381C">
        <w:rPr>
          <w:rFonts w:ascii="Tahoma" w:hAnsi="Tahoma" w:cs="Tahoma"/>
        </w:rPr>
        <w:t>7.</w:t>
      </w:r>
      <w:r w:rsidRPr="00354A09">
        <w:rPr>
          <w:rFonts w:ascii="Calibri" w:hAnsi="Calibri"/>
          <w:b w:val="0"/>
          <w:szCs w:val="22"/>
          <w:u w:val="none"/>
          <w:lang w:val="en-AU"/>
        </w:rPr>
        <w:tab/>
      </w:r>
      <w:r w:rsidRPr="0085381C">
        <w:rPr>
          <w:rFonts w:ascii="Tahoma" w:hAnsi="Tahoma" w:cs="Tahoma"/>
        </w:rPr>
        <w:t>SEARCHING FOR SYNTHETIC PREPARATIONS</w:t>
      </w:r>
      <w:r>
        <w:tab/>
      </w:r>
      <w:r>
        <w:fldChar w:fldCharType="begin"/>
      </w:r>
      <w:r>
        <w:instrText xml:space="preserve"> PAGEREF _Toc425872596 \h </w:instrText>
      </w:r>
      <w:r>
        <w:fldChar w:fldCharType="separate"/>
      </w:r>
      <w:r>
        <w:t>58</w:t>
      </w:r>
      <w:r>
        <w:fldChar w:fldCharType="end"/>
      </w:r>
    </w:p>
    <w:p w14:paraId="06787E7B" w14:textId="77777777" w:rsidR="00E9358A" w:rsidRPr="00354A09" w:rsidRDefault="00E9358A">
      <w:pPr>
        <w:pStyle w:val="TOC1"/>
        <w:rPr>
          <w:rFonts w:ascii="Calibri" w:hAnsi="Calibri"/>
          <w:b w:val="0"/>
          <w:szCs w:val="22"/>
          <w:u w:val="none"/>
          <w:lang w:val="en-AU"/>
        </w:rPr>
      </w:pPr>
      <w:r w:rsidRPr="0085381C">
        <w:rPr>
          <w:rFonts w:ascii="Tahoma" w:hAnsi="Tahoma" w:cs="Tahoma"/>
        </w:rPr>
        <w:t>8.</w:t>
      </w:r>
      <w:r w:rsidRPr="00354A09">
        <w:rPr>
          <w:rFonts w:ascii="Calibri" w:hAnsi="Calibri"/>
          <w:b w:val="0"/>
          <w:szCs w:val="22"/>
          <w:u w:val="none"/>
          <w:lang w:val="en-AU"/>
        </w:rPr>
        <w:tab/>
      </w:r>
      <w:r w:rsidRPr="0085381C">
        <w:rPr>
          <w:rFonts w:ascii="Tahoma" w:hAnsi="Tahoma" w:cs="Tahoma"/>
        </w:rPr>
        <w:t>SEARCHING FOR ALLOYS</w:t>
      </w:r>
      <w:r>
        <w:tab/>
      </w:r>
      <w:r>
        <w:fldChar w:fldCharType="begin"/>
      </w:r>
      <w:r>
        <w:instrText xml:space="preserve"> PAGEREF _Toc425872597 \h </w:instrText>
      </w:r>
      <w:r>
        <w:fldChar w:fldCharType="separate"/>
      </w:r>
      <w:r>
        <w:t>60</w:t>
      </w:r>
      <w:r>
        <w:fldChar w:fldCharType="end"/>
      </w:r>
    </w:p>
    <w:p w14:paraId="5798F319" w14:textId="77777777" w:rsidR="00E9358A" w:rsidRPr="00354A09" w:rsidRDefault="00E9358A">
      <w:pPr>
        <w:pStyle w:val="TOC1"/>
        <w:rPr>
          <w:rFonts w:ascii="Calibri" w:hAnsi="Calibri"/>
          <w:b w:val="0"/>
          <w:szCs w:val="22"/>
          <w:u w:val="none"/>
          <w:lang w:val="en-AU"/>
        </w:rPr>
      </w:pPr>
      <w:r w:rsidRPr="0085381C">
        <w:rPr>
          <w:rFonts w:ascii="Tahoma" w:hAnsi="Tahoma" w:cs="Tahoma"/>
        </w:rPr>
        <w:t>9.</w:t>
      </w:r>
      <w:r w:rsidRPr="00354A09">
        <w:rPr>
          <w:rFonts w:ascii="Calibri" w:hAnsi="Calibri"/>
          <w:b w:val="0"/>
          <w:szCs w:val="22"/>
          <w:u w:val="none"/>
          <w:lang w:val="en-AU"/>
        </w:rPr>
        <w:tab/>
      </w:r>
      <w:r w:rsidRPr="0085381C">
        <w:rPr>
          <w:rFonts w:ascii="Tahoma" w:hAnsi="Tahoma" w:cs="Tahoma"/>
        </w:rPr>
        <w:t>SEQUENCE SEARCHING TECHNIQUES</w:t>
      </w:r>
      <w:r>
        <w:tab/>
      </w:r>
      <w:r>
        <w:fldChar w:fldCharType="begin"/>
      </w:r>
      <w:r>
        <w:instrText xml:space="preserve"> PAGEREF _Toc425872598 \h </w:instrText>
      </w:r>
      <w:r>
        <w:fldChar w:fldCharType="separate"/>
      </w:r>
      <w:r>
        <w:t>61</w:t>
      </w:r>
      <w:r>
        <w:fldChar w:fldCharType="end"/>
      </w:r>
    </w:p>
    <w:p w14:paraId="21B2EBB0" w14:textId="77777777" w:rsidR="00E9358A" w:rsidRPr="00354A09" w:rsidRDefault="00E9358A">
      <w:pPr>
        <w:pStyle w:val="TOC2"/>
        <w:rPr>
          <w:rFonts w:ascii="Calibri" w:hAnsi="Calibri"/>
          <w:b w:val="0"/>
          <w:smallCaps w:val="0"/>
          <w:noProof/>
          <w:lang w:val="en-AU"/>
        </w:rPr>
      </w:pPr>
      <w:r w:rsidRPr="0085381C">
        <w:rPr>
          <w:rFonts w:cs="Tahoma"/>
          <w:noProof/>
        </w:rPr>
        <w:t>9.1 Background</w:t>
      </w:r>
      <w:r>
        <w:rPr>
          <w:noProof/>
        </w:rPr>
        <w:tab/>
      </w:r>
      <w:r>
        <w:rPr>
          <w:noProof/>
        </w:rPr>
        <w:fldChar w:fldCharType="begin"/>
      </w:r>
      <w:r>
        <w:rPr>
          <w:noProof/>
        </w:rPr>
        <w:instrText xml:space="preserve"> PAGEREF _Toc425872599 \h </w:instrText>
      </w:r>
      <w:r>
        <w:rPr>
          <w:noProof/>
        </w:rPr>
      </w:r>
      <w:r>
        <w:rPr>
          <w:noProof/>
        </w:rPr>
        <w:fldChar w:fldCharType="separate"/>
      </w:r>
      <w:r>
        <w:rPr>
          <w:noProof/>
        </w:rPr>
        <w:t>61</w:t>
      </w:r>
      <w:r>
        <w:rPr>
          <w:noProof/>
        </w:rPr>
        <w:fldChar w:fldCharType="end"/>
      </w:r>
    </w:p>
    <w:p w14:paraId="68087E1A" w14:textId="77777777" w:rsidR="00E9358A" w:rsidRPr="00354A09" w:rsidRDefault="00E9358A">
      <w:pPr>
        <w:pStyle w:val="TOC2"/>
        <w:rPr>
          <w:rFonts w:ascii="Calibri" w:hAnsi="Calibri"/>
          <w:b w:val="0"/>
          <w:smallCaps w:val="0"/>
          <w:noProof/>
          <w:lang w:val="en-AU"/>
        </w:rPr>
      </w:pPr>
      <w:r w:rsidRPr="0085381C">
        <w:rPr>
          <w:rFonts w:cs="Tahoma"/>
          <w:noProof/>
        </w:rPr>
        <w:t>9.2 Protein Sequence Searching in the Registry file</w:t>
      </w:r>
      <w:r>
        <w:rPr>
          <w:noProof/>
        </w:rPr>
        <w:tab/>
      </w:r>
      <w:r>
        <w:rPr>
          <w:noProof/>
        </w:rPr>
        <w:fldChar w:fldCharType="begin"/>
      </w:r>
      <w:r>
        <w:rPr>
          <w:noProof/>
        </w:rPr>
        <w:instrText xml:space="preserve"> PAGEREF _Toc425872600 \h </w:instrText>
      </w:r>
      <w:r>
        <w:rPr>
          <w:noProof/>
        </w:rPr>
      </w:r>
      <w:r>
        <w:rPr>
          <w:noProof/>
        </w:rPr>
        <w:fldChar w:fldCharType="separate"/>
      </w:r>
      <w:r>
        <w:rPr>
          <w:noProof/>
        </w:rPr>
        <w:t>62</w:t>
      </w:r>
      <w:r>
        <w:rPr>
          <w:noProof/>
        </w:rPr>
        <w:fldChar w:fldCharType="end"/>
      </w:r>
    </w:p>
    <w:p w14:paraId="28DA8A02" w14:textId="77777777" w:rsidR="00E9358A" w:rsidRPr="00354A09" w:rsidRDefault="00E9358A">
      <w:pPr>
        <w:pStyle w:val="TOC3"/>
        <w:tabs>
          <w:tab w:val="right" w:leader="dot" w:pos="9628"/>
        </w:tabs>
        <w:rPr>
          <w:rFonts w:ascii="Calibri" w:hAnsi="Calibri"/>
          <w:smallCaps w:val="0"/>
          <w:noProof/>
          <w:lang w:val="en-AU"/>
        </w:rPr>
      </w:pPr>
      <w:r>
        <w:rPr>
          <w:noProof/>
        </w:rPr>
        <w:t>Exact Sequence Search of Proteins/SQEP</w:t>
      </w:r>
      <w:r>
        <w:rPr>
          <w:noProof/>
        </w:rPr>
        <w:tab/>
      </w:r>
      <w:r>
        <w:rPr>
          <w:noProof/>
        </w:rPr>
        <w:fldChar w:fldCharType="begin"/>
      </w:r>
      <w:r>
        <w:rPr>
          <w:noProof/>
        </w:rPr>
        <w:instrText xml:space="preserve"> PAGEREF _Toc425872601 \h </w:instrText>
      </w:r>
      <w:r>
        <w:rPr>
          <w:noProof/>
        </w:rPr>
      </w:r>
      <w:r>
        <w:rPr>
          <w:noProof/>
        </w:rPr>
        <w:fldChar w:fldCharType="separate"/>
      </w:r>
      <w:r>
        <w:rPr>
          <w:noProof/>
        </w:rPr>
        <w:t>63</w:t>
      </w:r>
      <w:r>
        <w:rPr>
          <w:noProof/>
        </w:rPr>
        <w:fldChar w:fldCharType="end"/>
      </w:r>
    </w:p>
    <w:p w14:paraId="62ED2B0B" w14:textId="77777777" w:rsidR="00E9358A" w:rsidRPr="00354A09" w:rsidRDefault="00E9358A">
      <w:pPr>
        <w:pStyle w:val="TOC3"/>
        <w:tabs>
          <w:tab w:val="right" w:leader="dot" w:pos="9628"/>
        </w:tabs>
        <w:rPr>
          <w:rFonts w:ascii="Calibri" w:hAnsi="Calibri"/>
          <w:smallCaps w:val="0"/>
          <w:noProof/>
          <w:lang w:val="en-AU"/>
        </w:rPr>
      </w:pPr>
      <w:r>
        <w:rPr>
          <w:noProof/>
        </w:rPr>
        <w:t>Exact Family Sequence Search of Proteins/SQEFP</w:t>
      </w:r>
      <w:r>
        <w:rPr>
          <w:noProof/>
        </w:rPr>
        <w:tab/>
      </w:r>
      <w:r>
        <w:rPr>
          <w:noProof/>
        </w:rPr>
        <w:fldChar w:fldCharType="begin"/>
      </w:r>
      <w:r>
        <w:rPr>
          <w:noProof/>
        </w:rPr>
        <w:instrText xml:space="preserve"> PAGEREF _Toc425872602 \h </w:instrText>
      </w:r>
      <w:r>
        <w:rPr>
          <w:noProof/>
        </w:rPr>
      </w:r>
      <w:r>
        <w:rPr>
          <w:noProof/>
        </w:rPr>
        <w:fldChar w:fldCharType="separate"/>
      </w:r>
      <w:r>
        <w:rPr>
          <w:noProof/>
        </w:rPr>
        <w:t>65</w:t>
      </w:r>
      <w:r>
        <w:rPr>
          <w:noProof/>
        </w:rPr>
        <w:fldChar w:fldCharType="end"/>
      </w:r>
    </w:p>
    <w:p w14:paraId="3F99274D" w14:textId="77777777" w:rsidR="00E9358A" w:rsidRPr="00354A09" w:rsidRDefault="00E9358A">
      <w:pPr>
        <w:pStyle w:val="TOC3"/>
        <w:tabs>
          <w:tab w:val="right" w:leader="dot" w:pos="9628"/>
        </w:tabs>
        <w:rPr>
          <w:rFonts w:ascii="Calibri" w:hAnsi="Calibri"/>
          <w:smallCaps w:val="0"/>
          <w:noProof/>
          <w:lang w:val="en-AU"/>
        </w:rPr>
      </w:pPr>
      <w:r>
        <w:rPr>
          <w:noProof/>
        </w:rPr>
        <w:t>Subsequence Search of Proteins /SQSP</w:t>
      </w:r>
      <w:r>
        <w:rPr>
          <w:noProof/>
        </w:rPr>
        <w:tab/>
      </w:r>
      <w:r>
        <w:rPr>
          <w:noProof/>
        </w:rPr>
        <w:fldChar w:fldCharType="begin"/>
      </w:r>
      <w:r>
        <w:rPr>
          <w:noProof/>
        </w:rPr>
        <w:instrText xml:space="preserve"> PAGEREF _Toc425872603 \h </w:instrText>
      </w:r>
      <w:r>
        <w:rPr>
          <w:noProof/>
        </w:rPr>
      </w:r>
      <w:r>
        <w:rPr>
          <w:noProof/>
        </w:rPr>
        <w:fldChar w:fldCharType="separate"/>
      </w:r>
      <w:r>
        <w:rPr>
          <w:noProof/>
        </w:rPr>
        <w:t>66</w:t>
      </w:r>
      <w:r>
        <w:rPr>
          <w:noProof/>
        </w:rPr>
        <w:fldChar w:fldCharType="end"/>
      </w:r>
    </w:p>
    <w:p w14:paraId="71859ACC" w14:textId="77777777" w:rsidR="00E9358A" w:rsidRPr="00354A09" w:rsidRDefault="00E9358A">
      <w:pPr>
        <w:pStyle w:val="TOC3"/>
        <w:tabs>
          <w:tab w:val="right" w:leader="dot" w:pos="9628"/>
        </w:tabs>
        <w:rPr>
          <w:rFonts w:ascii="Calibri" w:hAnsi="Calibri"/>
          <w:smallCaps w:val="0"/>
          <w:noProof/>
          <w:lang w:val="en-AU"/>
        </w:rPr>
      </w:pPr>
      <w:r>
        <w:rPr>
          <w:noProof/>
        </w:rPr>
        <w:lastRenderedPageBreak/>
        <w:t>Subsequence Family Search of Proteins /SQSFP</w:t>
      </w:r>
      <w:r>
        <w:rPr>
          <w:noProof/>
        </w:rPr>
        <w:tab/>
      </w:r>
      <w:r>
        <w:rPr>
          <w:noProof/>
        </w:rPr>
        <w:fldChar w:fldCharType="begin"/>
      </w:r>
      <w:r>
        <w:rPr>
          <w:noProof/>
        </w:rPr>
        <w:instrText xml:space="preserve"> PAGEREF _Toc425872604 \h </w:instrText>
      </w:r>
      <w:r>
        <w:rPr>
          <w:noProof/>
        </w:rPr>
      </w:r>
      <w:r>
        <w:rPr>
          <w:noProof/>
        </w:rPr>
        <w:fldChar w:fldCharType="separate"/>
      </w:r>
      <w:r>
        <w:rPr>
          <w:noProof/>
        </w:rPr>
        <w:t>71</w:t>
      </w:r>
      <w:r>
        <w:rPr>
          <w:noProof/>
        </w:rPr>
        <w:fldChar w:fldCharType="end"/>
      </w:r>
    </w:p>
    <w:p w14:paraId="2D907E8B" w14:textId="77777777" w:rsidR="00E9358A" w:rsidRPr="00354A09" w:rsidRDefault="00E9358A">
      <w:pPr>
        <w:pStyle w:val="TOC2"/>
        <w:rPr>
          <w:rFonts w:ascii="Calibri" w:hAnsi="Calibri"/>
          <w:b w:val="0"/>
          <w:smallCaps w:val="0"/>
          <w:noProof/>
          <w:lang w:val="en-AU"/>
        </w:rPr>
      </w:pPr>
      <w:r w:rsidRPr="0085381C">
        <w:rPr>
          <w:rFonts w:cs="Tahoma"/>
          <w:noProof/>
        </w:rPr>
        <w:t>9.3 Display Options for Subsequence Searches in File Registry</w:t>
      </w:r>
      <w:r>
        <w:rPr>
          <w:noProof/>
        </w:rPr>
        <w:tab/>
      </w:r>
      <w:r>
        <w:rPr>
          <w:noProof/>
        </w:rPr>
        <w:fldChar w:fldCharType="begin"/>
      </w:r>
      <w:r>
        <w:rPr>
          <w:noProof/>
        </w:rPr>
        <w:instrText xml:space="preserve"> PAGEREF _Toc425872605 \h </w:instrText>
      </w:r>
      <w:r>
        <w:rPr>
          <w:noProof/>
        </w:rPr>
      </w:r>
      <w:r>
        <w:rPr>
          <w:noProof/>
        </w:rPr>
        <w:fldChar w:fldCharType="separate"/>
      </w:r>
      <w:r>
        <w:rPr>
          <w:noProof/>
        </w:rPr>
        <w:t>72</w:t>
      </w:r>
      <w:r>
        <w:rPr>
          <w:noProof/>
        </w:rPr>
        <w:fldChar w:fldCharType="end"/>
      </w:r>
    </w:p>
    <w:p w14:paraId="1B536CD8" w14:textId="77777777" w:rsidR="00E9358A" w:rsidRPr="00354A09" w:rsidRDefault="00E9358A">
      <w:pPr>
        <w:pStyle w:val="TOC2"/>
        <w:rPr>
          <w:rFonts w:ascii="Calibri" w:hAnsi="Calibri"/>
          <w:b w:val="0"/>
          <w:smallCaps w:val="0"/>
          <w:noProof/>
          <w:lang w:val="en-AU"/>
        </w:rPr>
      </w:pPr>
      <w:r w:rsidRPr="0085381C">
        <w:rPr>
          <w:rFonts w:cs="Tahoma"/>
          <w:noProof/>
        </w:rPr>
        <w:t>9.4 Display Options for Subsequence Searches in File CAPLUS</w:t>
      </w:r>
      <w:r>
        <w:rPr>
          <w:noProof/>
        </w:rPr>
        <w:tab/>
      </w:r>
      <w:r>
        <w:rPr>
          <w:noProof/>
        </w:rPr>
        <w:fldChar w:fldCharType="begin"/>
      </w:r>
      <w:r>
        <w:rPr>
          <w:noProof/>
        </w:rPr>
        <w:instrText xml:space="preserve"> PAGEREF _Toc425872606 \h </w:instrText>
      </w:r>
      <w:r>
        <w:rPr>
          <w:noProof/>
        </w:rPr>
      </w:r>
      <w:r>
        <w:rPr>
          <w:noProof/>
        </w:rPr>
        <w:fldChar w:fldCharType="separate"/>
      </w:r>
      <w:r>
        <w:rPr>
          <w:noProof/>
        </w:rPr>
        <w:t>74</w:t>
      </w:r>
      <w:r>
        <w:rPr>
          <w:noProof/>
        </w:rPr>
        <w:fldChar w:fldCharType="end"/>
      </w:r>
    </w:p>
    <w:p w14:paraId="6A8365D8" w14:textId="77777777" w:rsidR="00E9358A" w:rsidRPr="00354A09" w:rsidRDefault="00E9358A">
      <w:pPr>
        <w:pStyle w:val="TOC2"/>
        <w:rPr>
          <w:rFonts w:ascii="Calibri" w:hAnsi="Calibri"/>
          <w:b w:val="0"/>
          <w:smallCaps w:val="0"/>
          <w:noProof/>
          <w:lang w:val="en-AU"/>
        </w:rPr>
      </w:pPr>
      <w:r w:rsidRPr="0085381C">
        <w:rPr>
          <w:rFonts w:cs="Tahoma"/>
          <w:noProof/>
        </w:rPr>
        <w:t>9.5 Use of the Registry Number Locator Field in Subsequence Searching</w:t>
      </w:r>
      <w:r>
        <w:rPr>
          <w:noProof/>
        </w:rPr>
        <w:tab/>
      </w:r>
      <w:r>
        <w:rPr>
          <w:noProof/>
        </w:rPr>
        <w:fldChar w:fldCharType="begin"/>
      </w:r>
      <w:r>
        <w:rPr>
          <w:noProof/>
        </w:rPr>
        <w:instrText xml:space="preserve"> PAGEREF _Toc425872607 \h </w:instrText>
      </w:r>
      <w:r>
        <w:rPr>
          <w:noProof/>
        </w:rPr>
      </w:r>
      <w:r>
        <w:rPr>
          <w:noProof/>
        </w:rPr>
        <w:fldChar w:fldCharType="separate"/>
      </w:r>
      <w:r>
        <w:rPr>
          <w:noProof/>
        </w:rPr>
        <w:t>75</w:t>
      </w:r>
      <w:r>
        <w:rPr>
          <w:noProof/>
        </w:rPr>
        <w:fldChar w:fldCharType="end"/>
      </w:r>
    </w:p>
    <w:p w14:paraId="4DE70555" w14:textId="77777777" w:rsidR="00E9358A" w:rsidRPr="00354A09" w:rsidRDefault="00E9358A">
      <w:pPr>
        <w:pStyle w:val="TOC2"/>
        <w:rPr>
          <w:rFonts w:ascii="Calibri" w:hAnsi="Calibri"/>
          <w:b w:val="0"/>
          <w:smallCaps w:val="0"/>
          <w:noProof/>
          <w:lang w:val="en-AU"/>
        </w:rPr>
      </w:pPr>
      <w:r w:rsidRPr="0085381C">
        <w:rPr>
          <w:rFonts w:cs="Tahoma"/>
          <w:noProof/>
        </w:rPr>
        <w:t>9.6 Searching Nucleic Acid Sequences</w:t>
      </w:r>
      <w:r>
        <w:rPr>
          <w:noProof/>
        </w:rPr>
        <w:tab/>
      </w:r>
      <w:r>
        <w:rPr>
          <w:noProof/>
        </w:rPr>
        <w:fldChar w:fldCharType="begin"/>
      </w:r>
      <w:r>
        <w:rPr>
          <w:noProof/>
        </w:rPr>
        <w:instrText xml:space="preserve"> PAGEREF _Toc425872608 \h </w:instrText>
      </w:r>
      <w:r>
        <w:rPr>
          <w:noProof/>
        </w:rPr>
      </w:r>
      <w:r>
        <w:rPr>
          <w:noProof/>
        </w:rPr>
        <w:fldChar w:fldCharType="separate"/>
      </w:r>
      <w:r>
        <w:rPr>
          <w:noProof/>
        </w:rPr>
        <w:t>77</w:t>
      </w:r>
      <w:r>
        <w:rPr>
          <w:noProof/>
        </w:rPr>
        <w:fldChar w:fldCharType="end"/>
      </w:r>
    </w:p>
    <w:p w14:paraId="32C45D01" w14:textId="77777777" w:rsidR="00E9358A" w:rsidRPr="00354A09" w:rsidRDefault="00E9358A">
      <w:pPr>
        <w:pStyle w:val="TOC3"/>
        <w:tabs>
          <w:tab w:val="right" w:leader="dot" w:pos="9628"/>
        </w:tabs>
        <w:rPr>
          <w:rFonts w:ascii="Calibri" w:hAnsi="Calibri"/>
          <w:smallCaps w:val="0"/>
          <w:noProof/>
          <w:lang w:val="en-AU"/>
        </w:rPr>
      </w:pPr>
      <w:r w:rsidRPr="0085381C">
        <w:rPr>
          <w:bCs/>
          <w:noProof/>
        </w:rPr>
        <w:t>Searching Exact Nucleic Acid Sequences</w:t>
      </w:r>
      <w:r>
        <w:rPr>
          <w:noProof/>
        </w:rPr>
        <w:tab/>
      </w:r>
      <w:r>
        <w:rPr>
          <w:noProof/>
        </w:rPr>
        <w:fldChar w:fldCharType="begin"/>
      </w:r>
      <w:r>
        <w:rPr>
          <w:noProof/>
        </w:rPr>
        <w:instrText xml:space="preserve"> PAGEREF _Toc425872609 \h </w:instrText>
      </w:r>
      <w:r>
        <w:rPr>
          <w:noProof/>
        </w:rPr>
      </w:r>
      <w:r>
        <w:rPr>
          <w:noProof/>
        </w:rPr>
        <w:fldChar w:fldCharType="separate"/>
      </w:r>
      <w:r>
        <w:rPr>
          <w:noProof/>
        </w:rPr>
        <w:t>77</w:t>
      </w:r>
      <w:r>
        <w:rPr>
          <w:noProof/>
        </w:rPr>
        <w:fldChar w:fldCharType="end"/>
      </w:r>
    </w:p>
    <w:p w14:paraId="3230C203" w14:textId="77777777" w:rsidR="00E9358A" w:rsidRPr="00354A09" w:rsidRDefault="00E9358A">
      <w:pPr>
        <w:pStyle w:val="TOC3"/>
        <w:tabs>
          <w:tab w:val="right" w:leader="dot" w:pos="9628"/>
        </w:tabs>
        <w:rPr>
          <w:rFonts w:ascii="Calibri" w:hAnsi="Calibri"/>
          <w:smallCaps w:val="0"/>
          <w:noProof/>
          <w:lang w:val="en-AU"/>
        </w:rPr>
      </w:pPr>
      <w:r>
        <w:rPr>
          <w:noProof/>
        </w:rPr>
        <w:t>Subsequence Search of Nucleic Acids</w:t>
      </w:r>
      <w:r>
        <w:rPr>
          <w:noProof/>
        </w:rPr>
        <w:tab/>
      </w:r>
      <w:r>
        <w:rPr>
          <w:noProof/>
        </w:rPr>
        <w:fldChar w:fldCharType="begin"/>
      </w:r>
      <w:r>
        <w:rPr>
          <w:noProof/>
        </w:rPr>
        <w:instrText xml:space="preserve"> PAGEREF _Toc425872610 \h </w:instrText>
      </w:r>
      <w:r>
        <w:rPr>
          <w:noProof/>
        </w:rPr>
      </w:r>
      <w:r>
        <w:rPr>
          <w:noProof/>
        </w:rPr>
        <w:fldChar w:fldCharType="separate"/>
      </w:r>
      <w:r>
        <w:rPr>
          <w:noProof/>
        </w:rPr>
        <w:t>79</w:t>
      </w:r>
      <w:r>
        <w:rPr>
          <w:noProof/>
        </w:rPr>
        <w:fldChar w:fldCharType="end"/>
      </w:r>
    </w:p>
    <w:p w14:paraId="138FADFB" w14:textId="77777777" w:rsidR="00E9358A" w:rsidRPr="00354A09" w:rsidRDefault="00E9358A">
      <w:pPr>
        <w:pStyle w:val="TOC1"/>
        <w:rPr>
          <w:rFonts w:ascii="Calibri" w:hAnsi="Calibri"/>
          <w:b w:val="0"/>
          <w:szCs w:val="22"/>
          <w:u w:val="none"/>
          <w:lang w:val="en-AU"/>
        </w:rPr>
      </w:pPr>
      <w:r w:rsidRPr="0085381C">
        <w:rPr>
          <w:rFonts w:ascii="Tahoma" w:hAnsi="Tahoma" w:cs="Tahoma"/>
        </w:rPr>
        <w:t>10.</w:t>
      </w:r>
      <w:r w:rsidRPr="00354A09">
        <w:rPr>
          <w:rFonts w:ascii="Calibri" w:hAnsi="Calibri"/>
          <w:b w:val="0"/>
          <w:szCs w:val="22"/>
          <w:u w:val="none"/>
          <w:lang w:val="en-AU"/>
        </w:rPr>
        <w:tab/>
      </w:r>
      <w:r w:rsidRPr="0085381C">
        <w:rPr>
          <w:rFonts w:ascii="Tahoma" w:hAnsi="Tahoma" w:cs="Tahoma"/>
        </w:rPr>
        <w:t>DGENE</w:t>
      </w:r>
      <w:r>
        <w:tab/>
      </w:r>
      <w:r>
        <w:fldChar w:fldCharType="begin"/>
      </w:r>
      <w:r>
        <w:instrText xml:space="preserve"> PAGEREF _Toc425872611 \h </w:instrText>
      </w:r>
      <w:r>
        <w:fldChar w:fldCharType="separate"/>
      </w:r>
      <w:r>
        <w:t>80</w:t>
      </w:r>
      <w:r>
        <w:fldChar w:fldCharType="end"/>
      </w:r>
    </w:p>
    <w:p w14:paraId="0A123534" w14:textId="77777777" w:rsidR="00E9358A" w:rsidRPr="00354A09" w:rsidRDefault="00E9358A">
      <w:pPr>
        <w:pStyle w:val="TOC2"/>
        <w:rPr>
          <w:rFonts w:ascii="Calibri" w:hAnsi="Calibri"/>
          <w:b w:val="0"/>
          <w:smallCaps w:val="0"/>
          <w:noProof/>
          <w:lang w:val="en-AU"/>
        </w:rPr>
      </w:pPr>
      <w:r w:rsidRPr="0085381C">
        <w:rPr>
          <w:rFonts w:cs="Tahoma"/>
          <w:noProof/>
        </w:rPr>
        <w:t>10.1 Background</w:t>
      </w:r>
      <w:r>
        <w:rPr>
          <w:noProof/>
        </w:rPr>
        <w:tab/>
      </w:r>
      <w:r>
        <w:rPr>
          <w:noProof/>
        </w:rPr>
        <w:fldChar w:fldCharType="begin"/>
      </w:r>
      <w:r>
        <w:rPr>
          <w:noProof/>
        </w:rPr>
        <w:instrText xml:space="preserve"> PAGEREF _Toc425872612 \h </w:instrText>
      </w:r>
      <w:r>
        <w:rPr>
          <w:noProof/>
        </w:rPr>
      </w:r>
      <w:r>
        <w:rPr>
          <w:noProof/>
        </w:rPr>
        <w:fldChar w:fldCharType="separate"/>
      </w:r>
      <w:r>
        <w:rPr>
          <w:noProof/>
        </w:rPr>
        <w:t>80</w:t>
      </w:r>
      <w:r>
        <w:rPr>
          <w:noProof/>
        </w:rPr>
        <w:fldChar w:fldCharType="end"/>
      </w:r>
    </w:p>
    <w:p w14:paraId="778FB626" w14:textId="77777777" w:rsidR="00E9358A" w:rsidRPr="00354A09" w:rsidRDefault="00E9358A">
      <w:pPr>
        <w:pStyle w:val="TOC2"/>
        <w:rPr>
          <w:rFonts w:ascii="Calibri" w:hAnsi="Calibri"/>
          <w:b w:val="0"/>
          <w:smallCaps w:val="0"/>
          <w:noProof/>
          <w:lang w:val="en-AU"/>
        </w:rPr>
      </w:pPr>
      <w:r w:rsidRPr="0085381C">
        <w:rPr>
          <w:rFonts w:cs="Tahoma"/>
          <w:noProof/>
        </w:rPr>
        <w:t>10.2 Searching Sequence Data with the GETSEQ RUN Package</w:t>
      </w:r>
      <w:r>
        <w:rPr>
          <w:noProof/>
        </w:rPr>
        <w:tab/>
      </w:r>
      <w:r>
        <w:rPr>
          <w:noProof/>
        </w:rPr>
        <w:fldChar w:fldCharType="begin"/>
      </w:r>
      <w:r>
        <w:rPr>
          <w:noProof/>
        </w:rPr>
        <w:instrText xml:space="preserve"> PAGEREF _Toc425872613 \h </w:instrText>
      </w:r>
      <w:r>
        <w:rPr>
          <w:noProof/>
        </w:rPr>
      </w:r>
      <w:r>
        <w:rPr>
          <w:noProof/>
        </w:rPr>
        <w:fldChar w:fldCharType="separate"/>
      </w:r>
      <w:r>
        <w:rPr>
          <w:noProof/>
        </w:rPr>
        <w:t>81</w:t>
      </w:r>
      <w:r>
        <w:rPr>
          <w:noProof/>
        </w:rPr>
        <w:fldChar w:fldCharType="end"/>
      </w:r>
    </w:p>
    <w:p w14:paraId="5F4BBABA" w14:textId="77777777" w:rsidR="00E9358A" w:rsidRPr="00354A09" w:rsidRDefault="00E9358A">
      <w:pPr>
        <w:pStyle w:val="TOC2"/>
        <w:rPr>
          <w:rFonts w:ascii="Calibri" w:hAnsi="Calibri"/>
          <w:b w:val="0"/>
          <w:smallCaps w:val="0"/>
          <w:noProof/>
          <w:lang w:val="en-AU"/>
        </w:rPr>
      </w:pPr>
      <w:r w:rsidRPr="0085381C">
        <w:rPr>
          <w:rFonts w:cs="Tahoma"/>
          <w:noProof/>
        </w:rPr>
        <w:t>10.3 Types of Sequence Searches in DGENE</w:t>
      </w:r>
      <w:r>
        <w:rPr>
          <w:noProof/>
        </w:rPr>
        <w:tab/>
      </w:r>
      <w:r>
        <w:rPr>
          <w:noProof/>
        </w:rPr>
        <w:fldChar w:fldCharType="begin"/>
      </w:r>
      <w:r>
        <w:rPr>
          <w:noProof/>
        </w:rPr>
        <w:instrText xml:space="preserve"> PAGEREF _Toc425872614 \h </w:instrText>
      </w:r>
      <w:r>
        <w:rPr>
          <w:noProof/>
        </w:rPr>
      </w:r>
      <w:r>
        <w:rPr>
          <w:noProof/>
        </w:rPr>
        <w:fldChar w:fldCharType="separate"/>
      </w:r>
      <w:r>
        <w:rPr>
          <w:noProof/>
        </w:rPr>
        <w:t>82</w:t>
      </w:r>
      <w:r>
        <w:rPr>
          <w:noProof/>
        </w:rPr>
        <w:fldChar w:fldCharType="end"/>
      </w:r>
    </w:p>
    <w:p w14:paraId="77475333" w14:textId="77777777" w:rsidR="00E9358A" w:rsidRPr="00354A09" w:rsidRDefault="00E9358A">
      <w:pPr>
        <w:pStyle w:val="TOC2"/>
        <w:rPr>
          <w:rFonts w:ascii="Calibri" w:hAnsi="Calibri"/>
          <w:b w:val="0"/>
          <w:smallCaps w:val="0"/>
          <w:noProof/>
          <w:lang w:val="en-AU"/>
        </w:rPr>
      </w:pPr>
      <w:r>
        <w:rPr>
          <w:noProof/>
        </w:rPr>
        <w:t>10.4 Variability Symbols in DGENE</w:t>
      </w:r>
      <w:r>
        <w:rPr>
          <w:noProof/>
        </w:rPr>
        <w:tab/>
      </w:r>
      <w:r>
        <w:rPr>
          <w:noProof/>
        </w:rPr>
        <w:fldChar w:fldCharType="begin"/>
      </w:r>
      <w:r>
        <w:rPr>
          <w:noProof/>
        </w:rPr>
        <w:instrText xml:space="preserve"> PAGEREF _Toc425872615 \h </w:instrText>
      </w:r>
      <w:r>
        <w:rPr>
          <w:noProof/>
        </w:rPr>
      </w:r>
      <w:r>
        <w:rPr>
          <w:noProof/>
        </w:rPr>
        <w:fldChar w:fldCharType="separate"/>
      </w:r>
      <w:r>
        <w:rPr>
          <w:noProof/>
        </w:rPr>
        <w:t>83</w:t>
      </w:r>
      <w:r>
        <w:rPr>
          <w:noProof/>
        </w:rPr>
        <w:fldChar w:fldCharType="end"/>
      </w:r>
    </w:p>
    <w:p w14:paraId="064FBF5F" w14:textId="77777777" w:rsidR="00E9358A" w:rsidRPr="00354A09" w:rsidRDefault="00E9358A">
      <w:pPr>
        <w:pStyle w:val="TOC2"/>
        <w:rPr>
          <w:rFonts w:ascii="Calibri" w:hAnsi="Calibri"/>
          <w:b w:val="0"/>
          <w:smallCaps w:val="0"/>
          <w:noProof/>
          <w:lang w:val="en-AU"/>
        </w:rPr>
      </w:pPr>
      <w:r w:rsidRPr="0085381C">
        <w:rPr>
          <w:rFonts w:cs="Tahoma"/>
          <w:noProof/>
          <w:snapToGrid w:val="0"/>
          <w:lang w:eastAsia="en-US"/>
        </w:rPr>
        <w:t>10.5 Specifying Gaps in Subsequence Queries /SQSP, /SQSFP, and /SQSN</w:t>
      </w:r>
      <w:r>
        <w:rPr>
          <w:noProof/>
        </w:rPr>
        <w:tab/>
      </w:r>
      <w:r>
        <w:rPr>
          <w:noProof/>
        </w:rPr>
        <w:fldChar w:fldCharType="begin"/>
      </w:r>
      <w:r>
        <w:rPr>
          <w:noProof/>
        </w:rPr>
        <w:instrText xml:space="preserve"> PAGEREF _Toc425872616 \h </w:instrText>
      </w:r>
      <w:r>
        <w:rPr>
          <w:noProof/>
        </w:rPr>
      </w:r>
      <w:r>
        <w:rPr>
          <w:noProof/>
        </w:rPr>
        <w:fldChar w:fldCharType="separate"/>
      </w:r>
      <w:r>
        <w:rPr>
          <w:noProof/>
        </w:rPr>
        <w:t>84</w:t>
      </w:r>
      <w:r>
        <w:rPr>
          <w:noProof/>
        </w:rPr>
        <w:fldChar w:fldCharType="end"/>
      </w:r>
    </w:p>
    <w:p w14:paraId="3C6D4C18" w14:textId="77777777" w:rsidR="00E9358A" w:rsidRPr="00354A09" w:rsidRDefault="00E9358A">
      <w:pPr>
        <w:pStyle w:val="TOC2"/>
        <w:rPr>
          <w:rFonts w:ascii="Calibri" w:hAnsi="Calibri"/>
          <w:b w:val="0"/>
          <w:smallCaps w:val="0"/>
          <w:noProof/>
          <w:lang w:val="en-AU"/>
        </w:rPr>
      </w:pPr>
      <w:r w:rsidRPr="0085381C">
        <w:rPr>
          <w:rFonts w:cs="Tahoma"/>
          <w:noProof/>
        </w:rPr>
        <w:t>10.6 Similarity Searching of Biosequences with the BLAST RUN and GETSIM RUN Packages</w:t>
      </w:r>
      <w:r>
        <w:rPr>
          <w:noProof/>
        </w:rPr>
        <w:tab/>
      </w:r>
      <w:r>
        <w:rPr>
          <w:noProof/>
        </w:rPr>
        <w:fldChar w:fldCharType="begin"/>
      </w:r>
      <w:r>
        <w:rPr>
          <w:noProof/>
        </w:rPr>
        <w:instrText xml:space="preserve"> PAGEREF _Toc425872617 \h </w:instrText>
      </w:r>
      <w:r>
        <w:rPr>
          <w:noProof/>
        </w:rPr>
      </w:r>
      <w:r>
        <w:rPr>
          <w:noProof/>
        </w:rPr>
        <w:fldChar w:fldCharType="separate"/>
      </w:r>
      <w:r>
        <w:rPr>
          <w:noProof/>
        </w:rPr>
        <w:t>85</w:t>
      </w:r>
      <w:r>
        <w:rPr>
          <w:noProof/>
        </w:rPr>
        <w:fldChar w:fldCharType="end"/>
      </w:r>
    </w:p>
    <w:p w14:paraId="480D117B" w14:textId="77777777" w:rsidR="00E9358A" w:rsidRPr="00354A09" w:rsidRDefault="00E9358A">
      <w:pPr>
        <w:pStyle w:val="TOC2"/>
        <w:rPr>
          <w:rFonts w:ascii="Calibri" w:hAnsi="Calibri"/>
          <w:b w:val="0"/>
          <w:smallCaps w:val="0"/>
          <w:noProof/>
          <w:lang w:val="en-AU"/>
        </w:rPr>
      </w:pPr>
      <w:r w:rsidRPr="0085381C">
        <w:rPr>
          <w:rFonts w:cs="Tahoma"/>
          <w:noProof/>
        </w:rPr>
        <w:t>10.7 Display Options in DGENE</w:t>
      </w:r>
      <w:r>
        <w:rPr>
          <w:noProof/>
        </w:rPr>
        <w:tab/>
      </w:r>
      <w:r>
        <w:rPr>
          <w:noProof/>
        </w:rPr>
        <w:fldChar w:fldCharType="begin"/>
      </w:r>
      <w:r>
        <w:rPr>
          <w:noProof/>
        </w:rPr>
        <w:instrText xml:space="preserve"> PAGEREF _Toc425872618 \h </w:instrText>
      </w:r>
      <w:r>
        <w:rPr>
          <w:noProof/>
        </w:rPr>
      </w:r>
      <w:r>
        <w:rPr>
          <w:noProof/>
        </w:rPr>
        <w:fldChar w:fldCharType="separate"/>
      </w:r>
      <w:r>
        <w:rPr>
          <w:noProof/>
        </w:rPr>
        <w:t>88</w:t>
      </w:r>
      <w:r>
        <w:rPr>
          <w:noProof/>
        </w:rPr>
        <w:fldChar w:fldCharType="end"/>
      </w:r>
    </w:p>
    <w:p w14:paraId="38647094" w14:textId="77777777" w:rsidR="00E9358A" w:rsidRPr="00354A09" w:rsidRDefault="00E9358A">
      <w:pPr>
        <w:pStyle w:val="TOC1"/>
        <w:rPr>
          <w:rFonts w:ascii="Calibri" w:hAnsi="Calibri"/>
          <w:b w:val="0"/>
          <w:szCs w:val="22"/>
          <w:u w:val="none"/>
          <w:lang w:val="en-AU"/>
        </w:rPr>
      </w:pPr>
      <w:r w:rsidRPr="0085381C">
        <w:rPr>
          <w:rFonts w:ascii="Tahoma" w:hAnsi="Tahoma" w:cs="Tahoma"/>
        </w:rPr>
        <w:t>11.</w:t>
      </w:r>
      <w:r w:rsidRPr="00354A09">
        <w:rPr>
          <w:rFonts w:ascii="Calibri" w:hAnsi="Calibri"/>
          <w:b w:val="0"/>
          <w:szCs w:val="22"/>
          <w:u w:val="none"/>
          <w:lang w:val="en-AU"/>
        </w:rPr>
        <w:tab/>
      </w:r>
      <w:r w:rsidRPr="0085381C">
        <w:rPr>
          <w:rFonts w:ascii="Tahoma" w:hAnsi="Tahoma" w:cs="Tahoma"/>
        </w:rPr>
        <w:t>CAS REGISTRY BLAST</w:t>
      </w:r>
      <w:r>
        <w:tab/>
      </w:r>
      <w:r>
        <w:fldChar w:fldCharType="begin"/>
      </w:r>
      <w:r>
        <w:instrText xml:space="preserve"> PAGEREF _Toc425872619 \h </w:instrText>
      </w:r>
      <w:r>
        <w:fldChar w:fldCharType="separate"/>
      </w:r>
      <w:r>
        <w:t>90</w:t>
      </w:r>
      <w:r>
        <w:fldChar w:fldCharType="end"/>
      </w:r>
    </w:p>
    <w:p w14:paraId="003FAFE4" w14:textId="77777777" w:rsidR="00E9358A" w:rsidRPr="00354A09" w:rsidRDefault="00E9358A">
      <w:pPr>
        <w:pStyle w:val="TOC2"/>
        <w:rPr>
          <w:rFonts w:ascii="Calibri" w:hAnsi="Calibri"/>
          <w:b w:val="0"/>
          <w:smallCaps w:val="0"/>
          <w:noProof/>
          <w:lang w:val="en-AU"/>
        </w:rPr>
      </w:pPr>
      <w:r w:rsidRPr="0085381C">
        <w:rPr>
          <w:rFonts w:cs="Tahoma"/>
          <w:noProof/>
        </w:rPr>
        <w:t>11.1 Background</w:t>
      </w:r>
      <w:r>
        <w:rPr>
          <w:noProof/>
        </w:rPr>
        <w:tab/>
      </w:r>
      <w:r>
        <w:rPr>
          <w:noProof/>
        </w:rPr>
        <w:fldChar w:fldCharType="begin"/>
      </w:r>
      <w:r>
        <w:rPr>
          <w:noProof/>
        </w:rPr>
        <w:instrText xml:space="preserve"> PAGEREF _Toc425872620 \h </w:instrText>
      </w:r>
      <w:r>
        <w:rPr>
          <w:noProof/>
        </w:rPr>
      </w:r>
      <w:r>
        <w:rPr>
          <w:noProof/>
        </w:rPr>
        <w:fldChar w:fldCharType="separate"/>
      </w:r>
      <w:r>
        <w:rPr>
          <w:noProof/>
        </w:rPr>
        <w:t>90</w:t>
      </w:r>
      <w:r>
        <w:rPr>
          <w:noProof/>
        </w:rPr>
        <w:fldChar w:fldCharType="end"/>
      </w:r>
    </w:p>
    <w:p w14:paraId="264B744E" w14:textId="77777777" w:rsidR="00E9358A" w:rsidRPr="00354A09" w:rsidRDefault="00E9358A">
      <w:pPr>
        <w:pStyle w:val="TOC2"/>
        <w:rPr>
          <w:rFonts w:ascii="Calibri" w:hAnsi="Calibri"/>
          <w:b w:val="0"/>
          <w:smallCaps w:val="0"/>
          <w:noProof/>
          <w:lang w:val="en-AU"/>
        </w:rPr>
      </w:pPr>
      <w:r w:rsidRPr="0085381C">
        <w:rPr>
          <w:rFonts w:cs="Tahoma"/>
          <w:noProof/>
        </w:rPr>
        <w:t>11.2 Operation of the Search</w:t>
      </w:r>
      <w:r>
        <w:rPr>
          <w:noProof/>
        </w:rPr>
        <w:tab/>
      </w:r>
      <w:r>
        <w:rPr>
          <w:noProof/>
        </w:rPr>
        <w:fldChar w:fldCharType="begin"/>
      </w:r>
      <w:r>
        <w:rPr>
          <w:noProof/>
        </w:rPr>
        <w:instrText xml:space="preserve"> PAGEREF _Toc425872621 \h </w:instrText>
      </w:r>
      <w:r>
        <w:rPr>
          <w:noProof/>
        </w:rPr>
      </w:r>
      <w:r>
        <w:rPr>
          <w:noProof/>
        </w:rPr>
        <w:fldChar w:fldCharType="separate"/>
      </w:r>
      <w:r>
        <w:rPr>
          <w:noProof/>
        </w:rPr>
        <w:t>90</w:t>
      </w:r>
      <w:r>
        <w:rPr>
          <w:noProof/>
        </w:rPr>
        <w:fldChar w:fldCharType="end"/>
      </w:r>
    </w:p>
    <w:p w14:paraId="37B989D6" w14:textId="77777777" w:rsidR="00E9358A" w:rsidRPr="00354A09" w:rsidRDefault="00E9358A">
      <w:pPr>
        <w:pStyle w:val="TOC2"/>
        <w:rPr>
          <w:rFonts w:ascii="Calibri" w:hAnsi="Calibri"/>
          <w:b w:val="0"/>
          <w:smallCaps w:val="0"/>
          <w:noProof/>
          <w:lang w:val="en-AU"/>
        </w:rPr>
      </w:pPr>
      <w:r w:rsidRPr="0085381C">
        <w:rPr>
          <w:rFonts w:cs="Tahoma"/>
          <w:noProof/>
        </w:rPr>
        <w:t>11.3 Format of Search Output</w:t>
      </w:r>
      <w:r>
        <w:rPr>
          <w:noProof/>
        </w:rPr>
        <w:tab/>
      </w:r>
      <w:r>
        <w:rPr>
          <w:noProof/>
        </w:rPr>
        <w:fldChar w:fldCharType="begin"/>
      </w:r>
      <w:r>
        <w:rPr>
          <w:noProof/>
        </w:rPr>
        <w:instrText xml:space="preserve"> PAGEREF _Toc425872622 \h </w:instrText>
      </w:r>
      <w:r>
        <w:rPr>
          <w:noProof/>
        </w:rPr>
      </w:r>
      <w:r>
        <w:rPr>
          <w:noProof/>
        </w:rPr>
        <w:fldChar w:fldCharType="separate"/>
      </w:r>
      <w:r>
        <w:rPr>
          <w:noProof/>
        </w:rPr>
        <w:t>91</w:t>
      </w:r>
      <w:r>
        <w:rPr>
          <w:noProof/>
        </w:rPr>
        <w:fldChar w:fldCharType="end"/>
      </w:r>
    </w:p>
    <w:p w14:paraId="63E9B320" w14:textId="77777777" w:rsidR="00E9358A" w:rsidRPr="00354A09" w:rsidRDefault="00E9358A">
      <w:pPr>
        <w:pStyle w:val="TOC1"/>
        <w:rPr>
          <w:rFonts w:ascii="Calibri" w:hAnsi="Calibri"/>
          <w:b w:val="0"/>
          <w:szCs w:val="22"/>
          <w:u w:val="none"/>
          <w:lang w:val="en-AU"/>
        </w:rPr>
      </w:pPr>
      <w:r w:rsidRPr="0085381C">
        <w:rPr>
          <w:rFonts w:ascii="Tahoma" w:hAnsi="Tahoma" w:cs="Tahoma"/>
        </w:rPr>
        <w:t>12.</w:t>
      </w:r>
      <w:r w:rsidRPr="00354A09">
        <w:rPr>
          <w:rFonts w:ascii="Calibri" w:hAnsi="Calibri"/>
          <w:b w:val="0"/>
          <w:szCs w:val="22"/>
          <w:u w:val="none"/>
          <w:lang w:val="en-AU"/>
        </w:rPr>
        <w:tab/>
      </w:r>
      <w:r w:rsidRPr="0085381C">
        <w:rPr>
          <w:rFonts w:ascii="Tahoma" w:hAnsi="Tahoma" w:cs="Tahoma"/>
        </w:rPr>
        <w:t>WEB BASED “NEW” STN</w:t>
      </w:r>
      <w:r>
        <w:tab/>
      </w:r>
      <w:r>
        <w:fldChar w:fldCharType="begin"/>
      </w:r>
      <w:r>
        <w:instrText xml:space="preserve"> PAGEREF _Toc425872623 \h </w:instrText>
      </w:r>
      <w:r>
        <w:fldChar w:fldCharType="separate"/>
      </w:r>
      <w:r>
        <w:t>92</w:t>
      </w:r>
      <w:r>
        <w:fldChar w:fldCharType="end"/>
      </w:r>
    </w:p>
    <w:p w14:paraId="1789D168" w14:textId="77777777" w:rsidR="00E9358A" w:rsidRPr="00354A09" w:rsidRDefault="00E9358A">
      <w:pPr>
        <w:pStyle w:val="TOC1"/>
        <w:rPr>
          <w:rFonts w:ascii="Calibri" w:hAnsi="Calibri"/>
          <w:b w:val="0"/>
          <w:szCs w:val="22"/>
          <w:u w:val="none"/>
          <w:lang w:val="en-AU"/>
        </w:rPr>
      </w:pPr>
      <w:r w:rsidRPr="0085381C">
        <w:rPr>
          <w:rFonts w:ascii="Tahoma" w:hAnsi="Tahoma" w:cs="Tahoma"/>
        </w:rPr>
        <w:t>13.</w:t>
      </w:r>
      <w:r w:rsidRPr="00354A09">
        <w:rPr>
          <w:rFonts w:ascii="Calibri" w:hAnsi="Calibri"/>
          <w:b w:val="0"/>
          <w:szCs w:val="22"/>
          <w:u w:val="none"/>
          <w:lang w:val="en-AU"/>
        </w:rPr>
        <w:tab/>
      </w:r>
      <w:r w:rsidRPr="0085381C">
        <w:rPr>
          <w:rFonts w:ascii="Tahoma" w:hAnsi="Tahoma" w:cs="Tahoma"/>
        </w:rPr>
        <w:t>STRUCTURE DRAWING</w:t>
      </w:r>
      <w:r>
        <w:tab/>
      </w:r>
      <w:r>
        <w:fldChar w:fldCharType="begin"/>
      </w:r>
      <w:r>
        <w:instrText xml:space="preserve"> PAGEREF _Toc425872624 \h </w:instrText>
      </w:r>
      <w:r>
        <w:fldChar w:fldCharType="separate"/>
      </w:r>
      <w:r>
        <w:t>93</w:t>
      </w:r>
      <w:r>
        <w:fldChar w:fldCharType="end"/>
      </w:r>
    </w:p>
    <w:p w14:paraId="1D334326" w14:textId="77777777" w:rsidR="00E9358A" w:rsidRPr="00354A09" w:rsidRDefault="00E9358A">
      <w:pPr>
        <w:pStyle w:val="TOC2"/>
        <w:rPr>
          <w:rFonts w:ascii="Calibri" w:hAnsi="Calibri"/>
          <w:b w:val="0"/>
          <w:smallCaps w:val="0"/>
          <w:noProof/>
          <w:lang w:val="en-AU"/>
        </w:rPr>
      </w:pPr>
      <w:r w:rsidRPr="0085381C">
        <w:rPr>
          <w:rFonts w:cs="Tahoma"/>
          <w:noProof/>
        </w:rPr>
        <w:t>13.1 Background</w:t>
      </w:r>
      <w:r>
        <w:rPr>
          <w:noProof/>
        </w:rPr>
        <w:tab/>
      </w:r>
      <w:r>
        <w:rPr>
          <w:noProof/>
        </w:rPr>
        <w:fldChar w:fldCharType="begin"/>
      </w:r>
      <w:r>
        <w:rPr>
          <w:noProof/>
        </w:rPr>
        <w:instrText xml:space="preserve"> PAGEREF _Toc425872625 \h </w:instrText>
      </w:r>
      <w:r>
        <w:rPr>
          <w:noProof/>
        </w:rPr>
      </w:r>
      <w:r>
        <w:rPr>
          <w:noProof/>
        </w:rPr>
        <w:fldChar w:fldCharType="separate"/>
      </w:r>
      <w:r>
        <w:rPr>
          <w:noProof/>
        </w:rPr>
        <w:t>93</w:t>
      </w:r>
      <w:r>
        <w:rPr>
          <w:noProof/>
        </w:rPr>
        <w:fldChar w:fldCharType="end"/>
      </w:r>
    </w:p>
    <w:p w14:paraId="52A3BD67" w14:textId="77777777" w:rsidR="00E9358A" w:rsidRPr="00354A09" w:rsidRDefault="00E9358A">
      <w:pPr>
        <w:pStyle w:val="TOC2"/>
        <w:rPr>
          <w:rFonts w:ascii="Calibri" w:hAnsi="Calibri"/>
          <w:b w:val="0"/>
          <w:smallCaps w:val="0"/>
          <w:noProof/>
          <w:lang w:val="en-AU"/>
        </w:rPr>
      </w:pPr>
      <w:r w:rsidRPr="0085381C">
        <w:rPr>
          <w:rFonts w:cs="Tahoma"/>
          <w:noProof/>
        </w:rPr>
        <w:t>13.2 Defining Bond Characteristics</w:t>
      </w:r>
      <w:r>
        <w:rPr>
          <w:noProof/>
        </w:rPr>
        <w:tab/>
      </w:r>
      <w:r>
        <w:rPr>
          <w:noProof/>
        </w:rPr>
        <w:fldChar w:fldCharType="begin"/>
      </w:r>
      <w:r>
        <w:rPr>
          <w:noProof/>
        </w:rPr>
        <w:instrText xml:space="preserve"> PAGEREF _Toc425872626 \h </w:instrText>
      </w:r>
      <w:r>
        <w:rPr>
          <w:noProof/>
        </w:rPr>
      </w:r>
      <w:r>
        <w:rPr>
          <w:noProof/>
        </w:rPr>
        <w:fldChar w:fldCharType="separate"/>
      </w:r>
      <w:r>
        <w:rPr>
          <w:noProof/>
        </w:rPr>
        <w:t>95</w:t>
      </w:r>
      <w:r>
        <w:rPr>
          <w:noProof/>
        </w:rPr>
        <w:fldChar w:fldCharType="end"/>
      </w:r>
    </w:p>
    <w:p w14:paraId="6EA605E3" w14:textId="77777777" w:rsidR="00E9358A" w:rsidRPr="00354A09" w:rsidRDefault="00E9358A">
      <w:pPr>
        <w:pStyle w:val="TOC2"/>
        <w:rPr>
          <w:rFonts w:ascii="Calibri" w:hAnsi="Calibri"/>
          <w:b w:val="0"/>
          <w:smallCaps w:val="0"/>
          <w:noProof/>
          <w:lang w:val="en-AU"/>
        </w:rPr>
      </w:pPr>
      <w:r w:rsidRPr="0085381C">
        <w:rPr>
          <w:rFonts w:cs="Tahoma"/>
          <w:noProof/>
        </w:rPr>
        <w:t>13.3 Normalised and Exact Bonds</w:t>
      </w:r>
      <w:r>
        <w:rPr>
          <w:noProof/>
        </w:rPr>
        <w:tab/>
      </w:r>
      <w:r>
        <w:rPr>
          <w:noProof/>
        </w:rPr>
        <w:fldChar w:fldCharType="begin"/>
      </w:r>
      <w:r>
        <w:rPr>
          <w:noProof/>
        </w:rPr>
        <w:instrText xml:space="preserve"> PAGEREF _Toc425872627 \h </w:instrText>
      </w:r>
      <w:r>
        <w:rPr>
          <w:noProof/>
        </w:rPr>
      </w:r>
      <w:r>
        <w:rPr>
          <w:noProof/>
        </w:rPr>
        <w:fldChar w:fldCharType="separate"/>
      </w:r>
      <w:r>
        <w:rPr>
          <w:noProof/>
        </w:rPr>
        <w:t>96</w:t>
      </w:r>
      <w:r>
        <w:rPr>
          <w:noProof/>
        </w:rPr>
        <w:fldChar w:fldCharType="end"/>
      </w:r>
    </w:p>
    <w:p w14:paraId="723CBDC3" w14:textId="77777777" w:rsidR="00E9358A" w:rsidRPr="00354A09" w:rsidRDefault="00E9358A">
      <w:pPr>
        <w:pStyle w:val="TOC2"/>
        <w:rPr>
          <w:rFonts w:ascii="Calibri" w:hAnsi="Calibri"/>
          <w:b w:val="0"/>
          <w:smallCaps w:val="0"/>
          <w:noProof/>
          <w:lang w:val="en-AU"/>
        </w:rPr>
      </w:pPr>
      <w:r w:rsidRPr="0085381C">
        <w:rPr>
          <w:rFonts w:cs="Tahoma"/>
          <w:noProof/>
        </w:rPr>
        <w:t>13.4 Setting Node Characteristics</w:t>
      </w:r>
      <w:r>
        <w:rPr>
          <w:noProof/>
        </w:rPr>
        <w:tab/>
      </w:r>
      <w:r>
        <w:rPr>
          <w:noProof/>
        </w:rPr>
        <w:fldChar w:fldCharType="begin"/>
      </w:r>
      <w:r>
        <w:rPr>
          <w:noProof/>
        </w:rPr>
        <w:instrText xml:space="preserve"> PAGEREF _Toc425872628 \h </w:instrText>
      </w:r>
      <w:r>
        <w:rPr>
          <w:noProof/>
        </w:rPr>
      </w:r>
      <w:r>
        <w:rPr>
          <w:noProof/>
        </w:rPr>
        <w:fldChar w:fldCharType="separate"/>
      </w:r>
      <w:r>
        <w:rPr>
          <w:noProof/>
        </w:rPr>
        <w:t>98</w:t>
      </w:r>
      <w:r>
        <w:rPr>
          <w:noProof/>
        </w:rPr>
        <w:fldChar w:fldCharType="end"/>
      </w:r>
    </w:p>
    <w:p w14:paraId="1F48DC0D" w14:textId="77777777" w:rsidR="00E9358A" w:rsidRPr="00354A09" w:rsidRDefault="00E9358A">
      <w:pPr>
        <w:pStyle w:val="TOC2"/>
        <w:rPr>
          <w:rFonts w:ascii="Calibri" w:hAnsi="Calibri"/>
          <w:b w:val="0"/>
          <w:smallCaps w:val="0"/>
          <w:noProof/>
          <w:lang w:val="en-AU"/>
        </w:rPr>
      </w:pPr>
      <w:r w:rsidRPr="0085381C">
        <w:rPr>
          <w:rFonts w:cs="Tahoma"/>
          <w:noProof/>
        </w:rPr>
        <w:t>13.5 Defining Hydrogen Attachments</w:t>
      </w:r>
      <w:r>
        <w:rPr>
          <w:noProof/>
        </w:rPr>
        <w:tab/>
      </w:r>
      <w:r>
        <w:rPr>
          <w:noProof/>
        </w:rPr>
        <w:fldChar w:fldCharType="begin"/>
      </w:r>
      <w:r>
        <w:rPr>
          <w:noProof/>
        </w:rPr>
        <w:instrText xml:space="preserve"> PAGEREF _Toc425872629 \h </w:instrText>
      </w:r>
      <w:r>
        <w:rPr>
          <w:noProof/>
        </w:rPr>
      </w:r>
      <w:r>
        <w:rPr>
          <w:noProof/>
        </w:rPr>
        <w:fldChar w:fldCharType="separate"/>
      </w:r>
      <w:r>
        <w:rPr>
          <w:noProof/>
        </w:rPr>
        <w:t>99</w:t>
      </w:r>
      <w:r>
        <w:rPr>
          <w:noProof/>
        </w:rPr>
        <w:fldChar w:fldCharType="end"/>
      </w:r>
    </w:p>
    <w:p w14:paraId="492E9C17" w14:textId="77777777" w:rsidR="00E9358A" w:rsidRPr="00354A09" w:rsidRDefault="00E9358A">
      <w:pPr>
        <w:pStyle w:val="TOC2"/>
        <w:rPr>
          <w:rFonts w:ascii="Calibri" w:hAnsi="Calibri"/>
          <w:b w:val="0"/>
          <w:smallCaps w:val="0"/>
          <w:noProof/>
          <w:lang w:val="en-AU"/>
        </w:rPr>
      </w:pPr>
      <w:r w:rsidRPr="0085381C">
        <w:rPr>
          <w:rFonts w:cs="Tahoma"/>
          <w:noProof/>
        </w:rPr>
        <w:t>13.6 Defining Non-Hydrogen Attachments</w:t>
      </w:r>
      <w:r>
        <w:rPr>
          <w:noProof/>
        </w:rPr>
        <w:tab/>
      </w:r>
      <w:r>
        <w:rPr>
          <w:noProof/>
        </w:rPr>
        <w:fldChar w:fldCharType="begin"/>
      </w:r>
      <w:r>
        <w:rPr>
          <w:noProof/>
        </w:rPr>
        <w:instrText xml:space="preserve"> PAGEREF _Toc425872630 \h </w:instrText>
      </w:r>
      <w:r>
        <w:rPr>
          <w:noProof/>
        </w:rPr>
      </w:r>
      <w:r>
        <w:rPr>
          <w:noProof/>
        </w:rPr>
        <w:fldChar w:fldCharType="separate"/>
      </w:r>
      <w:r>
        <w:rPr>
          <w:noProof/>
        </w:rPr>
        <w:t>100</w:t>
      </w:r>
      <w:r>
        <w:rPr>
          <w:noProof/>
        </w:rPr>
        <w:fldChar w:fldCharType="end"/>
      </w:r>
    </w:p>
    <w:p w14:paraId="1C26EF21" w14:textId="77777777" w:rsidR="00E9358A" w:rsidRPr="00354A09" w:rsidRDefault="00E9358A">
      <w:pPr>
        <w:pStyle w:val="TOC1"/>
        <w:rPr>
          <w:rFonts w:ascii="Calibri" w:hAnsi="Calibri"/>
          <w:b w:val="0"/>
          <w:szCs w:val="22"/>
          <w:u w:val="none"/>
          <w:lang w:val="en-AU"/>
        </w:rPr>
      </w:pPr>
      <w:r w:rsidRPr="0085381C">
        <w:rPr>
          <w:rFonts w:ascii="Tahoma" w:hAnsi="Tahoma" w:cs="Tahoma"/>
        </w:rPr>
        <w:t>14.</w:t>
      </w:r>
      <w:r w:rsidRPr="00354A09">
        <w:rPr>
          <w:rFonts w:ascii="Calibri" w:hAnsi="Calibri"/>
          <w:b w:val="0"/>
          <w:szCs w:val="22"/>
          <w:u w:val="none"/>
          <w:lang w:val="en-AU"/>
        </w:rPr>
        <w:tab/>
      </w:r>
      <w:r w:rsidRPr="0085381C">
        <w:rPr>
          <w:rFonts w:ascii="Tahoma" w:hAnsi="Tahoma" w:cs="Tahoma"/>
        </w:rPr>
        <w:t>STRUCTURE SEARCHING IN THE REGISTRY FILE</w:t>
      </w:r>
      <w:r>
        <w:tab/>
      </w:r>
      <w:r>
        <w:fldChar w:fldCharType="begin"/>
      </w:r>
      <w:r>
        <w:instrText xml:space="preserve"> PAGEREF _Toc425872631 \h </w:instrText>
      </w:r>
      <w:r>
        <w:fldChar w:fldCharType="separate"/>
      </w:r>
      <w:r>
        <w:t>101</w:t>
      </w:r>
      <w:r>
        <w:fldChar w:fldCharType="end"/>
      </w:r>
    </w:p>
    <w:p w14:paraId="1CB0977D" w14:textId="77777777" w:rsidR="00E9358A" w:rsidRPr="00354A09" w:rsidRDefault="00E9358A">
      <w:pPr>
        <w:pStyle w:val="TOC2"/>
        <w:rPr>
          <w:rFonts w:ascii="Calibri" w:hAnsi="Calibri"/>
          <w:b w:val="0"/>
          <w:smallCaps w:val="0"/>
          <w:noProof/>
          <w:lang w:val="en-AU"/>
        </w:rPr>
      </w:pPr>
      <w:r w:rsidRPr="0085381C">
        <w:rPr>
          <w:rFonts w:cs="Tahoma"/>
          <w:noProof/>
        </w:rPr>
        <w:t>14.1 Types of Structure Searches in Registry</w:t>
      </w:r>
      <w:r>
        <w:rPr>
          <w:noProof/>
        </w:rPr>
        <w:tab/>
      </w:r>
      <w:r>
        <w:rPr>
          <w:noProof/>
        </w:rPr>
        <w:fldChar w:fldCharType="begin"/>
      </w:r>
      <w:r>
        <w:rPr>
          <w:noProof/>
        </w:rPr>
        <w:instrText xml:space="preserve"> PAGEREF _Toc425872632 \h </w:instrText>
      </w:r>
      <w:r>
        <w:rPr>
          <w:noProof/>
        </w:rPr>
      </w:r>
      <w:r>
        <w:rPr>
          <w:noProof/>
        </w:rPr>
        <w:fldChar w:fldCharType="separate"/>
      </w:r>
      <w:r>
        <w:rPr>
          <w:noProof/>
        </w:rPr>
        <w:t>101</w:t>
      </w:r>
      <w:r>
        <w:rPr>
          <w:noProof/>
        </w:rPr>
        <w:fldChar w:fldCharType="end"/>
      </w:r>
    </w:p>
    <w:p w14:paraId="3DB0495D" w14:textId="77777777" w:rsidR="00E9358A" w:rsidRPr="00354A09" w:rsidRDefault="00E9358A">
      <w:pPr>
        <w:pStyle w:val="TOC2"/>
        <w:rPr>
          <w:rFonts w:ascii="Calibri" w:hAnsi="Calibri"/>
          <w:b w:val="0"/>
          <w:smallCaps w:val="0"/>
          <w:noProof/>
          <w:lang w:val="en-AU"/>
        </w:rPr>
      </w:pPr>
      <w:r w:rsidRPr="0085381C">
        <w:rPr>
          <w:rFonts w:cs="Tahoma"/>
          <w:noProof/>
        </w:rPr>
        <w:t>14.2 Batch Searches</w:t>
      </w:r>
      <w:r>
        <w:rPr>
          <w:noProof/>
        </w:rPr>
        <w:tab/>
      </w:r>
      <w:r>
        <w:rPr>
          <w:noProof/>
        </w:rPr>
        <w:fldChar w:fldCharType="begin"/>
      </w:r>
      <w:r>
        <w:rPr>
          <w:noProof/>
        </w:rPr>
        <w:instrText xml:space="preserve"> PAGEREF _Toc425872633 \h </w:instrText>
      </w:r>
      <w:r>
        <w:rPr>
          <w:noProof/>
        </w:rPr>
      </w:r>
      <w:r>
        <w:rPr>
          <w:noProof/>
        </w:rPr>
        <w:fldChar w:fldCharType="separate"/>
      </w:r>
      <w:r>
        <w:rPr>
          <w:noProof/>
        </w:rPr>
        <w:t>106</w:t>
      </w:r>
      <w:r>
        <w:rPr>
          <w:noProof/>
        </w:rPr>
        <w:fldChar w:fldCharType="end"/>
      </w:r>
    </w:p>
    <w:p w14:paraId="2EFB3C0B" w14:textId="77777777" w:rsidR="00E9358A" w:rsidRPr="00354A09" w:rsidRDefault="00E9358A">
      <w:pPr>
        <w:pStyle w:val="TOC2"/>
        <w:rPr>
          <w:rFonts w:ascii="Calibri" w:hAnsi="Calibri"/>
          <w:b w:val="0"/>
          <w:smallCaps w:val="0"/>
          <w:noProof/>
          <w:lang w:val="en-AU"/>
        </w:rPr>
      </w:pPr>
      <w:r w:rsidRPr="0085381C">
        <w:rPr>
          <w:rFonts w:cs="Tahoma"/>
          <w:noProof/>
        </w:rPr>
        <w:t>14.3 Saving Answer Sets</w:t>
      </w:r>
      <w:r>
        <w:rPr>
          <w:noProof/>
        </w:rPr>
        <w:tab/>
      </w:r>
      <w:r>
        <w:rPr>
          <w:noProof/>
        </w:rPr>
        <w:fldChar w:fldCharType="begin"/>
      </w:r>
      <w:r>
        <w:rPr>
          <w:noProof/>
        </w:rPr>
        <w:instrText xml:space="preserve"> PAGEREF _Toc425872634 \h </w:instrText>
      </w:r>
      <w:r>
        <w:rPr>
          <w:noProof/>
        </w:rPr>
      </w:r>
      <w:r>
        <w:rPr>
          <w:noProof/>
        </w:rPr>
        <w:fldChar w:fldCharType="separate"/>
      </w:r>
      <w:r>
        <w:rPr>
          <w:noProof/>
        </w:rPr>
        <w:t>107</w:t>
      </w:r>
      <w:r>
        <w:rPr>
          <w:noProof/>
        </w:rPr>
        <w:fldChar w:fldCharType="end"/>
      </w:r>
    </w:p>
    <w:p w14:paraId="773B41DE" w14:textId="77777777" w:rsidR="00E9358A" w:rsidRPr="00354A09" w:rsidRDefault="00E9358A">
      <w:pPr>
        <w:pStyle w:val="TOC2"/>
        <w:rPr>
          <w:rFonts w:ascii="Calibri" w:hAnsi="Calibri"/>
          <w:b w:val="0"/>
          <w:smallCaps w:val="0"/>
          <w:noProof/>
          <w:lang w:val="en-AU"/>
        </w:rPr>
      </w:pPr>
      <w:r w:rsidRPr="0085381C">
        <w:rPr>
          <w:rFonts w:cs="Tahoma"/>
          <w:noProof/>
        </w:rPr>
        <w:t>14.4 Extend Option in Structure Searching</w:t>
      </w:r>
      <w:r>
        <w:rPr>
          <w:noProof/>
        </w:rPr>
        <w:tab/>
      </w:r>
      <w:r>
        <w:rPr>
          <w:noProof/>
        </w:rPr>
        <w:fldChar w:fldCharType="begin"/>
      </w:r>
      <w:r>
        <w:rPr>
          <w:noProof/>
        </w:rPr>
        <w:instrText xml:space="preserve"> PAGEREF _Toc425872635 \h </w:instrText>
      </w:r>
      <w:r>
        <w:rPr>
          <w:noProof/>
        </w:rPr>
      </w:r>
      <w:r>
        <w:rPr>
          <w:noProof/>
        </w:rPr>
        <w:fldChar w:fldCharType="separate"/>
      </w:r>
      <w:r>
        <w:rPr>
          <w:noProof/>
        </w:rPr>
        <w:t>108</w:t>
      </w:r>
      <w:r>
        <w:rPr>
          <w:noProof/>
        </w:rPr>
        <w:fldChar w:fldCharType="end"/>
      </w:r>
    </w:p>
    <w:p w14:paraId="375AD39D" w14:textId="77777777" w:rsidR="00E9358A" w:rsidRPr="00354A09" w:rsidRDefault="00E9358A">
      <w:pPr>
        <w:pStyle w:val="TOC2"/>
        <w:rPr>
          <w:rFonts w:ascii="Calibri" w:hAnsi="Calibri"/>
          <w:b w:val="0"/>
          <w:smallCaps w:val="0"/>
          <w:noProof/>
          <w:lang w:val="en-AU"/>
        </w:rPr>
      </w:pPr>
      <w:r w:rsidRPr="0085381C">
        <w:rPr>
          <w:rFonts w:cs="Tahoma"/>
          <w:noProof/>
        </w:rPr>
        <w:t>14.5 Retrieving information upon Substances that do not have a corresponding reference in CAPLUS</w:t>
      </w:r>
      <w:r>
        <w:rPr>
          <w:noProof/>
        </w:rPr>
        <w:tab/>
      </w:r>
      <w:r>
        <w:rPr>
          <w:noProof/>
        </w:rPr>
        <w:fldChar w:fldCharType="begin"/>
      </w:r>
      <w:r>
        <w:rPr>
          <w:noProof/>
        </w:rPr>
        <w:instrText xml:space="preserve"> PAGEREF _Toc425872636 \h </w:instrText>
      </w:r>
      <w:r>
        <w:rPr>
          <w:noProof/>
        </w:rPr>
      </w:r>
      <w:r>
        <w:rPr>
          <w:noProof/>
        </w:rPr>
        <w:fldChar w:fldCharType="separate"/>
      </w:r>
      <w:r>
        <w:rPr>
          <w:noProof/>
        </w:rPr>
        <w:t>120</w:t>
      </w:r>
      <w:r>
        <w:rPr>
          <w:noProof/>
        </w:rPr>
        <w:fldChar w:fldCharType="end"/>
      </w:r>
    </w:p>
    <w:p w14:paraId="32751284" w14:textId="77777777" w:rsidR="00E9358A" w:rsidRPr="00354A09" w:rsidRDefault="00E9358A">
      <w:pPr>
        <w:pStyle w:val="TOC1"/>
        <w:rPr>
          <w:rFonts w:ascii="Calibri" w:hAnsi="Calibri"/>
          <w:b w:val="0"/>
          <w:szCs w:val="22"/>
          <w:u w:val="none"/>
          <w:lang w:val="en-AU"/>
        </w:rPr>
      </w:pPr>
      <w:r w:rsidRPr="0085381C">
        <w:rPr>
          <w:rFonts w:ascii="Tahoma" w:hAnsi="Tahoma" w:cs="Tahoma"/>
        </w:rPr>
        <w:t>15.</w:t>
      </w:r>
      <w:r w:rsidRPr="00354A09">
        <w:rPr>
          <w:rFonts w:ascii="Calibri" w:hAnsi="Calibri"/>
          <w:b w:val="0"/>
          <w:szCs w:val="22"/>
          <w:u w:val="none"/>
          <w:lang w:val="en-AU"/>
        </w:rPr>
        <w:tab/>
      </w:r>
      <w:r w:rsidRPr="0085381C">
        <w:rPr>
          <w:rFonts w:ascii="Tahoma" w:hAnsi="Tahoma" w:cs="Tahoma"/>
        </w:rPr>
        <w:t>RETRIEVING DOCUMENTS CITED IN FERs</w:t>
      </w:r>
      <w:r>
        <w:tab/>
      </w:r>
      <w:r>
        <w:fldChar w:fldCharType="begin"/>
      </w:r>
      <w:r>
        <w:instrText xml:space="preserve"> PAGEREF _Toc425872637 \h </w:instrText>
      </w:r>
      <w:r>
        <w:fldChar w:fldCharType="separate"/>
      </w:r>
      <w:r>
        <w:t>121</w:t>
      </w:r>
      <w:r>
        <w:fldChar w:fldCharType="end"/>
      </w:r>
    </w:p>
    <w:p w14:paraId="50541BAF" w14:textId="77777777" w:rsidR="00E9358A" w:rsidRPr="00354A09" w:rsidRDefault="00E9358A">
      <w:pPr>
        <w:pStyle w:val="TOC2"/>
        <w:rPr>
          <w:rFonts w:ascii="Calibri" w:hAnsi="Calibri"/>
          <w:b w:val="0"/>
          <w:smallCaps w:val="0"/>
          <w:noProof/>
          <w:lang w:val="en-AU"/>
        </w:rPr>
      </w:pPr>
      <w:r w:rsidRPr="0085381C">
        <w:rPr>
          <w:rFonts w:cs="Tahoma"/>
          <w:noProof/>
        </w:rPr>
        <w:lastRenderedPageBreak/>
        <w:t>15.1 Background</w:t>
      </w:r>
      <w:r>
        <w:rPr>
          <w:noProof/>
        </w:rPr>
        <w:tab/>
      </w:r>
      <w:r>
        <w:rPr>
          <w:noProof/>
        </w:rPr>
        <w:fldChar w:fldCharType="begin"/>
      </w:r>
      <w:r>
        <w:rPr>
          <w:noProof/>
        </w:rPr>
        <w:instrText xml:space="preserve"> PAGEREF _Toc425872638 \h </w:instrText>
      </w:r>
      <w:r>
        <w:rPr>
          <w:noProof/>
        </w:rPr>
      </w:r>
      <w:r>
        <w:rPr>
          <w:noProof/>
        </w:rPr>
        <w:fldChar w:fldCharType="separate"/>
      </w:r>
      <w:r>
        <w:rPr>
          <w:noProof/>
        </w:rPr>
        <w:t>121</w:t>
      </w:r>
      <w:r>
        <w:rPr>
          <w:noProof/>
        </w:rPr>
        <w:fldChar w:fldCharType="end"/>
      </w:r>
    </w:p>
    <w:p w14:paraId="45B6D839" w14:textId="77777777" w:rsidR="00E9358A" w:rsidRPr="00354A09" w:rsidRDefault="00E9358A">
      <w:pPr>
        <w:pStyle w:val="TOC2"/>
        <w:rPr>
          <w:rFonts w:ascii="Calibri" w:hAnsi="Calibri"/>
          <w:b w:val="0"/>
          <w:smallCaps w:val="0"/>
          <w:noProof/>
          <w:lang w:val="en-AU"/>
        </w:rPr>
      </w:pPr>
      <w:r>
        <w:rPr>
          <w:noProof/>
        </w:rPr>
        <w:t>15.2 Retrieving Chemical Abstracts</w:t>
      </w:r>
      <w:r>
        <w:rPr>
          <w:noProof/>
        </w:rPr>
        <w:tab/>
      </w:r>
      <w:r>
        <w:rPr>
          <w:noProof/>
        </w:rPr>
        <w:fldChar w:fldCharType="begin"/>
      </w:r>
      <w:r>
        <w:rPr>
          <w:noProof/>
        </w:rPr>
        <w:instrText xml:space="preserve"> PAGEREF _Toc425872639 \h </w:instrText>
      </w:r>
      <w:r>
        <w:rPr>
          <w:noProof/>
        </w:rPr>
      </w:r>
      <w:r>
        <w:rPr>
          <w:noProof/>
        </w:rPr>
        <w:fldChar w:fldCharType="separate"/>
      </w:r>
      <w:r>
        <w:rPr>
          <w:noProof/>
        </w:rPr>
        <w:t>122</w:t>
      </w:r>
      <w:r>
        <w:rPr>
          <w:noProof/>
        </w:rPr>
        <w:fldChar w:fldCharType="end"/>
      </w:r>
    </w:p>
    <w:p w14:paraId="1291DFC5" w14:textId="77777777" w:rsidR="00E9358A" w:rsidRPr="00354A09" w:rsidRDefault="00E9358A">
      <w:pPr>
        <w:pStyle w:val="TOC2"/>
        <w:rPr>
          <w:rFonts w:ascii="Calibri" w:hAnsi="Calibri"/>
          <w:b w:val="0"/>
          <w:smallCaps w:val="0"/>
          <w:noProof/>
          <w:lang w:val="en-AU"/>
        </w:rPr>
      </w:pPr>
      <w:r w:rsidRPr="0085381C">
        <w:rPr>
          <w:rFonts w:cs="Tahoma"/>
          <w:noProof/>
        </w:rPr>
        <w:t>15.3 Retrieving Beilstein Abstracts</w:t>
      </w:r>
      <w:r>
        <w:rPr>
          <w:noProof/>
        </w:rPr>
        <w:tab/>
      </w:r>
      <w:r>
        <w:rPr>
          <w:noProof/>
        </w:rPr>
        <w:fldChar w:fldCharType="begin"/>
      </w:r>
      <w:r>
        <w:rPr>
          <w:noProof/>
        </w:rPr>
        <w:instrText xml:space="preserve"> PAGEREF _Toc425872640 \h </w:instrText>
      </w:r>
      <w:r>
        <w:rPr>
          <w:noProof/>
        </w:rPr>
      </w:r>
      <w:r>
        <w:rPr>
          <w:noProof/>
        </w:rPr>
        <w:fldChar w:fldCharType="separate"/>
      </w:r>
      <w:r>
        <w:rPr>
          <w:noProof/>
        </w:rPr>
        <w:t>123</w:t>
      </w:r>
      <w:r>
        <w:rPr>
          <w:noProof/>
        </w:rPr>
        <w:fldChar w:fldCharType="end"/>
      </w:r>
    </w:p>
    <w:p w14:paraId="014252F9" w14:textId="77777777" w:rsidR="00E9358A" w:rsidRPr="00354A09" w:rsidRDefault="00E9358A">
      <w:pPr>
        <w:pStyle w:val="TOC2"/>
        <w:rPr>
          <w:rFonts w:ascii="Calibri" w:hAnsi="Calibri"/>
          <w:b w:val="0"/>
          <w:smallCaps w:val="0"/>
          <w:noProof/>
          <w:lang w:val="en-AU"/>
        </w:rPr>
      </w:pPr>
      <w:r w:rsidRPr="0085381C">
        <w:rPr>
          <w:rFonts w:cs="Tahoma"/>
          <w:noProof/>
        </w:rPr>
        <w:t>15.4 Registry Numbers</w:t>
      </w:r>
      <w:r>
        <w:rPr>
          <w:noProof/>
        </w:rPr>
        <w:tab/>
      </w:r>
      <w:r>
        <w:rPr>
          <w:noProof/>
        </w:rPr>
        <w:fldChar w:fldCharType="begin"/>
      </w:r>
      <w:r>
        <w:rPr>
          <w:noProof/>
        </w:rPr>
        <w:instrText xml:space="preserve"> PAGEREF _Toc425872641 \h </w:instrText>
      </w:r>
      <w:r>
        <w:rPr>
          <w:noProof/>
        </w:rPr>
      </w:r>
      <w:r>
        <w:rPr>
          <w:noProof/>
        </w:rPr>
        <w:fldChar w:fldCharType="separate"/>
      </w:r>
      <w:r>
        <w:rPr>
          <w:noProof/>
        </w:rPr>
        <w:t>124</w:t>
      </w:r>
      <w:r>
        <w:rPr>
          <w:noProof/>
        </w:rPr>
        <w:fldChar w:fldCharType="end"/>
      </w:r>
    </w:p>
    <w:p w14:paraId="6875DC18" w14:textId="77777777" w:rsidR="00E9358A" w:rsidRPr="00354A09" w:rsidRDefault="00E9358A">
      <w:pPr>
        <w:pStyle w:val="TOC2"/>
        <w:rPr>
          <w:rFonts w:ascii="Calibri" w:hAnsi="Calibri"/>
          <w:b w:val="0"/>
          <w:smallCaps w:val="0"/>
          <w:noProof/>
          <w:lang w:val="en-AU"/>
        </w:rPr>
      </w:pPr>
      <w:r w:rsidRPr="0085381C">
        <w:rPr>
          <w:rFonts w:cs="Tahoma"/>
          <w:noProof/>
        </w:rPr>
        <w:t>15.5 Chemcats Accession Numbers</w:t>
      </w:r>
      <w:r>
        <w:rPr>
          <w:noProof/>
        </w:rPr>
        <w:tab/>
      </w:r>
      <w:r>
        <w:rPr>
          <w:noProof/>
        </w:rPr>
        <w:fldChar w:fldCharType="begin"/>
      </w:r>
      <w:r>
        <w:rPr>
          <w:noProof/>
        </w:rPr>
        <w:instrText xml:space="preserve"> PAGEREF _Toc425872642 \h </w:instrText>
      </w:r>
      <w:r>
        <w:rPr>
          <w:noProof/>
        </w:rPr>
      </w:r>
      <w:r>
        <w:rPr>
          <w:noProof/>
        </w:rPr>
        <w:fldChar w:fldCharType="separate"/>
      </w:r>
      <w:r>
        <w:rPr>
          <w:noProof/>
        </w:rPr>
        <w:t>125</w:t>
      </w:r>
      <w:r>
        <w:rPr>
          <w:noProof/>
        </w:rPr>
        <w:fldChar w:fldCharType="end"/>
      </w:r>
    </w:p>
    <w:p w14:paraId="0C89630F" w14:textId="77777777" w:rsidR="00E9358A" w:rsidRPr="00354A09" w:rsidRDefault="00E9358A">
      <w:pPr>
        <w:pStyle w:val="TOC1"/>
        <w:rPr>
          <w:rFonts w:ascii="Calibri" w:hAnsi="Calibri"/>
          <w:b w:val="0"/>
          <w:szCs w:val="22"/>
          <w:u w:val="none"/>
          <w:lang w:val="en-AU"/>
        </w:rPr>
      </w:pPr>
      <w:r w:rsidRPr="0085381C">
        <w:rPr>
          <w:rFonts w:ascii="Tahoma" w:hAnsi="Tahoma" w:cs="Tahoma"/>
        </w:rPr>
        <w:t>16.</w:t>
      </w:r>
      <w:r w:rsidRPr="00354A09">
        <w:rPr>
          <w:rFonts w:ascii="Calibri" w:hAnsi="Calibri"/>
          <w:b w:val="0"/>
          <w:szCs w:val="22"/>
          <w:u w:val="none"/>
          <w:lang w:val="en-AU"/>
        </w:rPr>
        <w:tab/>
      </w:r>
      <w:r w:rsidRPr="0085381C">
        <w:rPr>
          <w:rFonts w:ascii="Tahoma" w:hAnsi="Tahoma" w:cs="Tahoma"/>
        </w:rPr>
        <w:t>EXPORTING THE SEARCH STRATEGY FOR THE SIS</w:t>
      </w:r>
      <w:r>
        <w:tab/>
      </w:r>
      <w:r>
        <w:fldChar w:fldCharType="begin"/>
      </w:r>
      <w:r>
        <w:instrText xml:space="preserve"> PAGEREF _Toc425872643 \h </w:instrText>
      </w:r>
      <w:r>
        <w:fldChar w:fldCharType="separate"/>
      </w:r>
      <w:r>
        <w:t>126</w:t>
      </w:r>
      <w:r>
        <w:fldChar w:fldCharType="end"/>
      </w:r>
    </w:p>
    <w:p w14:paraId="0DA9E954" w14:textId="77777777" w:rsidR="00E9358A" w:rsidRPr="00354A09" w:rsidRDefault="00E9358A">
      <w:pPr>
        <w:pStyle w:val="TOC2"/>
        <w:rPr>
          <w:rFonts w:ascii="Calibri" w:hAnsi="Calibri"/>
          <w:b w:val="0"/>
          <w:smallCaps w:val="0"/>
          <w:noProof/>
          <w:lang w:val="en-AU"/>
        </w:rPr>
      </w:pPr>
      <w:r>
        <w:rPr>
          <w:noProof/>
        </w:rPr>
        <w:t>16.1</w:t>
      </w:r>
      <w:r w:rsidRPr="00354A09">
        <w:rPr>
          <w:rFonts w:ascii="Calibri" w:hAnsi="Calibri"/>
          <w:b w:val="0"/>
          <w:smallCaps w:val="0"/>
          <w:noProof/>
          <w:lang w:val="en-AU"/>
        </w:rPr>
        <w:tab/>
      </w:r>
      <w:r>
        <w:rPr>
          <w:noProof/>
        </w:rPr>
        <w:t>SIS for Keyword or Sequence searches</w:t>
      </w:r>
      <w:r>
        <w:rPr>
          <w:noProof/>
        </w:rPr>
        <w:tab/>
      </w:r>
      <w:r>
        <w:rPr>
          <w:noProof/>
        </w:rPr>
        <w:fldChar w:fldCharType="begin"/>
      </w:r>
      <w:r>
        <w:rPr>
          <w:noProof/>
        </w:rPr>
        <w:instrText xml:space="preserve"> PAGEREF _Toc425872644 \h </w:instrText>
      </w:r>
      <w:r>
        <w:rPr>
          <w:noProof/>
        </w:rPr>
      </w:r>
      <w:r>
        <w:rPr>
          <w:noProof/>
        </w:rPr>
        <w:fldChar w:fldCharType="separate"/>
      </w:r>
      <w:r>
        <w:rPr>
          <w:noProof/>
        </w:rPr>
        <w:t>127</w:t>
      </w:r>
      <w:r>
        <w:rPr>
          <w:noProof/>
        </w:rPr>
        <w:fldChar w:fldCharType="end"/>
      </w:r>
    </w:p>
    <w:p w14:paraId="4A68FBCE" w14:textId="77777777" w:rsidR="00E9358A" w:rsidRPr="00354A09" w:rsidRDefault="00E9358A">
      <w:pPr>
        <w:pStyle w:val="TOC2"/>
        <w:rPr>
          <w:rFonts w:ascii="Calibri" w:hAnsi="Calibri"/>
          <w:b w:val="0"/>
          <w:smallCaps w:val="0"/>
          <w:noProof/>
          <w:lang w:val="en-AU"/>
        </w:rPr>
      </w:pPr>
      <w:r>
        <w:rPr>
          <w:noProof/>
        </w:rPr>
        <w:t>16.2</w:t>
      </w:r>
      <w:r w:rsidRPr="00354A09">
        <w:rPr>
          <w:rFonts w:ascii="Calibri" w:hAnsi="Calibri"/>
          <w:b w:val="0"/>
          <w:smallCaps w:val="0"/>
          <w:noProof/>
          <w:lang w:val="en-AU"/>
        </w:rPr>
        <w:tab/>
      </w:r>
      <w:r>
        <w:rPr>
          <w:noProof/>
        </w:rPr>
        <w:t>SIS for Structure Searches</w:t>
      </w:r>
      <w:r>
        <w:rPr>
          <w:noProof/>
        </w:rPr>
        <w:tab/>
      </w:r>
      <w:r>
        <w:rPr>
          <w:noProof/>
        </w:rPr>
        <w:fldChar w:fldCharType="begin"/>
      </w:r>
      <w:r>
        <w:rPr>
          <w:noProof/>
        </w:rPr>
        <w:instrText xml:space="preserve"> PAGEREF _Toc425872645 \h </w:instrText>
      </w:r>
      <w:r>
        <w:rPr>
          <w:noProof/>
        </w:rPr>
      </w:r>
      <w:r>
        <w:rPr>
          <w:noProof/>
        </w:rPr>
        <w:fldChar w:fldCharType="separate"/>
      </w:r>
      <w:r>
        <w:rPr>
          <w:noProof/>
        </w:rPr>
        <w:t>128</w:t>
      </w:r>
      <w:r>
        <w:rPr>
          <w:noProof/>
        </w:rPr>
        <w:fldChar w:fldCharType="end"/>
      </w:r>
    </w:p>
    <w:p w14:paraId="3890E1D5" w14:textId="77777777" w:rsidR="00E9358A" w:rsidRPr="00354A09" w:rsidRDefault="00E9358A">
      <w:pPr>
        <w:pStyle w:val="TOC1"/>
        <w:rPr>
          <w:rFonts w:ascii="Calibri" w:hAnsi="Calibri"/>
          <w:b w:val="0"/>
          <w:szCs w:val="22"/>
          <w:u w:val="none"/>
          <w:lang w:val="en-AU"/>
        </w:rPr>
      </w:pPr>
      <w:r w:rsidRPr="0085381C">
        <w:rPr>
          <w:rFonts w:ascii="Tahoma" w:hAnsi="Tahoma" w:cs="Tahoma"/>
        </w:rPr>
        <w:t>17.</w:t>
      </w:r>
      <w:r w:rsidRPr="00354A09">
        <w:rPr>
          <w:rFonts w:ascii="Calibri" w:hAnsi="Calibri"/>
          <w:b w:val="0"/>
          <w:szCs w:val="22"/>
          <w:u w:val="none"/>
          <w:lang w:val="en-AU"/>
        </w:rPr>
        <w:tab/>
      </w:r>
      <w:r w:rsidRPr="0085381C">
        <w:rPr>
          <w:rFonts w:ascii="Tahoma" w:hAnsi="Tahoma" w:cs="Tahoma"/>
        </w:rPr>
        <w:t>DOCUMENT ADMINISTRATION</w:t>
      </w:r>
      <w:r>
        <w:tab/>
      </w:r>
      <w:r>
        <w:fldChar w:fldCharType="begin"/>
      </w:r>
      <w:r>
        <w:instrText xml:space="preserve"> PAGEREF _Toc425872646 \h </w:instrText>
      </w:r>
      <w:r>
        <w:fldChar w:fldCharType="separate"/>
      </w:r>
      <w:r>
        <w:t>131</w:t>
      </w:r>
      <w:r>
        <w:fldChar w:fldCharType="end"/>
      </w:r>
    </w:p>
    <w:p w14:paraId="2934739C" w14:textId="77777777" w:rsidR="007C60F0" w:rsidRPr="002B2B89" w:rsidRDefault="007C2464" w:rsidP="00DB3A7B">
      <w:r w:rsidRPr="00FC61B0">
        <w:rPr>
          <w:rFonts w:ascii="Times New Roman" w:hAnsi="Times New Roman"/>
          <w:szCs w:val="22"/>
        </w:rPr>
        <w:fldChar w:fldCharType="end"/>
      </w:r>
    </w:p>
    <w:p w14:paraId="5C43E93C" w14:textId="77777777" w:rsidR="00410BD9" w:rsidRDefault="007C60F0" w:rsidP="00410BD9">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410BD9" w:rsidRPr="00257809" w14:paraId="1AF66F28" w14:textId="77777777">
        <w:tblPrEx>
          <w:tblCellMar>
            <w:top w:w="0" w:type="dxa"/>
            <w:bottom w:w="0" w:type="dxa"/>
          </w:tblCellMar>
        </w:tblPrEx>
        <w:tc>
          <w:tcPr>
            <w:tcW w:w="9854" w:type="dxa"/>
          </w:tcPr>
          <w:p w14:paraId="34577A2A" w14:textId="77777777" w:rsidR="00410BD9" w:rsidRPr="00410BD9" w:rsidRDefault="00410BD9" w:rsidP="005048C2">
            <w:pPr>
              <w:pStyle w:val="Heading1"/>
              <w:numPr>
                <w:ilvl w:val="0"/>
                <w:numId w:val="1"/>
              </w:numPr>
              <w:spacing w:before="120" w:after="120"/>
              <w:ind w:left="357" w:hanging="357"/>
              <w:jc w:val="left"/>
              <w:rPr>
                <w:rFonts w:ascii="Tahoma" w:hAnsi="Tahoma" w:cs="Tahoma"/>
                <w:sz w:val="32"/>
                <w:szCs w:val="32"/>
              </w:rPr>
            </w:pPr>
            <w:bookmarkStart w:id="13" w:name="_Toc24193311"/>
            <w:bookmarkStart w:id="14" w:name="_Toc425872545"/>
            <w:r>
              <w:rPr>
                <w:rFonts w:ascii="Tahoma" w:hAnsi="Tahoma" w:cs="Tahoma"/>
                <w:sz w:val="32"/>
                <w:szCs w:val="32"/>
              </w:rPr>
              <w:t>DATABASES AND BACKGROUND</w:t>
            </w:r>
            <w:bookmarkEnd w:id="13"/>
            <w:bookmarkEnd w:id="14"/>
          </w:p>
        </w:tc>
      </w:tr>
    </w:tbl>
    <w:p w14:paraId="7B131976" w14:textId="77777777" w:rsidR="005D1AB3" w:rsidRDefault="005D1AB3" w:rsidP="00410BD9">
      <w:pPr>
        <w:rPr>
          <w:rStyle w:val="Heading2Char"/>
          <w:rFonts w:cs="Tahoma"/>
        </w:rPr>
      </w:pPr>
    </w:p>
    <w:p w14:paraId="26C4AC18" w14:textId="77777777" w:rsidR="00410BD9" w:rsidRPr="00410BD9" w:rsidRDefault="00410BD9" w:rsidP="00410BD9">
      <w:pPr>
        <w:rPr>
          <w:rStyle w:val="Heading2Char"/>
          <w:rFonts w:cs="Tahoma"/>
        </w:rPr>
      </w:pPr>
      <w:bookmarkStart w:id="15" w:name="_Toc425872546"/>
      <w:r w:rsidRPr="00410BD9">
        <w:rPr>
          <w:rStyle w:val="Heading2Char"/>
          <w:rFonts w:cs="Tahoma"/>
        </w:rPr>
        <w:t>1</w:t>
      </w:r>
      <w:r>
        <w:rPr>
          <w:rStyle w:val="Heading2Char"/>
          <w:rFonts w:cs="Tahoma"/>
        </w:rPr>
        <w:t>.1 Background</w:t>
      </w:r>
      <w:bookmarkEnd w:id="15"/>
    </w:p>
    <w:p w14:paraId="620AE1AB" w14:textId="77777777" w:rsidR="00410BD9" w:rsidRPr="00410BD9" w:rsidRDefault="00410BD9" w:rsidP="00410BD9">
      <w:pPr>
        <w:jc w:val="both"/>
        <w:rPr>
          <w:rFonts w:ascii="Tahoma" w:hAnsi="Tahoma" w:cs="Tahoma"/>
        </w:rPr>
      </w:pPr>
    </w:p>
    <w:p w14:paraId="56804BDD" w14:textId="77777777" w:rsidR="007C60F0" w:rsidRPr="00410BD9" w:rsidRDefault="007C60F0" w:rsidP="00410BD9">
      <w:pPr>
        <w:jc w:val="both"/>
        <w:rPr>
          <w:rFonts w:ascii="Tahoma" w:hAnsi="Tahoma" w:cs="Tahoma"/>
        </w:rPr>
      </w:pPr>
      <w:r w:rsidRPr="00410BD9">
        <w:rPr>
          <w:rFonts w:ascii="Tahoma" w:hAnsi="Tahoma" w:cs="Tahoma"/>
        </w:rPr>
        <w:t>This document is intended to provide an overview of the use of STN for searching within this office.  A general and basic outline of search terms is given, as well as technology-specific search protocols.  It is intended to be a living document, and as examiners develop new commands or approaches they should be incorporated.  This is not a comprehensive guide to the search tools that are available on STN, but rather an overview of the tools most commonly used in this office.  Information has been sourced from STN user documentation or office material.</w:t>
      </w:r>
    </w:p>
    <w:p w14:paraId="12EB48F6" w14:textId="77777777" w:rsidR="007C60F0" w:rsidRPr="00410BD9" w:rsidRDefault="007C60F0" w:rsidP="00410BD9">
      <w:pPr>
        <w:jc w:val="both"/>
        <w:rPr>
          <w:rFonts w:ascii="Tahoma" w:hAnsi="Tahoma" w:cs="Tahoma"/>
        </w:rPr>
      </w:pPr>
    </w:p>
    <w:p w14:paraId="675AB984" w14:textId="77777777" w:rsidR="007C60F0" w:rsidRPr="00410BD9" w:rsidRDefault="007C60F0" w:rsidP="00410BD9">
      <w:pPr>
        <w:jc w:val="both"/>
        <w:rPr>
          <w:rFonts w:ascii="Tahoma" w:hAnsi="Tahoma" w:cs="Tahoma"/>
        </w:rPr>
      </w:pPr>
      <w:r w:rsidRPr="00410BD9">
        <w:rPr>
          <w:rFonts w:ascii="Tahoma" w:hAnsi="Tahoma" w:cs="Tahoma"/>
        </w:rPr>
        <w:t xml:space="preserve">STN (The Scientific and Technical Information Network) provides databases in many areas including chemistry, medicine, biotechnology, engineering, mathematics and physics.  The service in Australia is provided by the American Chemical Society (ACS), and the local representative is </w:t>
      </w:r>
      <w:r w:rsidR="00C04B73">
        <w:rPr>
          <w:rFonts w:ascii="Tahoma" w:hAnsi="Tahoma" w:cs="Tahoma"/>
        </w:rPr>
        <w:t>Vicki O’Neill</w:t>
      </w:r>
      <w:r w:rsidRPr="00410BD9">
        <w:rPr>
          <w:rFonts w:ascii="Tahoma" w:hAnsi="Tahoma" w:cs="Tahoma"/>
        </w:rPr>
        <w:t xml:space="preserve"> (e-mail </w:t>
      </w:r>
      <w:r w:rsidR="00C04B73" w:rsidRPr="00C04B73">
        <w:rPr>
          <w:rFonts w:ascii="Tahoma" w:hAnsi="Tahoma" w:cs="Tahoma"/>
        </w:rPr>
        <w:t>vicki@igroupnet.com</w:t>
      </w:r>
      <w:r w:rsidRPr="00410BD9">
        <w:rPr>
          <w:rFonts w:ascii="Tahoma" w:hAnsi="Tahoma" w:cs="Tahoma"/>
        </w:rPr>
        <w:t xml:space="preserve">).  Some user documentation is available through the STN website at </w:t>
      </w:r>
      <w:hyperlink r:id="rId11" w:history="1">
        <w:r w:rsidR="003F74AE" w:rsidRPr="00410BD9">
          <w:rPr>
            <w:rStyle w:val="Hyperlink"/>
            <w:rFonts w:ascii="Tahoma" w:hAnsi="Tahoma" w:cs="Tahoma"/>
            <w:b/>
          </w:rPr>
          <w:t>http://www.cas.org</w:t>
        </w:r>
      </w:hyperlink>
    </w:p>
    <w:p w14:paraId="1E8BE6FB" w14:textId="77777777" w:rsidR="007C60F0" w:rsidRPr="00410BD9" w:rsidRDefault="007C60F0" w:rsidP="00410BD9">
      <w:pPr>
        <w:jc w:val="both"/>
        <w:rPr>
          <w:rFonts w:ascii="Tahoma" w:hAnsi="Tahoma" w:cs="Tahoma"/>
        </w:rPr>
      </w:pPr>
    </w:p>
    <w:p w14:paraId="7828DF7B" w14:textId="77777777" w:rsidR="007C60F0" w:rsidRPr="00410BD9" w:rsidRDefault="007C60F0" w:rsidP="00410BD9">
      <w:pPr>
        <w:jc w:val="both"/>
        <w:rPr>
          <w:rFonts w:ascii="Tahoma" w:hAnsi="Tahoma" w:cs="Tahoma"/>
        </w:rPr>
      </w:pPr>
      <w:r w:rsidRPr="00410BD9">
        <w:rPr>
          <w:rFonts w:ascii="Tahoma" w:hAnsi="Tahoma" w:cs="Tahoma"/>
        </w:rPr>
        <w:t xml:space="preserve">Use of STN in this office has been limited to the chemical/biotechnology areas despite having electrical and mechanical databases.  STN is widely considered to be the best source of information on chemistry since the coverage is comprehensive and designed to index, access and retrieve chemical information.  Accordingly, the majority of the material presented here pertains to the pure chemical area.  However, any suggestions, comments or additional techniques (particularly in non-chemical areas) would be appreciated and should be submitted to the Search Technical Team for inclusion. </w:t>
      </w:r>
    </w:p>
    <w:p w14:paraId="531269A5" w14:textId="77777777" w:rsidR="007C60F0" w:rsidRPr="00410BD9" w:rsidRDefault="007C60F0" w:rsidP="00410BD9">
      <w:pPr>
        <w:jc w:val="both"/>
        <w:rPr>
          <w:rFonts w:ascii="Tahoma" w:hAnsi="Tahoma" w:cs="Tahoma"/>
        </w:rPr>
      </w:pPr>
    </w:p>
    <w:p w14:paraId="046BB171" w14:textId="77777777" w:rsidR="007C60F0" w:rsidRPr="00410BD9" w:rsidRDefault="007C60F0" w:rsidP="00410BD9">
      <w:pPr>
        <w:jc w:val="both"/>
        <w:rPr>
          <w:rFonts w:ascii="Tahoma" w:hAnsi="Tahoma" w:cs="Tahoma"/>
        </w:rPr>
      </w:pPr>
      <w:r w:rsidRPr="00410BD9">
        <w:rPr>
          <w:rFonts w:ascii="Tahoma" w:hAnsi="Tahoma" w:cs="Tahoma"/>
        </w:rPr>
        <w:t>It has been assumed that the reader has some knowledge of using STN Express and how to navigate STN files, so this material has not been included in the present notes.  However a brief description of some files and the types of search fields has been included in order to provide some background to the search protocols used.  Please note that search terms in this document may be given in upper or lower case, but databases in STN are not case-sensitive.</w:t>
      </w:r>
    </w:p>
    <w:p w14:paraId="3282EF01" w14:textId="77777777" w:rsidR="007C60F0" w:rsidRPr="005D1AB3" w:rsidRDefault="007C60F0" w:rsidP="00410BD9">
      <w:pPr>
        <w:jc w:val="both"/>
        <w:rPr>
          <w:rFonts w:ascii="Tahoma" w:hAnsi="Tahoma" w:cs="Tahoma"/>
        </w:rPr>
      </w:pPr>
    </w:p>
    <w:p w14:paraId="6417C09E" w14:textId="77777777" w:rsidR="007C60F0" w:rsidRPr="005D1AB3" w:rsidRDefault="007C60F0" w:rsidP="00410BD9">
      <w:pPr>
        <w:jc w:val="both"/>
        <w:rPr>
          <w:rFonts w:ascii="Tahoma" w:hAnsi="Tahoma" w:cs="Tahoma"/>
        </w:rPr>
      </w:pPr>
    </w:p>
    <w:p w14:paraId="7E4563A2" w14:textId="77777777" w:rsidR="007C60F0" w:rsidRPr="005D1AB3" w:rsidRDefault="007C60F0" w:rsidP="00B9217C">
      <w:pPr>
        <w:rPr>
          <w:rFonts w:ascii="Tahoma" w:hAnsi="Tahoma" w:cs="Tahoma"/>
        </w:rPr>
      </w:pPr>
      <w:hyperlink w:anchor="TOC" w:history="1">
        <w:r w:rsidRPr="005D1AB3">
          <w:rPr>
            <w:rStyle w:val="Hyperlink"/>
            <w:rFonts w:ascii="Tahoma" w:hAnsi="Tahoma" w:cs="Tahoma"/>
          </w:rPr>
          <w:t>Retur</w:t>
        </w:r>
        <w:bookmarkStart w:id="16" w:name="_Hlt500226264"/>
        <w:r w:rsidRPr="005D1AB3">
          <w:rPr>
            <w:rStyle w:val="Hyperlink"/>
            <w:rFonts w:ascii="Tahoma" w:hAnsi="Tahoma" w:cs="Tahoma"/>
          </w:rPr>
          <w:t>n</w:t>
        </w:r>
        <w:bookmarkEnd w:id="16"/>
        <w:r w:rsidRPr="005D1AB3">
          <w:rPr>
            <w:rStyle w:val="Hyperlink"/>
            <w:rFonts w:ascii="Tahoma" w:hAnsi="Tahoma" w:cs="Tahoma"/>
          </w:rPr>
          <w:t xml:space="preserve"> to to</w:t>
        </w:r>
        <w:bookmarkStart w:id="17" w:name="_Hlt501433096"/>
        <w:r w:rsidRPr="005D1AB3">
          <w:rPr>
            <w:rStyle w:val="Hyperlink"/>
            <w:rFonts w:ascii="Tahoma" w:hAnsi="Tahoma" w:cs="Tahoma"/>
          </w:rPr>
          <w:t>p</w:t>
        </w:r>
        <w:bookmarkEnd w:id="17"/>
      </w:hyperlink>
    </w:p>
    <w:p w14:paraId="470C2FD1" w14:textId="77777777" w:rsidR="007C60F0" w:rsidRPr="007D2270" w:rsidRDefault="007C60F0" w:rsidP="007D2270">
      <w:pPr>
        <w:rPr>
          <w:rStyle w:val="Heading2Char"/>
          <w:rFonts w:cs="Tahoma"/>
        </w:rPr>
      </w:pPr>
      <w:r>
        <w:br w:type="page"/>
      </w:r>
      <w:bookmarkStart w:id="18" w:name="_Toc496583734"/>
      <w:bookmarkStart w:id="19" w:name="_Toc497552722"/>
      <w:bookmarkStart w:id="20" w:name="_Toc425872547"/>
      <w:r w:rsidR="007D2270">
        <w:rPr>
          <w:rStyle w:val="Heading2Char"/>
          <w:rFonts w:cs="Tahoma"/>
        </w:rPr>
        <w:lastRenderedPageBreak/>
        <w:t xml:space="preserve">1.2 </w:t>
      </w:r>
      <w:r w:rsidRPr="007D2270">
        <w:rPr>
          <w:rStyle w:val="Heading2Char"/>
          <w:rFonts w:cs="Tahoma"/>
        </w:rPr>
        <w:t>STN Databases</w:t>
      </w:r>
      <w:bookmarkEnd w:id="18"/>
      <w:bookmarkEnd w:id="19"/>
      <w:bookmarkEnd w:id="20"/>
    </w:p>
    <w:p w14:paraId="39934968" w14:textId="77777777" w:rsidR="007C60F0" w:rsidRPr="007D2270" w:rsidRDefault="007C60F0" w:rsidP="007D2270">
      <w:pPr>
        <w:jc w:val="both"/>
        <w:rPr>
          <w:rFonts w:ascii="Tahoma" w:hAnsi="Tahoma" w:cs="Tahoma"/>
        </w:rPr>
      </w:pPr>
    </w:p>
    <w:p w14:paraId="6273E482" w14:textId="77777777" w:rsidR="007C60F0" w:rsidRPr="007D2270" w:rsidRDefault="007C60F0" w:rsidP="007D2270">
      <w:pPr>
        <w:jc w:val="both"/>
        <w:rPr>
          <w:rFonts w:ascii="Tahoma" w:hAnsi="Tahoma" w:cs="Tahoma"/>
        </w:rPr>
      </w:pPr>
      <w:r w:rsidRPr="007D2270">
        <w:rPr>
          <w:rFonts w:ascii="Tahoma" w:hAnsi="Tahoma" w:cs="Tahoma"/>
        </w:rPr>
        <w:t xml:space="preserve">STN databases are sourced from a number of suppliers, and accordingly each file differs in its content, the way in which it is indexed, and the type of matter that can be accessed.  For example, the Registry file is made up of references to chemical compounds, but contains no abstract or descriptive material.  Molecular formulae, chemical name segments and other information relating to the chemical compound can be searched, but keywords relating to any use, study or synthesis are not indexed in this file.  In contrast this information is available through the CA file, which contains abstracts of the original article and other information.  </w:t>
      </w:r>
    </w:p>
    <w:p w14:paraId="1312453E" w14:textId="77777777" w:rsidR="007C60F0" w:rsidRPr="007D2270" w:rsidRDefault="007C60F0" w:rsidP="007D2270">
      <w:pPr>
        <w:jc w:val="both"/>
        <w:rPr>
          <w:rFonts w:ascii="Tahoma" w:hAnsi="Tahoma" w:cs="Tahoma"/>
        </w:rPr>
      </w:pPr>
    </w:p>
    <w:p w14:paraId="3EF71239" w14:textId="77777777" w:rsidR="007C60F0" w:rsidRPr="007D2270" w:rsidRDefault="007C60F0" w:rsidP="007D2270">
      <w:pPr>
        <w:jc w:val="both"/>
        <w:rPr>
          <w:rFonts w:ascii="Tahoma" w:hAnsi="Tahoma" w:cs="Tahoma"/>
        </w:rPr>
      </w:pPr>
      <w:r w:rsidRPr="007D2270">
        <w:rPr>
          <w:rFonts w:ascii="Tahoma" w:hAnsi="Tahoma" w:cs="Tahoma"/>
        </w:rPr>
        <w:t>Accordingly searchers need to consider the following points:</w:t>
      </w:r>
    </w:p>
    <w:p w14:paraId="2782DF1D" w14:textId="77777777" w:rsidR="007C60F0" w:rsidRPr="00EC51B9" w:rsidRDefault="007C60F0" w:rsidP="007D2270">
      <w:pPr>
        <w:jc w:val="both"/>
        <w:rPr>
          <w:rFonts w:ascii="Tahoma" w:hAnsi="Tahoma" w:cs="Tahoma"/>
        </w:rPr>
      </w:pPr>
    </w:p>
    <w:p w14:paraId="62B61D2C" w14:textId="77777777" w:rsidR="007C60F0" w:rsidRPr="00EC51B9" w:rsidRDefault="007C60F0" w:rsidP="007D2270">
      <w:pPr>
        <w:numPr>
          <w:ilvl w:val="0"/>
          <w:numId w:val="2"/>
        </w:numPr>
        <w:rPr>
          <w:rFonts w:ascii="Tahoma" w:hAnsi="Tahoma" w:cs="Tahoma"/>
        </w:rPr>
      </w:pPr>
      <w:r w:rsidRPr="00EC51B9">
        <w:rPr>
          <w:rFonts w:ascii="Tahoma" w:hAnsi="Tahoma" w:cs="Tahoma"/>
        </w:rPr>
        <w:t>what is the invention (generic compounds, sequences, concepts etc.)</w:t>
      </w:r>
    </w:p>
    <w:p w14:paraId="7F89FF51" w14:textId="77777777" w:rsidR="007C60F0" w:rsidRPr="00EC51B9" w:rsidRDefault="007C60F0" w:rsidP="007D2270">
      <w:pPr>
        <w:numPr>
          <w:ilvl w:val="0"/>
          <w:numId w:val="2"/>
        </w:numPr>
        <w:rPr>
          <w:rFonts w:ascii="Tahoma" w:hAnsi="Tahoma" w:cs="Tahoma"/>
        </w:rPr>
      </w:pPr>
      <w:r w:rsidRPr="00EC51B9">
        <w:rPr>
          <w:rFonts w:ascii="Tahoma" w:hAnsi="Tahoma" w:cs="Tahoma"/>
        </w:rPr>
        <w:t>what should be searched (</w:t>
      </w:r>
      <w:r w:rsidR="009C318F" w:rsidRPr="00EC51B9">
        <w:rPr>
          <w:rFonts w:ascii="Tahoma" w:hAnsi="Tahoma" w:cs="Tahoma"/>
        </w:rPr>
        <w:t>e.g.</w:t>
      </w:r>
      <w:r w:rsidRPr="00EC51B9">
        <w:rPr>
          <w:rFonts w:ascii="Tahoma" w:hAnsi="Tahoma" w:cs="Tahoma"/>
        </w:rPr>
        <w:t xml:space="preserve"> only examples if claims too broad etc.)</w:t>
      </w:r>
    </w:p>
    <w:p w14:paraId="6C14BA90" w14:textId="77777777" w:rsidR="007C60F0" w:rsidRPr="00EC51B9" w:rsidRDefault="007C60F0" w:rsidP="007D2270">
      <w:pPr>
        <w:numPr>
          <w:ilvl w:val="0"/>
          <w:numId w:val="2"/>
        </w:numPr>
        <w:rPr>
          <w:rFonts w:ascii="Tahoma" w:hAnsi="Tahoma" w:cs="Tahoma"/>
        </w:rPr>
      </w:pPr>
      <w:r w:rsidRPr="00EC51B9">
        <w:rPr>
          <w:rFonts w:ascii="Tahoma" w:hAnsi="Tahoma" w:cs="Tahoma"/>
        </w:rPr>
        <w:t>what is the most cost-effective way of searching the invention (</w:t>
      </w:r>
      <w:r w:rsidR="009C318F" w:rsidRPr="00EC51B9">
        <w:rPr>
          <w:rFonts w:ascii="Tahoma" w:hAnsi="Tahoma" w:cs="Tahoma"/>
        </w:rPr>
        <w:t>e.g.</w:t>
      </w:r>
      <w:r w:rsidRPr="00EC51B9">
        <w:rPr>
          <w:rFonts w:ascii="Tahoma" w:hAnsi="Tahoma" w:cs="Tahoma"/>
        </w:rPr>
        <w:t xml:space="preserve"> limit search to patents if the invention is most likely to be in patent literature etc.)</w:t>
      </w:r>
    </w:p>
    <w:p w14:paraId="72461521" w14:textId="77777777" w:rsidR="007C60F0" w:rsidRPr="00EC51B9" w:rsidRDefault="007C60F0" w:rsidP="007D2270">
      <w:pPr>
        <w:numPr>
          <w:ilvl w:val="0"/>
          <w:numId w:val="2"/>
        </w:numPr>
        <w:rPr>
          <w:rFonts w:ascii="Tahoma" w:hAnsi="Tahoma" w:cs="Tahoma"/>
        </w:rPr>
      </w:pPr>
      <w:r w:rsidRPr="00EC51B9">
        <w:rPr>
          <w:rFonts w:ascii="Tahoma" w:hAnsi="Tahoma" w:cs="Tahoma"/>
        </w:rPr>
        <w:t>which file(s) are most appropriate to search</w:t>
      </w:r>
    </w:p>
    <w:p w14:paraId="05A585B5" w14:textId="77777777" w:rsidR="007C60F0" w:rsidRPr="00EC51B9" w:rsidRDefault="007C60F0" w:rsidP="007D2270">
      <w:pPr>
        <w:numPr>
          <w:ilvl w:val="0"/>
          <w:numId w:val="2"/>
        </w:numPr>
        <w:rPr>
          <w:rFonts w:ascii="Tahoma" w:hAnsi="Tahoma" w:cs="Tahoma"/>
        </w:rPr>
      </w:pPr>
      <w:r w:rsidRPr="00EC51B9">
        <w:rPr>
          <w:rFonts w:ascii="Tahoma" w:hAnsi="Tahoma" w:cs="Tahoma"/>
        </w:rPr>
        <w:t>what does each file cover, what are its limitations</w:t>
      </w:r>
    </w:p>
    <w:p w14:paraId="3A0727D4" w14:textId="77777777" w:rsidR="007C60F0" w:rsidRPr="00EC51B9" w:rsidRDefault="007C60F0" w:rsidP="007D2270">
      <w:pPr>
        <w:numPr>
          <w:ilvl w:val="0"/>
          <w:numId w:val="2"/>
        </w:numPr>
        <w:rPr>
          <w:rFonts w:ascii="Tahoma" w:hAnsi="Tahoma" w:cs="Tahoma"/>
        </w:rPr>
      </w:pPr>
      <w:r w:rsidRPr="00EC51B9">
        <w:rPr>
          <w:rFonts w:ascii="Tahoma" w:hAnsi="Tahoma" w:cs="Tahoma"/>
        </w:rPr>
        <w:t>what is the best or most cost effective way to search the file(s).</w:t>
      </w:r>
    </w:p>
    <w:p w14:paraId="3F8FB6E6" w14:textId="77777777" w:rsidR="007C60F0" w:rsidRPr="00EC51B9" w:rsidRDefault="007C60F0" w:rsidP="00B9217C">
      <w:pPr>
        <w:rPr>
          <w:rFonts w:ascii="Tahoma" w:hAnsi="Tahoma" w:cs="Tahoma"/>
        </w:rPr>
      </w:pPr>
    </w:p>
    <w:p w14:paraId="076868F4" w14:textId="77777777" w:rsidR="007C60F0" w:rsidRPr="00EC51B9" w:rsidRDefault="007C60F0" w:rsidP="00EC51B9">
      <w:pPr>
        <w:jc w:val="both"/>
        <w:rPr>
          <w:rFonts w:ascii="Tahoma" w:hAnsi="Tahoma" w:cs="Tahoma"/>
        </w:rPr>
      </w:pPr>
      <w:r w:rsidRPr="00EC51B9">
        <w:rPr>
          <w:rFonts w:ascii="Tahoma" w:hAnsi="Tahoma" w:cs="Tahoma"/>
        </w:rPr>
        <w:t>In considering these points</w:t>
      </w:r>
      <w:r w:rsidR="00C64BEC" w:rsidRPr="00EC51B9">
        <w:rPr>
          <w:rFonts w:ascii="Tahoma" w:hAnsi="Tahoma" w:cs="Tahoma"/>
        </w:rPr>
        <w:t xml:space="preserve">, </w:t>
      </w:r>
      <w:r w:rsidRPr="00EC51B9">
        <w:rPr>
          <w:rFonts w:ascii="Tahoma" w:hAnsi="Tahoma" w:cs="Tahoma"/>
        </w:rPr>
        <w:t>knowledge of the database is important, as is a good understanding of technology-specific search databases (e</w:t>
      </w:r>
      <w:r w:rsidR="00C64BEC" w:rsidRPr="00EC51B9">
        <w:rPr>
          <w:rFonts w:ascii="Tahoma" w:hAnsi="Tahoma" w:cs="Tahoma"/>
        </w:rPr>
        <w:t>.</w:t>
      </w:r>
      <w:r w:rsidRPr="00EC51B9">
        <w:rPr>
          <w:rFonts w:ascii="Tahoma" w:hAnsi="Tahoma" w:cs="Tahoma"/>
        </w:rPr>
        <w:t xml:space="preserve">g. </w:t>
      </w:r>
      <w:r w:rsidR="00D40E87">
        <w:rPr>
          <w:rFonts w:ascii="Tahoma" w:hAnsi="Tahoma" w:cs="Tahoma"/>
        </w:rPr>
        <w:t>GenomeQuest, Registry</w:t>
      </w:r>
      <w:r w:rsidRPr="00EC51B9">
        <w:rPr>
          <w:rFonts w:ascii="Tahoma" w:hAnsi="Tahoma" w:cs="Tahoma"/>
        </w:rPr>
        <w:t xml:space="preserve">).  Searchers should familiarise themselves with any file they use in STN by consulting the Database Summary Sheets or other available user documentation.  This minimises the risk of searching the wrong area or using incorrect or incomplete search terms.  </w:t>
      </w:r>
      <w:r w:rsidR="00F034E6" w:rsidRPr="00EC51B9">
        <w:rPr>
          <w:rFonts w:ascii="Tahoma" w:hAnsi="Tahoma" w:cs="Tahoma"/>
        </w:rPr>
        <w:t>Database</w:t>
      </w:r>
      <w:r w:rsidRPr="00EC51B9">
        <w:rPr>
          <w:rFonts w:ascii="Tahoma" w:hAnsi="Tahoma" w:cs="Tahoma"/>
        </w:rPr>
        <w:t xml:space="preserve"> summary sheets are available </w:t>
      </w:r>
      <w:r w:rsidR="00F034E6" w:rsidRPr="00EC51B9">
        <w:rPr>
          <w:rFonts w:ascii="Tahoma" w:hAnsi="Tahoma" w:cs="Tahoma"/>
        </w:rPr>
        <w:t xml:space="preserve">at </w:t>
      </w:r>
      <w:hyperlink r:id="rId12" w:history="1">
        <w:r w:rsidR="004256F8">
          <w:rPr>
            <w:rStyle w:val="Hyperlink"/>
            <w:rFonts w:ascii="Tahoma" w:hAnsi="Tahoma" w:cs="Tahoma"/>
            <w:b/>
          </w:rPr>
          <w:t>http://www.cas.org/prod</w:t>
        </w:r>
        <w:r w:rsidR="004256F8">
          <w:rPr>
            <w:rStyle w:val="Hyperlink"/>
            <w:rFonts w:ascii="Tahoma" w:hAnsi="Tahoma" w:cs="Tahoma"/>
            <w:b/>
          </w:rPr>
          <w:t>u</w:t>
        </w:r>
        <w:r w:rsidR="004256F8">
          <w:rPr>
            <w:rStyle w:val="Hyperlink"/>
            <w:rFonts w:ascii="Tahoma" w:hAnsi="Tahoma" w:cs="Tahoma"/>
            <w:b/>
          </w:rPr>
          <w:t>c</w:t>
        </w:r>
        <w:r w:rsidR="004256F8">
          <w:rPr>
            <w:rStyle w:val="Hyperlink"/>
            <w:rFonts w:ascii="Tahoma" w:hAnsi="Tahoma" w:cs="Tahoma"/>
            <w:b/>
          </w:rPr>
          <w:t>ts/st</w:t>
        </w:r>
        <w:r w:rsidR="004256F8">
          <w:rPr>
            <w:rStyle w:val="Hyperlink"/>
            <w:rFonts w:ascii="Tahoma" w:hAnsi="Tahoma" w:cs="Tahoma"/>
            <w:b/>
          </w:rPr>
          <w:t>n</w:t>
        </w:r>
        <w:r w:rsidR="004256F8">
          <w:rPr>
            <w:rStyle w:val="Hyperlink"/>
            <w:rFonts w:ascii="Tahoma" w:hAnsi="Tahoma" w:cs="Tahoma"/>
            <w:b/>
          </w:rPr>
          <w:t>/dbss</w:t>
        </w:r>
      </w:hyperlink>
      <w:r w:rsidR="007B5A7A" w:rsidRPr="00EC51B9">
        <w:rPr>
          <w:rFonts w:ascii="Tahoma" w:hAnsi="Tahoma" w:cs="Tahoma"/>
        </w:rPr>
        <w:t xml:space="preserve"> </w:t>
      </w:r>
    </w:p>
    <w:p w14:paraId="4B8F127C" w14:textId="77777777" w:rsidR="007C60F0" w:rsidRPr="00EC51B9" w:rsidRDefault="007C60F0" w:rsidP="00EC51B9">
      <w:pPr>
        <w:jc w:val="both"/>
        <w:rPr>
          <w:rFonts w:ascii="Tahoma" w:hAnsi="Tahoma" w:cs="Tahoma"/>
        </w:rPr>
      </w:pPr>
    </w:p>
    <w:p w14:paraId="4AC50194" w14:textId="77777777" w:rsidR="007C60F0" w:rsidRPr="00EC51B9" w:rsidRDefault="007C60F0" w:rsidP="00EC51B9">
      <w:pPr>
        <w:jc w:val="both"/>
        <w:rPr>
          <w:rFonts w:ascii="Tahoma" w:hAnsi="Tahoma" w:cs="Tahoma"/>
        </w:rPr>
      </w:pPr>
      <w:r w:rsidRPr="00EC51B9">
        <w:rPr>
          <w:rFonts w:ascii="Tahoma" w:hAnsi="Tahoma" w:cs="Tahoma"/>
        </w:rPr>
        <w:t xml:space="preserve">The files most commonly used in chemical, biotechnology and pharmaceutical searches are the Registry file, File </w:t>
      </w:r>
      <w:r w:rsidR="0083556B">
        <w:rPr>
          <w:rFonts w:ascii="Tahoma" w:hAnsi="Tahoma" w:cs="Tahoma"/>
        </w:rPr>
        <w:t>CAPLUS</w:t>
      </w:r>
      <w:r w:rsidRPr="00EC51B9">
        <w:rPr>
          <w:rFonts w:ascii="Tahoma" w:hAnsi="Tahoma" w:cs="Tahoma"/>
        </w:rPr>
        <w:t>, BIOSIS, and WPIDS. Medline is also widely used since it provides equivalent abstracts at a lower cost compared with other STN files.  File FSTA is used for food technology searches.  A brief description of these files follows.  File AGRICLOA is used for plants and agricultural chemicals.</w:t>
      </w:r>
    </w:p>
    <w:p w14:paraId="02DA5F24" w14:textId="77777777" w:rsidR="007C60F0" w:rsidRPr="00EC51B9" w:rsidRDefault="007C60F0" w:rsidP="00EC51B9">
      <w:pPr>
        <w:jc w:val="both"/>
        <w:rPr>
          <w:rFonts w:ascii="Tahoma" w:hAnsi="Tahoma" w:cs="Tahoma"/>
        </w:rPr>
      </w:pPr>
    </w:p>
    <w:p w14:paraId="0E80896D" w14:textId="77777777" w:rsidR="007C60F0" w:rsidRPr="00EC51B9" w:rsidRDefault="007C60F0" w:rsidP="00EC51B9">
      <w:pPr>
        <w:rPr>
          <w:rStyle w:val="Heading2Char"/>
          <w:rFonts w:cs="Tahoma"/>
        </w:rPr>
      </w:pPr>
      <w:hyperlink w:anchor="TOC" w:history="1">
        <w:r w:rsidRPr="00EC51B9">
          <w:rPr>
            <w:rStyle w:val="Hyperlink"/>
            <w:rFonts w:ascii="Tahoma" w:hAnsi="Tahoma" w:cs="Tahoma"/>
          </w:rPr>
          <w:t>Return</w:t>
        </w:r>
        <w:bookmarkStart w:id="21" w:name="_Hlt501434046"/>
        <w:r w:rsidRPr="00EC51B9">
          <w:rPr>
            <w:rStyle w:val="Hyperlink"/>
            <w:rFonts w:ascii="Tahoma" w:hAnsi="Tahoma" w:cs="Tahoma"/>
          </w:rPr>
          <w:t xml:space="preserve"> </w:t>
        </w:r>
        <w:bookmarkEnd w:id="21"/>
        <w:r w:rsidRPr="00EC51B9">
          <w:rPr>
            <w:rStyle w:val="Hyperlink"/>
            <w:rFonts w:ascii="Tahoma" w:hAnsi="Tahoma" w:cs="Tahoma"/>
          </w:rPr>
          <w:t>to top</w:t>
        </w:r>
      </w:hyperlink>
      <w:r w:rsidRPr="00EC51B9">
        <w:rPr>
          <w:rFonts w:ascii="Tahoma" w:hAnsi="Tahoma" w:cs="Tahoma"/>
        </w:rPr>
        <w:br w:type="page"/>
      </w:r>
      <w:bookmarkStart w:id="22" w:name="_Toc496583735"/>
      <w:bookmarkStart w:id="23" w:name="_Toc497552723"/>
      <w:bookmarkStart w:id="24" w:name="_Toc425872548"/>
      <w:r w:rsidR="00EC51B9">
        <w:rPr>
          <w:rStyle w:val="Heading2Char"/>
          <w:rFonts w:cs="Tahoma"/>
        </w:rPr>
        <w:lastRenderedPageBreak/>
        <w:t xml:space="preserve">1.3 </w:t>
      </w:r>
      <w:r w:rsidRPr="00EC51B9">
        <w:rPr>
          <w:rStyle w:val="Heading2Char"/>
          <w:rFonts w:cs="Tahoma"/>
        </w:rPr>
        <w:t>The REGISTRY File</w:t>
      </w:r>
      <w:bookmarkEnd w:id="22"/>
      <w:bookmarkEnd w:id="23"/>
      <w:bookmarkEnd w:id="24"/>
    </w:p>
    <w:p w14:paraId="7424C78E" w14:textId="77777777" w:rsidR="00EC51B9" w:rsidRPr="00EC51B9" w:rsidRDefault="00EC51B9" w:rsidP="00EC51B9">
      <w:pPr>
        <w:jc w:val="both"/>
        <w:rPr>
          <w:rFonts w:ascii="Tahoma" w:hAnsi="Tahoma" w:cs="Tahoma"/>
        </w:rPr>
      </w:pPr>
    </w:p>
    <w:p w14:paraId="420882D4" w14:textId="77777777" w:rsidR="007C60F0" w:rsidRPr="00EC51B9" w:rsidRDefault="007C60F0" w:rsidP="00EC51B9">
      <w:pPr>
        <w:jc w:val="both"/>
        <w:rPr>
          <w:rFonts w:ascii="Tahoma" w:hAnsi="Tahoma" w:cs="Tahoma"/>
        </w:rPr>
      </w:pPr>
      <w:r w:rsidRPr="00EC51B9">
        <w:rPr>
          <w:rFonts w:ascii="Tahoma" w:hAnsi="Tahoma" w:cs="Tahoma"/>
        </w:rPr>
        <w:t xml:space="preserve">The Registry File is a chemical structure and dictionary database containing unique substance records that are produced as new substances are identified by the Chemical Abstracts Service CAS Registry System.  The Registry File contains records for all the substances cited in the CAS Registry System.  These include substances cited in </w:t>
      </w:r>
      <w:r w:rsidR="0083556B">
        <w:rPr>
          <w:rFonts w:ascii="Tahoma" w:hAnsi="Tahoma" w:cs="Tahoma"/>
        </w:rPr>
        <w:t>CAPLUS</w:t>
      </w:r>
      <w:r w:rsidR="007B3DAD">
        <w:rPr>
          <w:rFonts w:ascii="Tahoma" w:hAnsi="Tahoma" w:cs="Tahoma"/>
        </w:rPr>
        <w:t xml:space="preserve"> and</w:t>
      </w:r>
      <w:r w:rsidRPr="00EC51B9">
        <w:rPr>
          <w:rFonts w:ascii="Tahoma" w:hAnsi="Tahoma" w:cs="Tahoma"/>
        </w:rPr>
        <w:t xml:space="preserve"> CA files, and special registrations, for example, registrations for regulatory lists.  </w:t>
      </w:r>
    </w:p>
    <w:p w14:paraId="5B8FDCC0" w14:textId="77777777" w:rsidR="00A1725C" w:rsidRPr="00EC51B9" w:rsidRDefault="00A1725C" w:rsidP="00EC51B9">
      <w:pPr>
        <w:jc w:val="both"/>
        <w:rPr>
          <w:rFonts w:ascii="Tahoma" w:hAnsi="Tahoma" w:cs="Tahoma"/>
        </w:rPr>
      </w:pPr>
    </w:p>
    <w:p w14:paraId="39149482" w14:textId="77777777" w:rsidR="007C60F0" w:rsidRPr="00EC51B9" w:rsidRDefault="007C60F0" w:rsidP="00EC51B9">
      <w:pPr>
        <w:jc w:val="both"/>
        <w:rPr>
          <w:rFonts w:ascii="Tahoma" w:hAnsi="Tahoma" w:cs="Tahoma"/>
        </w:rPr>
      </w:pPr>
      <w:r w:rsidRPr="00EC51B9">
        <w:rPr>
          <w:rFonts w:ascii="Tahoma" w:hAnsi="Tahoma" w:cs="Tahoma"/>
        </w:rPr>
        <w:t xml:space="preserve">All substance records contain a unique CAS Registry Number and index name.  Substance records may also have synonyms, molecular formulae, alloy composition tables, classes for polymers, nucleic acid and protein sequences, ring analysis data, and structure diagrams.  Each of these fields may be searched.  Nucleic acid sequences from GenBank are also included.  </w:t>
      </w:r>
    </w:p>
    <w:p w14:paraId="65920223" w14:textId="77777777" w:rsidR="007C60F0" w:rsidRPr="00EC51B9" w:rsidRDefault="007C60F0" w:rsidP="00EC51B9">
      <w:pPr>
        <w:jc w:val="both"/>
        <w:rPr>
          <w:rFonts w:ascii="Tahoma" w:hAnsi="Tahoma" w:cs="Tahoma"/>
        </w:rPr>
      </w:pPr>
    </w:p>
    <w:p w14:paraId="2D68DA6C" w14:textId="77777777" w:rsidR="007C60F0" w:rsidRPr="00EC51B9" w:rsidRDefault="007C60F0" w:rsidP="00EC51B9">
      <w:pPr>
        <w:jc w:val="both"/>
        <w:rPr>
          <w:rFonts w:ascii="Tahoma" w:hAnsi="Tahoma" w:cs="Tahoma"/>
        </w:rPr>
      </w:pPr>
      <w:r w:rsidRPr="00EC51B9">
        <w:rPr>
          <w:rFonts w:ascii="Tahoma" w:hAnsi="Tahoma" w:cs="Tahoma"/>
        </w:rPr>
        <w:t xml:space="preserve">Also displayable in the Registry file are the total number of records citing a particular substance in </w:t>
      </w:r>
      <w:r w:rsidR="0083556B">
        <w:rPr>
          <w:rFonts w:ascii="Tahoma" w:hAnsi="Tahoma" w:cs="Tahoma"/>
        </w:rPr>
        <w:t>CAPLUS</w:t>
      </w:r>
      <w:r w:rsidR="00932BFC">
        <w:rPr>
          <w:rFonts w:ascii="Tahoma" w:hAnsi="Tahoma" w:cs="Tahoma"/>
        </w:rPr>
        <w:t xml:space="preserve"> and</w:t>
      </w:r>
      <w:r w:rsidRPr="00EC51B9">
        <w:rPr>
          <w:rFonts w:ascii="Tahoma" w:hAnsi="Tahoma" w:cs="Tahoma"/>
        </w:rPr>
        <w:t xml:space="preserve"> CA, and the total number of records in the </w:t>
      </w:r>
      <w:r w:rsidR="0083556B">
        <w:rPr>
          <w:rFonts w:ascii="Tahoma" w:hAnsi="Tahoma" w:cs="Tahoma"/>
        </w:rPr>
        <w:t>CAPLUS</w:t>
      </w:r>
      <w:r w:rsidRPr="00EC51B9">
        <w:rPr>
          <w:rFonts w:ascii="Tahoma" w:hAnsi="Tahoma" w:cs="Tahoma"/>
        </w:rPr>
        <w:t xml:space="preserve"> File for non-specific derivatives.  Left truncation is available in the Chemical Name Segment /CNS and Notes /NTE fields.  </w:t>
      </w:r>
    </w:p>
    <w:p w14:paraId="2A9035AE" w14:textId="77777777" w:rsidR="007C60F0" w:rsidRPr="00EC51B9" w:rsidRDefault="007C60F0" w:rsidP="00EC51B9">
      <w:pPr>
        <w:jc w:val="both"/>
        <w:rPr>
          <w:rFonts w:ascii="Tahoma" w:hAnsi="Tahoma" w:cs="Tahoma"/>
        </w:rPr>
      </w:pPr>
    </w:p>
    <w:p w14:paraId="796822E2" w14:textId="77777777" w:rsidR="007C60F0" w:rsidRPr="00EC51B9" w:rsidRDefault="007C60F0" w:rsidP="00EC51B9">
      <w:pPr>
        <w:jc w:val="both"/>
        <w:rPr>
          <w:rFonts w:ascii="Tahoma" w:hAnsi="Tahoma" w:cs="Tahoma"/>
        </w:rPr>
      </w:pPr>
      <w:r w:rsidRPr="00EC51B9">
        <w:rPr>
          <w:rFonts w:ascii="Tahoma" w:hAnsi="Tahoma" w:cs="Tahoma"/>
        </w:rPr>
        <w:t>A sample Registry entry is shown on the next page.  The RN entry corresponds to the Registry Number for the compound.  The CA Index names follow IUPAC nomenclature for the compound.  In this instance a change in nomenclature occurred in the 9th Collective Index 9CI, and the previous CAS Index Name 8CI is also given in the record.  The record also contains a number of common or Trade names, and a search of any of these would retrieve the record.  Molecular formula MF f</w:t>
      </w:r>
      <w:r w:rsidR="00A1725C" w:rsidRPr="00EC51B9">
        <w:rPr>
          <w:rFonts w:ascii="Tahoma" w:hAnsi="Tahoma" w:cs="Tahoma"/>
        </w:rPr>
        <w:t xml:space="preserve">ield and </w:t>
      </w:r>
      <w:r w:rsidRPr="00EC51B9">
        <w:rPr>
          <w:rFonts w:ascii="Tahoma" w:hAnsi="Tahoma" w:cs="Tahoma"/>
        </w:rPr>
        <w:t xml:space="preserve">structural formula are indexed and can be searched.  The entry provides a list of files containing this compound </w:t>
      </w:r>
      <w:r w:rsidR="00A548E4" w:rsidRPr="00EC51B9">
        <w:rPr>
          <w:rFonts w:ascii="Tahoma" w:hAnsi="Tahoma" w:cs="Tahoma"/>
        </w:rPr>
        <w:t>(</w:t>
      </w:r>
      <w:r w:rsidRPr="00EC51B9">
        <w:rPr>
          <w:rFonts w:ascii="Tahoma" w:hAnsi="Tahoma" w:cs="Tahoma"/>
        </w:rPr>
        <w:t>LC field</w:t>
      </w:r>
      <w:r w:rsidR="00A548E4" w:rsidRPr="00EC51B9">
        <w:rPr>
          <w:rFonts w:ascii="Tahoma" w:hAnsi="Tahoma" w:cs="Tahoma"/>
        </w:rPr>
        <w:t>)</w:t>
      </w:r>
      <w:r w:rsidRPr="00EC51B9">
        <w:rPr>
          <w:rFonts w:ascii="Tahoma" w:hAnsi="Tahoma" w:cs="Tahoma"/>
        </w:rPr>
        <w:t xml:space="preserve"> and the number of references to the compound in particular files. </w:t>
      </w:r>
    </w:p>
    <w:p w14:paraId="2B0F2DAA" w14:textId="77777777" w:rsidR="007C60F0" w:rsidRPr="00EC51B9" w:rsidRDefault="007C60F0" w:rsidP="00B9217C">
      <w:pPr>
        <w:rPr>
          <w:rFonts w:ascii="Tahoma" w:hAnsi="Tahoma" w:cs="Tahoma"/>
        </w:rPr>
      </w:pPr>
    </w:p>
    <w:p w14:paraId="0057AC74" w14:textId="77777777" w:rsidR="0081368A" w:rsidRPr="0081368A" w:rsidRDefault="007C60F0" w:rsidP="0081368A">
      <w:pPr>
        <w:rPr>
          <w:rFonts w:ascii="Tahoma" w:hAnsi="Tahoma" w:cs="Tahoma"/>
          <w:color w:val="0000FF"/>
          <w:u w:val="single"/>
        </w:rPr>
      </w:pPr>
      <w:hyperlink w:anchor="TOC" w:history="1">
        <w:r w:rsidRPr="0081368A">
          <w:rPr>
            <w:color w:val="0000FF"/>
            <w:u w:val="single"/>
          </w:rPr>
          <w:t>Return to top</w:t>
        </w:r>
      </w:hyperlink>
    </w:p>
    <w:p w14:paraId="3E7F7B83" w14:textId="77777777" w:rsidR="007C60F0" w:rsidRPr="0081368A" w:rsidRDefault="007C60F0" w:rsidP="003242EE">
      <w:pPr>
        <w:pStyle w:val="Heading3"/>
      </w:pPr>
      <w:r w:rsidRPr="0081368A">
        <w:rPr>
          <w:rFonts w:cs="Tahoma"/>
        </w:rPr>
        <w:br w:type="page"/>
      </w:r>
      <w:bookmarkStart w:id="25" w:name="_Toc162672291"/>
      <w:bookmarkStart w:id="26" w:name="_Toc425872549"/>
      <w:r w:rsidR="00EC51B9" w:rsidRPr="0081368A">
        <w:lastRenderedPageBreak/>
        <w:t>A</w:t>
      </w:r>
      <w:r w:rsidR="00A93FEB" w:rsidRPr="0081368A">
        <w:t xml:space="preserve"> Samp</w:t>
      </w:r>
      <w:r w:rsidR="00D266FB" w:rsidRPr="0081368A">
        <w:t>l</w:t>
      </w:r>
      <w:r w:rsidRPr="0081368A">
        <w:t>e Registry File Display</w:t>
      </w:r>
      <w:bookmarkEnd w:id="25"/>
      <w:bookmarkEnd w:id="26"/>
    </w:p>
    <w:p w14:paraId="3BB23239"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=&gt; d ide 57-88-5</w:t>
      </w:r>
    </w:p>
    <w:p w14:paraId="3E3D9092"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w:t>
      </w:r>
    </w:p>
    <w:p w14:paraId="5ADFFF0A"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ANSWER 1  REGISTRY  COPYRIGHT 2015 ACS on STN </w:t>
      </w:r>
    </w:p>
    <w:p w14:paraId="5E47FFD8"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RN   57-88-5  REGISTRY</w:t>
      </w:r>
    </w:p>
    <w:p w14:paraId="0B2ED9D0"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ED   Entered STN:  16 Nov 1984</w:t>
      </w:r>
    </w:p>
    <w:p w14:paraId="1F66B9F6"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Cholest-5-en-3-ol (3</w:t>
      </w:r>
      <w:r>
        <w:rPr>
          <w:rFonts w:ascii="Courier New" w:hAnsi="Courier New" w:cs="Courier New"/>
          <w:sz w:val="20"/>
        </w:rPr>
        <w:sym w:font="Symbol" w:char="F062"/>
      </w:r>
      <w:r>
        <w:rPr>
          <w:rFonts w:ascii="Courier New" w:hAnsi="Courier New" w:cs="Courier New"/>
          <w:sz w:val="20"/>
        </w:rPr>
        <w:t>)-  (CA INDEX NAME)</w:t>
      </w:r>
    </w:p>
    <w:p w14:paraId="42F8CB17"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OTHER CA INDEX NAMES:</w:t>
      </w:r>
    </w:p>
    <w:p w14:paraId="5D93F816"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Cholesterol (8CI)</w:t>
      </w:r>
    </w:p>
    <w:p w14:paraId="10A14FD1"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OTHER NAMES:</w:t>
      </w:r>
    </w:p>
    <w:p w14:paraId="177FC704"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(-)-Cholesterol</w:t>
      </w:r>
    </w:p>
    <w:p w14:paraId="1C029FE0"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CN   </w:t>
      </w:r>
      <w:r>
        <w:rPr>
          <w:rFonts w:ascii="Courier New" w:hAnsi="Courier New" w:cs="Courier New"/>
          <w:sz w:val="20"/>
        </w:rPr>
        <w:sym w:font="Symbol" w:char="F044"/>
      </w:r>
      <w:r>
        <w:rPr>
          <w:rFonts w:ascii="Courier New" w:hAnsi="Courier New" w:cs="Courier New"/>
          <w:sz w:val="20"/>
        </w:rPr>
        <w:t>5-Cholesten-3</w:t>
      </w:r>
      <w:r>
        <w:rPr>
          <w:rFonts w:ascii="Courier New" w:hAnsi="Courier New" w:cs="Courier New"/>
          <w:sz w:val="20"/>
        </w:rPr>
        <w:sym w:font="Symbol" w:char="F062"/>
      </w:r>
      <w:r>
        <w:rPr>
          <w:rFonts w:ascii="Courier New" w:hAnsi="Courier New" w:cs="Courier New"/>
          <w:sz w:val="20"/>
        </w:rPr>
        <w:t>-ol</w:t>
      </w:r>
    </w:p>
    <w:p w14:paraId="2BBC096D"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3</w:t>
      </w:r>
      <w:r>
        <w:rPr>
          <w:rFonts w:ascii="Courier New" w:hAnsi="Courier New" w:cs="Courier New"/>
          <w:sz w:val="20"/>
        </w:rPr>
        <w:sym w:font="Symbol" w:char="F062"/>
      </w:r>
      <w:r>
        <w:rPr>
          <w:rFonts w:ascii="Courier New" w:hAnsi="Courier New" w:cs="Courier New"/>
          <w:sz w:val="20"/>
        </w:rPr>
        <w:t>-Hydroxycholest-5-ene</w:t>
      </w:r>
    </w:p>
    <w:p w14:paraId="67C26526"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5:6-Cholesten-3</w:t>
      </w:r>
      <w:r>
        <w:rPr>
          <w:rFonts w:ascii="Courier New" w:hAnsi="Courier New" w:cs="Courier New"/>
          <w:sz w:val="20"/>
        </w:rPr>
        <w:sym w:font="Symbol" w:char="F062"/>
      </w:r>
      <w:r>
        <w:rPr>
          <w:rFonts w:ascii="Courier New" w:hAnsi="Courier New" w:cs="Courier New"/>
          <w:sz w:val="20"/>
        </w:rPr>
        <w:t>-ol</w:t>
      </w:r>
    </w:p>
    <w:p w14:paraId="27AF58BE"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Cholest-5-en-3</w:t>
      </w:r>
      <w:r>
        <w:rPr>
          <w:rFonts w:ascii="Courier New" w:hAnsi="Courier New" w:cs="Courier New"/>
          <w:sz w:val="20"/>
        </w:rPr>
        <w:sym w:font="Symbol" w:char="F062"/>
      </w:r>
      <w:r>
        <w:rPr>
          <w:rFonts w:ascii="Courier New" w:hAnsi="Courier New" w:cs="Courier New"/>
          <w:sz w:val="20"/>
        </w:rPr>
        <w:t>-ol</w:t>
      </w:r>
    </w:p>
    <w:p w14:paraId="0CEC471F"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Cholesterin</w:t>
      </w:r>
    </w:p>
    <w:p w14:paraId="5F71186C"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Cholesteryl alcohol</w:t>
      </w:r>
    </w:p>
    <w:p w14:paraId="10C2CEDD"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Dythol</w:t>
      </w:r>
    </w:p>
    <w:p w14:paraId="1C86AFC8"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Lidinit</w:t>
      </w:r>
    </w:p>
    <w:p w14:paraId="761247AC"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Lidinite</w:t>
      </w:r>
    </w:p>
    <w:p w14:paraId="36547E48"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NSC 8798</w:t>
      </w:r>
    </w:p>
    <w:p w14:paraId="627D601A"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Provitamin D</w:t>
      </w:r>
    </w:p>
    <w:p w14:paraId="7EDCBE60"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CN   SyntheChol</w:t>
      </w:r>
    </w:p>
    <w:p w14:paraId="75806F85"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FS   STEREOSEARCH</w:t>
      </w:r>
    </w:p>
    <w:p w14:paraId="5B432AE4"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DR   80356-14-5, 80356-33-8, 209124-38-9, 218965-24-3, 262418-13-3,</w:t>
      </w:r>
    </w:p>
    <w:p w14:paraId="3AD1441F"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378185-03-6, 676322-57-9, 732297-95-9, 793670-51-6, 849593-11-9,</w:t>
      </w:r>
    </w:p>
    <w:p w14:paraId="092F2432"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856708-55-9</w:t>
      </w:r>
    </w:p>
    <w:p w14:paraId="708C37DA"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MF   C27 H46 O</w:t>
      </w:r>
    </w:p>
    <w:p w14:paraId="4E478E0C"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CI   COM</w:t>
      </w:r>
    </w:p>
    <w:p w14:paraId="2A2132E9"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SR   CA</w:t>
      </w:r>
    </w:p>
    <w:p w14:paraId="56AAD23C"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LC   STN Files:   ADISNEWS, ANABSTR, BIOSIS, BIOTECHNO, CA, CABA, CAPLUS,</w:t>
      </w:r>
    </w:p>
    <w:p w14:paraId="72502D79"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CASREACT, CBNB, CHEMCATS, CHEMLIST, CIN, CSNB, DDFU, DRUGU, IPA,</w:t>
      </w:r>
    </w:p>
    <w:p w14:paraId="08ED6775"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MEDLINE, MSDS-OHS, NAPRALERT, PIRA, REAXYSFILE*, RTECS*, TOXCENTER,</w:t>
      </w:r>
    </w:p>
    <w:p w14:paraId="16A6A795"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USPAT2, USPATFULL, USPATOLD, VETU</w:t>
      </w:r>
    </w:p>
    <w:p w14:paraId="1277BBD3"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(*File contains numerically searchable property data)</w:t>
      </w:r>
    </w:p>
    <w:p w14:paraId="166D4614"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Other Sources:   DSL**, EINECS**, TSCA**</w:t>
      </w:r>
    </w:p>
    <w:p w14:paraId="7926181F"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(**Enter CHEMLIST File for up-to-date regulatory information)</w:t>
      </w:r>
    </w:p>
    <w:p w14:paraId="45785991"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w:t>
      </w:r>
    </w:p>
    <w:p w14:paraId="3510F6B4"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Absolute stereochemistry.  </w:t>
      </w:r>
    </w:p>
    <w:p w14:paraId="66D527DD"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A672646" w14:textId="3D6AB311" w:rsidR="00233B1B" w:rsidRDefault="00E42904"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noProof/>
          <w:sz w:val="20"/>
        </w:rPr>
        <w:drawing>
          <wp:inline distT="0" distB="0" distL="0" distR="0" wp14:anchorId="1EAFE0A4" wp14:editId="57BE5FB6">
            <wp:extent cx="3133725"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1371600"/>
                    </a:xfrm>
                    <a:prstGeom prst="rect">
                      <a:avLst/>
                    </a:prstGeom>
                    <a:noFill/>
                    <a:ln>
                      <a:noFill/>
                    </a:ln>
                  </pic:spPr>
                </pic:pic>
              </a:graphicData>
            </a:graphic>
          </wp:inline>
        </w:drawing>
      </w:r>
    </w:p>
    <w:p w14:paraId="02340EDF"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22B2069"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w:t>
      </w:r>
    </w:p>
    <w:p w14:paraId="6B8713BE"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**PROPERTY DATA AVAILABLE IN THE 'PROP' FORMAT**</w:t>
      </w:r>
    </w:p>
    <w:p w14:paraId="380D4853"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w:t>
      </w:r>
    </w:p>
    <w:p w14:paraId="709C6BFF"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223298 REFERENCES IN FILE CA (1907 TO DATE)</w:t>
      </w:r>
    </w:p>
    <w:p w14:paraId="3BE7F94B"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12035 REFERENCES TO NON-SPECIFIC DERIVATIVES IN FILE CA</w:t>
      </w:r>
    </w:p>
    <w:p w14:paraId="4D537C33" w14:textId="77777777" w:rsidR="00233B1B" w:rsidRDefault="00233B1B" w:rsidP="00233B1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226674 REFERENCES IN FILE CAPLUS (1907 TO DATE)</w:t>
      </w:r>
    </w:p>
    <w:p w14:paraId="16D09515" w14:textId="77777777" w:rsidR="00233B1B" w:rsidRDefault="00233B1B" w:rsidP="00A93FEB">
      <w:pPr>
        <w:jc w:val="both"/>
        <w:rPr>
          <w:rFonts w:ascii="Tahoma" w:hAnsi="Tahoma" w:cs="Tahoma"/>
        </w:rPr>
      </w:pPr>
    </w:p>
    <w:p w14:paraId="5AF41753" w14:textId="77777777" w:rsidR="007C60F0" w:rsidRPr="00A93FEB" w:rsidRDefault="007C60F0" w:rsidP="00A93FEB">
      <w:pPr>
        <w:jc w:val="both"/>
        <w:rPr>
          <w:rFonts w:ascii="Tahoma" w:hAnsi="Tahoma" w:cs="Tahoma"/>
        </w:rPr>
      </w:pPr>
      <w:r w:rsidRPr="00A93FEB">
        <w:rPr>
          <w:rFonts w:ascii="Tahoma" w:hAnsi="Tahoma" w:cs="Tahoma"/>
        </w:rPr>
        <w:t>Displays in Registry are generally of limited use since they do not give any bibliographic details</w:t>
      </w:r>
      <w:r w:rsidR="00A548E4" w:rsidRPr="00A93FEB">
        <w:rPr>
          <w:rFonts w:ascii="Tahoma" w:hAnsi="Tahoma" w:cs="Tahoma"/>
        </w:rPr>
        <w:t>, i.e.</w:t>
      </w:r>
      <w:r w:rsidRPr="00A93FEB">
        <w:rPr>
          <w:rFonts w:ascii="Tahoma" w:hAnsi="Tahoma" w:cs="Tahoma"/>
        </w:rPr>
        <w:t xml:space="preserve"> </w:t>
      </w:r>
      <w:r w:rsidR="00DA154A" w:rsidRPr="00A93FEB">
        <w:rPr>
          <w:rFonts w:ascii="Tahoma" w:hAnsi="Tahoma" w:cs="Tahoma"/>
        </w:rPr>
        <w:t>citation or publication date</w:t>
      </w:r>
      <w:r w:rsidR="00A548E4" w:rsidRPr="00A93FEB">
        <w:rPr>
          <w:rFonts w:ascii="Tahoma" w:hAnsi="Tahoma" w:cs="Tahoma"/>
        </w:rPr>
        <w:t xml:space="preserve">. </w:t>
      </w:r>
      <w:r w:rsidR="00B90CC2" w:rsidRPr="00A93FEB">
        <w:rPr>
          <w:rFonts w:ascii="Tahoma" w:hAnsi="Tahoma" w:cs="Tahoma"/>
        </w:rPr>
        <w:t xml:space="preserve"> (</w:t>
      </w:r>
      <w:r w:rsidR="00A548E4" w:rsidRPr="00A93FEB">
        <w:rPr>
          <w:rFonts w:ascii="Tahoma" w:hAnsi="Tahoma" w:cs="Tahoma"/>
        </w:rPr>
        <w:t>Note:</w:t>
      </w:r>
      <w:r w:rsidR="00B90CC2" w:rsidRPr="00A93FEB">
        <w:rPr>
          <w:rFonts w:ascii="Tahoma" w:hAnsi="Tahoma" w:cs="Tahoma"/>
        </w:rPr>
        <w:t xml:space="preserve"> the date that the registry number </w:t>
      </w:r>
      <w:r w:rsidR="0072569A" w:rsidRPr="00A93FEB">
        <w:rPr>
          <w:rFonts w:ascii="Tahoma" w:hAnsi="Tahoma" w:cs="Tahoma"/>
        </w:rPr>
        <w:t xml:space="preserve">first </w:t>
      </w:r>
      <w:r w:rsidR="00B90CC2" w:rsidRPr="00A93FEB">
        <w:rPr>
          <w:rFonts w:ascii="Tahoma" w:hAnsi="Tahoma" w:cs="Tahoma"/>
        </w:rPr>
        <w:t>entered STN is provided).</w:t>
      </w:r>
      <w:r w:rsidRPr="00A93FEB">
        <w:rPr>
          <w:rFonts w:ascii="Tahoma" w:hAnsi="Tahoma" w:cs="Tahoma"/>
        </w:rPr>
        <w:t xml:space="preserve">  However the display can be used to locate files in which compounds are indexed.  In the example shown below, a search of a Registry Number in File CA has obtained zero answers.  The Registry Number is then searched and displayed in the Registry File.  The display indicates that the compound is available only in the Chemcats file.</w:t>
      </w:r>
    </w:p>
    <w:p w14:paraId="612FBD0B" w14:textId="77777777" w:rsidR="007C60F0" w:rsidRPr="00A93FEB" w:rsidRDefault="007C60F0" w:rsidP="00A93FEB">
      <w:pPr>
        <w:jc w:val="both"/>
        <w:rPr>
          <w:rFonts w:ascii="Tahoma" w:hAnsi="Tahoma" w:cs="Tahoma"/>
        </w:rPr>
      </w:pPr>
    </w:p>
    <w:p w14:paraId="7F742C6E"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3242EE">
        <w:rPr>
          <w:rFonts w:ascii="Courier New" w:hAnsi="Courier New" w:cs="Courier New"/>
          <w:sz w:val="20"/>
        </w:rPr>
        <w:t>=&gt; File CA</w:t>
      </w:r>
    </w:p>
    <w:p w14:paraId="26D96535"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=&gt; S 198757-90-3/RN</w:t>
      </w:r>
    </w:p>
    <w:p w14:paraId="7D0C75CC"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62100141"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L1……..0 198757-90-3/RN</w:t>
      </w:r>
    </w:p>
    <w:p w14:paraId="1B0CF50E"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B21D6C7"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=&gt; File Reg</w:t>
      </w:r>
    </w:p>
    <w:p w14:paraId="3C396F14"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=&gt; e 198757-90-3</w:t>
      </w:r>
    </w:p>
    <w:p w14:paraId="0267237E"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     FILE            FREQUENCY  TERM</w:t>
      </w:r>
    </w:p>
    <w:p w14:paraId="49C9485A"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     ----            ---------  ----</w:t>
      </w:r>
    </w:p>
    <w:p w14:paraId="49E98BA6"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E1     REGISTRY             1     198757-88-9/RN</w:t>
      </w:r>
    </w:p>
    <w:p w14:paraId="1F9F3FD1"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E2     REGISTRY             1     198757-89-0/RN</w:t>
      </w:r>
    </w:p>
    <w:p w14:paraId="3B5FE69B"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E3     REGISTRY             1 --&gt; 198757-90-3/RN</w:t>
      </w:r>
    </w:p>
    <w:p w14:paraId="691E8C31"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E4     REGISTRY             1     198757-91-4/RN</w:t>
      </w:r>
    </w:p>
    <w:p w14:paraId="53F5235E"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E5     REGISTRY             1     198757-92-5/RN</w:t>
      </w:r>
    </w:p>
    <w:p w14:paraId="7E5AB8BE"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E6     REGISTRY             1     198757-93-6/RN</w:t>
      </w:r>
    </w:p>
    <w:p w14:paraId="796E4AEE"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E7     REGISTRY             1     198757-94-7/RN</w:t>
      </w:r>
    </w:p>
    <w:p w14:paraId="173D7AAF"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E8     REGISTRY             1     198757-95-8/RN</w:t>
      </w:r>
    </w:p>
    <w:p w14:paraId="2C98468B"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E9     REGISTRY             1     198757-96-9/RN</w:t>
      </w:r>
    </w:p>
    <w:p w14:paraId="68D71A76"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E10    REGISTRY             1     198757-97-0/RN</w:t>
      </w:r>
    </w:p>
    <w:p w14:paraId="1F1F0426"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E11    REGISTRY             1     198757-98-1/RN</w:t>
      </w:r>
    </w:p>
    <w:p w14:paraId="03EEF322"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E12    REGISTRY             1     198757-99-2/RN</w:t>
      </w:r>
    </w:p>
    <w:p w14:paraId="00F22437"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646402AF"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=&gt; s e3</w:t>
      </w:r>
    </w:p>
    <w:p w14:paraId="6BC7CFF6"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L2           1 198757-90-3/RN</w:t>
      </w:r>
    </w:p>
    <w:p w14:paraId="6B81F43F"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383F3AB"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=&gt; d l2</w:t>
      </w:r>
    </w:p>
    <w:p w14:paraId="2827DEC9"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 xml:space="preserve">   </w:t>
      </w:r>
    </w:p>
    <w:p w14:paraId="1C9A7BA5"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L2   ANSWER 1 OF 1  REGISTRY  COPYRIGHT 2000 ACS</w:t>
      </w:r>
    </w:p>
    <w:p w14:paraId="6D862C60"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RN     ***198757-90-3***    REGISTRY</w:t>
      </w:r>
    </w:p>
    <w:p w14:paraId="4F614AFF"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CN   L-Tyrosine, L-.alpha.-aspartyl-L-valyl-L-seryl-L-threonyl-L-prolyl-L-</w:t>
      </w:r>
    </w:p>
    <w:p w14:paraId="6286F6AC"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 xml:space="preserve">     prolyl-L-threonyl-L-valyl-L-leucyl-L-prolyl-L-.alpha.-aspartyl-L-</w:t>
      </w:r>
    </w:p>
    <w:p w14:paraId="6EB1FCBF"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 xml:space="preserve">     asparaginyl-L-phenylalanyl-L-prolyl-L-arginyl- 9CI  CA INDEX NAME</w:t>
      </w:r>
    </w:p>
    <w:p w14:paraId="3D3A2A8A"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FS   PROTEIN SEQUENCE; STEREOSEARCH</w:t>
      </w:r>
    </w:p>
    <w:p w14:paraId="7B7ED369"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MF   C83 H124 N20 O26</w:t>
      </w:r>
    </w:p>
    <w:p w14:paraId="4B8156D5"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SR   CAS Registry Services</w:t>
      </w:r>
    </w:p>
    <w:p w14:paraId="3BED149A"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LC   STN Files:   CHEMCATS</w:t>
      </w:r>
    </w:p>
    <w:p w14:paraId="113C2F04"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 xml:space="preserve">Absolute stereochemistry.  </w:t>
      </w:r>
    </w:p>
    <w:p w14:paraId="4CE4627A" w14:textId="77777777" w:rsidR="007C60F0" w:rsidRPr="003242EE"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42EE">
        <w:rPr>
          <w:rFonts w:ascii="Courier New" w:hAnsi="Courier New" w:cs="Courier New"/>
          <w:sz w:val="20"/>
        </w:rPr>
        <w:t>=&gt; fil chemcats</w:t>
      </w:r>
    </w:p>
    <w:p w14:paraId="70A2BABC" w14:textId="77777777" w:rsidR="007C60F0" w:rsidRPr="0027706C" w:rsidRDefault="000F60FA" w:rsidP="000F60FA">
      <w:pPr>
        <w:pStyle w:val="Heading2"/>
      </w:pPr>
      <w:bookmarkStart w:id="27" w:name="_Toc496583736"/>
      <w:bookmarkStart w:id="28" w:name="_Toc497552724"/>
      <w:r>
        <w:rPr>
          <w:rFonts w:ascii="Tahoma" w:hAnsi="Tahoma" w:cs="Tahoma"/>
          <w:b w:val="0"/>
        </w:rPr>
        <w:br w:type="page"/>
      </w:r>
      <w:bookmarkStart w:id="29" w:name="_Toc425872550"/>
      <w:r w:rsidR="00A93FEB" w:rsidRPr="0027706C">
        <w:lastRenderedPageBreak/>
        <w:t>1.</w:t>
      </w:r>
      <w:r w:rsidR="00D266FB" w:rsidRPr="0027706C">
        <w:t>4</w:t>
      </w:r>
      <w:r w:rsidR="00A93FEB" w:rsidRPr="0027706C">
        <w:t xml:space="preserve"> </w:t>
      </w:r>
      <w:r w:rsidR="007C60F0" w:rsidRPr="0027706C">
        <w:t xml:space="preserve">The </w:t>
      </w:r>
      <w:r w:rsidR="0083556B" w:rsidRPr="0027706C">
        <w:t>CAPLUS</w:t>
      </w:r>
      <w:r w:rsidR="007C60F0" w:rsidRPr="0027706C">
        <w:t xml:space="preserve"> File</w:t>
      </w:r>
      <w:bookmarkEnd w:id="27"/>
      <w:bookmarkEnd w:id="28"/>
      <w:bookmarkEnd w:id="29"/>
    </w:p>
    <w:p w14:paraId="2DE2A506" w14:textId="77777777" w:rsidR="00A93FEB" w:rsidRPr="00A93FEB" w:rsidRDefault="00A93FEB" w:rsidP="00A93FEB">
      <w:pPr>
        <w:jc w:val="both"/>
        <w:rPr>
          <w:rFonts w:ascii="Tahoma" w:hAnsi="Tahoma" w:cs="Tahoma"/>
        </w:rPr>
      </w:pPr>
    </w:p>
    <w:p w14:paraId="6AE1B237" w14:textId="77777777" w:rsidR="007C60F0" w:rsidRPr="00A93FEB" w:rsidRDefault="007C60F0" w:rsidP="00A93FEB">
      <w:pPr>
        <w:jc w:val="both"/>
        <w:rPr>
          <w:rFonts w:ascii="Tahoma" w:hAnsi="Tahoma" w:cs="Tahoma"/>
        </w:rPr>
      </w:pPr>
      <w:r w:rsidRPr="00A93FEB">
        <w:rPr>
          <w:rFonts w:ascii="Tahoma" w:hAnsi="Tahoma" w:cs="Tahoma"/>
        </w:rPr>
        <w:t xml:space="preserve">The </w:t>
      </w:r>
      <w:r w:rsidR="0083556B">
        <w:rPr>
          <w:rFonts w:ascii="Tahoma" w:hAnsi="Tahoma" w:cs="Tahoma"/>
        </w:rPr>
        <w:t>CAPLUS</w:t>
      </w:r>
      <w:r w:rsidRPr="00A93FEB">
        <w:rPr>
          <w:rFonts w:ascii="Tahoma" w:hAnsi="Tahoma" w:cs="Tahoma"/>
        </w:rPr>
        <w:t xml:space="preserve"> File is a bibliographic database available from CAS Chemical Abstracts Service covering international journals, patents, patent families, technical reports, books, conference proceedings, and dissertations from all areas of chemistry, biochemistry, chemical engineerin</w:t>
      </w:r>
      <w:r w:rsidR="00005F1E" w:rsidRPr="00A93FEB">
        <w:rPr>
          <w:rFonts w:ascii="Tahoma" w:hAnsi="Tahoma" w:cs="Tahoma"/>
        </w:rPr>
        <w:t>g, and related sciences from 190</w:t>
      </w:r>
      <w:r w:rsidRPr="00A93FEB">
        <w:rPr>
          <w:rFonts w:ascii="Tahoma" w:hAnsi="Tahoma" w:cs="Tahoma"/>
        </w:rPr>
        <w:t xml:space="preserve">7 to the present. Electronic- only journals and Web preprints are also covered.  </w:t>
      </w:r>
    </w:p>
    <w:p w14:paraId="6F7EDC6B" w14:textId="77777777" w:rsidR="007C60F0" w:rsidRPr="00A93FEB" w:rsidRDefault="007C60F0" w:rsidP="00A93FEB">
      <w:pPr>
        <w:jc w:val="both"/>
        <w:rPr>
          <w:rFonts w:ascii="Tahoma" w:hAnsi="Tahoma" w:cs="Tahoma"/>
        </w:rPr>
      </w:pPr>
    </w:p>
    <w:p w14:paraId="70DAD933" w14:textId="77777777" w:rsidR="007C60F0" w:rsidRPr="00A93FEB" w:rsidRDefault="007C60F0" w:rsidP="00A93FEB">
      <w:pPr>
        <w:jc w:val="both"/>
        <w:rPr>
          <w:rFonts w:ascii="Tahoma" w:hAnsi="Tahoma" w:cs="Tahoma"/>
        </w:rPr>
      </w:pPr>
      <w:r w:rsidRPr="00A93FEB">
        <w:rPr>
          <w:rFonts w:ascii="Tahoma" w:hAnsi="Tahoma" w:cs="Tahoma"/>
        </w:rPr>
        <w:t>The records contain bibliographic information, in-depth substance and subject indexing, including CAS Registry Numbers RN, and abstracts, which are concise summaries of the major findings reported in the scientific literature</w:t>
      </w:r>
      <w:r w:rsidR="00005F1E" w:rsidRPr="00A93FEB">
        <w:rPr>
          <w:rFonts w:ascii="Tahoma" w:hAnsi="Tahoma" w:cs="Tahoma"/>
        </w:rPr>
        <w:t>.</w:t>
      </w:r>
    </w:p>
    <w:p w14:paraId="16CB5BC3" w14:textId="77777777" w:rsidR="007C60F0" w:rsidRPr="00A93FEB" w:rsidRDefault="007C60F0" w:rsidP="00A93FEB">
      <w:pPr>
        <w:jc w:val="both"/>
        <w:rPr>
          <w:rFonts w:ascii="Tahoma" w:hAnsi="Tahoma" w:cs="Tahoma"/>
        </w:rPr>
      </w:pPr>
    </w:p>
    <w:p w14:paraId="128C006A" w14:textId="77777777" w:rsidR="007C60F0" w:rsidRPr="00A93FEB" w:rsidRDefault="0083556B" w:rsidP="00A93FEB">
      <w:pPr>
        <w:jc w:val="both"/>
        <w:rPr>
          <w:rFonts w:ascii="Tahoma" w:hAnsi="Tahoma" w:cs="Tahoma"/>
        </w:rPr>
      </w:pPr>
      <w:r>
        <w:rPr>
          <w:rFonts w:ascii="Tahoma" w:hAnsi="Tahoma" w:cs="Tahoma"/>
        </w:rPr>
        <w:t>CAPLUS</w:t>
      </w:r>
      <w:r w:rsidR="007C60F0" w:rsidRPr="00A93FEB">
        <w:rPr>
          <w:rFonts w:ascii="Tahoma" w:hAnsi="Tahoma" w:cs="Tahoma"/>
        </w:rPr>
        <w:t xml:space="preserve"> is a more recent and more comprehensive file than the CA File. </w:t>
      </w:r>
      <w:r>
        <w:rPr>
          <w:rFonts w:ascii="Tahoma" w:hAnsi="Tahoma" w:cs="Tahoma"/>
        </w:rPr>
        <w:t>CAPLUS</w:t>
      </w:r>
      <w:r w:rsidR="007C60F0" w:rsidRPr="00A93FEB">
        <w:rPr>
          <w:rFonts w:ascii="Tahoma" w:hAnsi="Tahoma" w:cs="Tahoma"/>
        </w:rPr>
        <w:t xml:space="preserve"> contains all the records included in the CA File plus records for recent publications that have not yet been fully indexed.  In addition, </w:t>
      </w:r>
      <w:r>
        <w:rPr>
          <w:rFonts w:ascii="Tahoma" w:hAnsi="Tahoma" w:cs="Tahoma"/>
        </w:rPr>
        <w:t>CAPLUS</w:t>
      </w:r>
      <w:r w:rsidR="007C60F0" w:rsidRPr="00A93FEB">
        <w:rPr>
          <w:rFonts w:ascii="Tahoma" w:hAnsi="Tahoma" w:cs="Tahoma"/>
        </w:rPr>
        <w:t xml:space="preserve"> contains </w:t>
      </w:r>
      <w:r w:rsidR="000552C3" w:rsidRPr="00A93FEB">
        <w:rPr>
          <w:rFonts w:ascii="Tahoma" w:hAnsi="Tahoma" w:cs="Tahoma"/>
        </w:rPr>
        <w:t>all articles from more than 1,50</w:t>
      </w:r>
      <w:r w:rsidR="007C60F0" w:rsidRPr="00A93FEB">
        <w:rPr>
          <w:rFonts w:ascii="Tahoma" w:hAnsi="Tahoma" w:cs="Tahoma"/>
        </w:rPr>
        <w:t xml:space="preserve">0 key chemical journals since October 1994, including records for document types not covered in the CA File such as letters to the editor or news announcements.  </w:t>
      </w:r>
      <w:r>
        <w:rPr>
          <w:rFonts w:ascii="Tahoma" w:hAnsi="Tahoma" w:cs="Tahoma"/>
        </w:rPr>
        <w:t>CAPLUS</w:t>
      </w:r>
      <w:r w:rsidR="007C60F0" w:rsidRPr="00A93FEB">
        <w:rPr>
          <w:rFonts w:ascii="Tahoma" w:hAnsi="Tahoma" w:cs="Tahoma"/>
        </w:rPr>
        <w:t xml:space="preserve"> is updated daily with new bibliographic records and weekly with indexing information.  </w:t>
      </w:r>
    </w:p>
    <w:p w14:paraId="1FF89B4E" w14:textId="77777777" w:rsidR="007C60F0" w:rsidRPr="00A93FEB" w:rsidRDefault="007C60F0" w:rsidP="00A93FEB">
      <w:pPr>
        <w:jc w:val="both"/>
        <w:rPr>
          <w:rFonts w:ascii="Tahoma" w:hAnsi="Tahoma" w:cs="Tahoma"/>
        </w:rPr>
      </w:pPr>
    </w:p>
    <w:p w14:paraId="1F6ACD0A" w14:textId="77777777" w:rsidR="007C60F0" w:rsidRPr="00A93FEB" w:rsidRDefault="007C60F0" w:rsidP="00A93FEB">
      <w:pPr>
        <w:jc w:val="both"/>
        <w:rPr>
          <w:rFonts w:ascii="Tahoma" w:hAnsi="Tahoma" w:cs="Tahoma"/>
        </w:rPr>
      </w:pPr>
      <w:r w:rsidRPr="00A93FEB">
        <w:rPr>
          <w:rFonts w:ascii="Tahoma" w:hAnsi="Tahoma" w:cs="Tahoma"/>
        </w:rPr>
        <w:t xml:space="preserve">After publication of an article or patent, ACS generates abstracts that are published as Chemical Abstracts by the Chemical Abstracting Service CAS.  All new chemical compounds are assigned Registry Numbers, and these are recorded in the Registry database (exceptions to this rule are discussed in later sections).  Other information such as Indexing Terms and Supplementary Terms is also indexed.  </w:t>
      </w:r>
    </w:p>
    <w:p w14:paraId="5F48B9F8" w14:textId="77777777" w:rsidR="007C60F0" w:rsidRPr="00A93FEB" w:rsidRDefault="007C60F0" w:rsidP="00A93FEB">
      <w:pPr>
        <w:jc w:val="both"/>
        <w:rPr>
          <w:rFonts w:ascii="Tahoma" w:hAnsi="Tahoma" w:cs="Tahoma"/>
        </w:rPr>
      </w:pPr>
    </w:p>
    <w:p w14:paraId="041347EC" w14:textId="77777777" w:rsidR="007C60F0" w:rsidRPr="00A93FEB" w:rsidRDefault="007C60F0" w:rsidP="00A93FEB">
      <w:pPr>
        <w:jc w:val="both"/>
        <w:rPr>
          <w:rFonts w:ascii="Tahoma" w:hAnsi="Tahoma" w:cs="Tahoma"/>
        </w:rPr>
      </w:pPr>
      <w:r w:rsidRPr="00A93FEB">
        <w:rPr>
          <w:rFonts w:ascii="Tahoma" w:hAnsi="Tahoma" w:cs="Tahoma"/>
        </w:rPr>
        <w:t>The Basic Index /</w:t>
      </w:r>
      <w:r w:rsidR="003242EE">
        <w:rPr>
          <w:rFonts w:ascii="Tahoma" w:hAnsi="Tahoma" w:cs="Tahoma"/>
        </w:rPr>
        <w:t>BI</w:t>
      </w:r>
      <w:r w:rsidR="003242EE" w:rsidRPr="00A93FEB">
        <w:rPr>
          <w:rFonts w:ascii="Tahoma" w:hAnsi="Tahoma" w:cs="Tahoma"/>
        </w:rPr>
        <w:t xml:space="preserve"> </w:t>
      </w:r>
      <w:r w:rsidRPr="00A93FEB">
        <w:rPr>
          <w:rFonts w:ascii="Tahoma" w:hAnsi="Tahoma" w:cs="Tahoma"/>
        </w:rPr>
        <w:t>is the general default index during searching i.e. if you do not specify an index this one will be consulted.  It comprises single words from the titles /</w:t>
      </w:r>
      <w:r w:rsidR="003242EE">
        <w:rPr>
          <w:rFonts w:ascii="Tahoma" w:hAnsi="Tahoma" w:cs="Tahoma"/>
        </w:rPr>
        <w:t>TI</w:t>
      </w:r>
      <w:r w:rsidRPr="00A93FEB">
        <w:rPr>
          <w:rFonts w:ascii="Tahoma" w:hAnsi="Tahoma" w:cs="Tahoma"/>
        </w:rPr>
        <w:t>, abstracts /</w:t>
      </w:r>
      <w:r w:rsidR="003242EE">
        <w:rPr>
          <w:rFonts w:ascii="Tahoma" w:hAnsi="Tahoma" w:cs="Tahoma"/>
        </w:rPr>
        <w:t>AB</w:t>
      </w:r>
      <w:r w:rsidRPr="00A93FEB">
        <w:rPr>
          <w:rFonts w:ascii="Tahoma" w:hAnsi="Tahoma" w:cs="Tahoma"/>
        </w:rPr>
        <w:t>, supplementary terms /</w:t>
      </w:r>
      <w:r w:rsidR="003242EE">
        <w:rPr>
          <w:rFonts w:ascii="Tahoma" w:hAnsi="Tahoma" w:cs="Tahoma"/>
        </w:rPr>
        <w:t>ST</w:t>
      </w:r>
      <w:r w:rsidR="003242EE" w:rsidRPr="00A93FEB">
        <w:rPr>
          <w:rFonts w:ascii="Tahoma" w:hAnsi="Tahoma" w:cs="Tahoma"/>
        </w:rPr>
        <w:t xml:space="preserve"> </w:t>
      </w:r>
      <w:r w:rsidRPr="00A93FEB">
        <w:rPr>
          <w:rFonts w:ascii="Tahoma" w:hAnsi="Tahoma" w:cs="Tahoma"/>
        </w:rPr>
        <w:t>and index terms /</w:t>
      </w:r>
      <w:r w:rsidR="003242EE">
        <w:rPr>
          <w:rFonts w:ascii="Tahoma" w:hAnsi="Tahoma" w:cs="Tahoma"/>
        </w:rPr>
        <w:t>IT</w:t>
      </w:r>
      <w:r w:rsidRPr="00A93FEB">
        <w:rPr>
          <w:rFonts w:ascii="Tahoma" w:hAnsi="Tahoma" w:cs="Tahoma"/>
        </w:rPr>
        <w:t>.  An example of an abstract showing these fields is given below.  Other fields may also be searched using the appropriate qualifier (for example /</w:t>
      </w:r>
      <w:r w:rsidR="003242EE">
        <w:rPr>
          <w:rFonts w:ascii="Tahoma" w:hAnsi="Tahoma" w:cs="Tahoma"/>
        </w:rPr>
        <w:t>AU</w:t>
      </w:r>
      <w:r w:rsidR="003242EE" w:rsidRPr="00A93FEB">
        <w:rPr>
          <w:rFonts w:ascii="Tahoma" w:hAnsi="Tahoma" w:cs="Tahoma"/>
        </w:rPr>
        <w:t xml:space="preserve"> </w:t>
      </w:r>
      <w:r w:rsidRPr="00A93FEB">
        <w:rPr>
          <w:rFonts w:ascii="Tahoma" w:hAnsi="Tahoma" w:cs="Tahoma"/>
        </w:rPr>
        <w:t>for author and so on).</w:t>
      </w:r>
    </w:p>
    <w:p w14:paraId="72BAE0A1" w14:textId="77777777" w:rsidR="007C60F0" w:rsidRPr="00A93FEB" w:rsidRDefault="007C60F0" w:rsidP="00A93FEB">
      <w:pPr>
        <w:jc w:val="both"/>
        <w:rPr>
          <w:rFonts w:ascii="Tahoma" w:hAnsi="Tahoma" w:cs="Tahoma"/>
        </w:rPr>
      </w:pPr>
    </w:p>
    <w:p w14:paraId="06486DAA" w14:textId="77777777" w:rsidR="007C60F0" w:rsidRPr="00A93FEB" w:rsidRDefault="007C60F0" w:rsidP="00A93FEB">
      <w:pPr>
        <w:jc w:val="both"/>
        <w:rPr>
          <w:rFonts w:ascii="Tahoma" w:hAnsi="Tahoma" w:cs="Tahoma"/>
        </w:rPr>
      </w:pPr>
      <w:r w:rsidRPr="00A93FEB">
        <w:rPr>
          <w:rFonts w:ascii="Tahoma" w:hAnsi="Tahoma" w:cs="Tahoma"/>
        </w:rPr>
        <w:t>The Indexing Term /</w:t>
      </w:r>
      <w:r w:rsidR="003242EE">
        <w:rPr>
          <w:rFonts w:ascii="Tahoma" w:hAnsi="Tahoma" w:cs="Tahoma"/>
        </w:rPr>
        <w:t>IT</w:t>
      </w:r>
      <w:r w:rsidR="003242EE" w:rsidRPr="00A93FEB">
        <w:rPr>
          <w:rFonts w:ascii="Tahoma" w:hAnsi="Tahoma" w:cs="Tahoma"/>
        </w:rPr>
        <w:t xml:space="preserve"> </w:t>
      </w:r>
      <w:r w:rsidRPr="00A93FEB">
        <w:rPr>
          <w:rFonts w:ascii="Tahoma" w:hAnsi="Tahoma" w:cs="Tahoma"/>
        </w:rPr>
        <w:t xml:space="preserve">field is controlled text, which means that all material in this field is assigned by the CAS abstracter.  Controlled text includes Index Headings, CAS Registry Numbers, roles and other descriptive text.  </w:t>
      </w:r>
    </w:p>
    <w:p w14:paraId="23A3B8E6" w14:textId="77777777" w:rsidR="007C60F0" w:rsidRPr="00A93FEB" w:rsidRDefault="007C60F0" w:rsidP="00A93FEB">
      <w:pPr>
        <w:jc w:val="both"/>
        <w:rPr>
          <w:rFonts w:ascii="Tahoma" w:hAnsi="Tahoma" w:cs="Tahoma"/>
        </w:rPr>
      </w:pPr>
    </w:p>
    <w:p w14:paraId="5AF9147D" w14:textId="77777777" w:rsidR="007C60F0" w:rsidRPr="00A93FEB" w:rsidRDefault="007C60F0" w:rsidP="00A93FEB">
      <w:pPr>
        <w:jc w:val="both"/>
        <w:rPr>
          <w:rFonts w:ascii="Tahoma" w:hAnsi="Tahoma" w:cs="Tahoma"/>
        </w:rPr>
      </w:pPr>
      <w:r w:rsidRPr="00A93FEB">
        <w:rPr>
          <w:rFonts w:ascii="Tahoma" w:hAnsi="Tahoma" w:cs="Tahoma"/>
        </w:rPr>
        <w:t xml:space="preserve">Index Headings are obtained from the CAS Index Guides (copies are available in </w:t>
      </w:r>
      <w:bookmarkStart w:id="30" w:name="OLE_LINK1"/>
      <w:r w:rsidRPr="00A93FEB">
        <w:rPr>
          <w:rFonts w:ascii="Tahoma" w:hAnsi="Tahoma" w:cs="Tahoma"/>
        </w:rPr>
        <w:t>Sections A2 and C2).</w:t>
      </w:r>
      <w:bookmarkEnd w:id="30"/>
      <w:r w:rsidRPr="00A93FEB">
        <w:rPr>
          <w:rFonts w:ascii="Tahoma" w:hAnsi="Tahoma" w:cs="Tahoma"/>
        </w:rPr>
        <w:t xml:space="preserve">  In the example below the Indexing Terms use the Index Heading "Oxidation".  Such Index Headings are followed in a single Index Term field by some descriptive text using controlled text such as standard abbreviations or roles that relates the Index Heading to the matter described in the article.  Index Headings may also be selectively searched using the qualifier "Controlled Term" /</w:t>
      </w:r>
      <w:r w:rsidR="003242EE">
        <w:rPr>
          <w:rFonts w:ascii="Tahoma" w:hAnsi="Tahoma" w:cs="Tahoma"/>
        </w:rPr>
        <w:t>CT</w:t>
      </w:r>
      <w:r w:rsidRPr="00A93FEB">
        <w:rPr>
          <w:rFonts w:ascii="Tahoma" w:hAnsi="Tahoma" w:cs="Tahoma"/>
        </w:rPr>
        <w:t>.</w:t>
      </w:r>
    </w:p>
    <w:p w14:paraId="2093DD73" w14:textId="77777777" w:rsidR="007C60F0" w:rsidRPr="00A93FEB" w:rsidRDefault="007C60F0" w:rsidP="00A93FEB">
      <w:pPr>
        <w:jc w:val="both"/>
        <w:rPr>
          <w:rFonts w:ascii="Tahoma" w:hAnsi="Tahoma" w:cs="Tahoma"/>
        </w:rPr>
      </w:pPr>
    </w:p>
    <w:p w14:paraId="63A336AE" w14:textId="77777777" w:rsidR="007C60F0" w:rsidRPr="00A93FEB" w:rsidRDefault="007C60F0" w:rsidP="00A93FEB">
      <w:pPr>
        <w:jc w:val="both"/>
        <w:rPr>
          <w:rFonts w:ascii="Tahoma" w:hAnsi="Tahoma" w:cs="Tahoma"/>
        </w:rPr>
      </w:pPr>
      <w:r w:rsidRPr="00A93FEB">
        <w:rPr>
          <w:rFonts w:ascii="Tahoma" w:hAnsi="Tahoma" w:cs="Tahoma"/>
        </w:rPr>
        <w:t>CAS Registry Numbers also appear as controlled Index Terms.  Like the Index Headings they are accompanied by descriptive information and roles.  Registry Numbers are only listed for substances that are of some significance to the original work, such as reactants and products.  Thus, unless solvents and the like play some important role, they are not indexed.</w:t>
      </w:r>
    </w:p>
    <w:p w14:paraId="07758A01" w14:textId="77777777" w:rsidR="007C60F0" w:rsidRPr="00A93FEB" w:rsidRDefault="007C60F0" w:rsidP="00A93FEB">
      <w:pPr>
        <w:jc w:val="both"/>
        <w:rPr>
          <w:rFonts w:ascii="Tahoma" w:hAnsi="Tahoma" w:cs="Tahoma"/>
        </w:rPr>
      </w:pPr>
    </w:p>
    <w:p w14:paraId="433C0535" w14:textId="77777777" w:rsidR="007C60F0" w:rsidRPr="00A93FEB" w:rsidRDefault="007C60F0" w:rsidP="00A93FEB">
      <w:pPr>
        <w:jc w:val="both"/>
        <w:rPr>
          <w:rFonts w:ascii="Tahoma" w:hAnsi="Tahoma" w:cs="Tahoma"/>
        </w:rPr>
      </w:pPr>
      <w:r w:rsidRPr="00A93FEB">
        <w:rPr>
          <w:rFonts w:ascii="Tahoma" w:hAnsi="Tahoma" w:cs="Tahoma"/>
        </w:rPr>
        <w:t>The title /</w:t>
      </w:r>
      <w:r w:rsidR="003242EE">
        <w:rPr>
          <w:rFonts w:ascii="Tahoma" w:hAnsi="Tahoma" w:cs="Tahoma"/>
        </w:rPr>
        <w:t>TI</w:t>
      </w:r>
      <w:r w:rsidRPr="00A93FEB">
        <w:rPr>
          <w:rFonts w:ascii="Tahoma" w:hAnsi="Tahoma" w:cs="Tahoma"/>
        </w:rPr>
        <w:t>, abstract /</w:t>
      </w:r>
      <w:r w:rsidR="003242EE">
        <w:rPr>
          <w:rFonts w:ascii="Tahoma" w:hAnsi="Tahoma" w:cs="Tahoma"/>
        </w:rPr>
        <w:t>AB</w:t>
      </w:r>
      <w:r w:rsidR="003242EE" w:rsidRPr="00A93FEB">
        <w:rPr>
          <w:rFonts w:ascii="Tahoma" w:hAnsi="Tahoma" w:cs="Tahoma"/>
        </w:rPr>
        <w:t xml:space="preserve"> </w:t>
      </w:r>
      <w:r w:rsidRPr="00A93FEB">
        <w:rPr>
          <w:rFonts w:ascii="Tahoma" w:hAnsi="Tahoma" w:cs="Tahoma"/>
        </w:rPr>
        <w:t>and supplementary term /</w:t>
      </w:r>
      <w:r w:rsidR="003242EE">
        <w:rPr>
          <w:rFonts w:ascii="Tahoma" w:hAnsi="Tahoma" w:cs="Tahoma"/>
        </w:rPr>
        <w:t>ST</w:t>
      </w:r>
      <w:r w:rsidR="003242EE" w:rsidRPr="00A93FEB">
        <w:rPr>
          <w:rFonts w:ascii="Tahoma" w:hAnsi="Tahoma" w:cs="Tahoma"/>
        </w:rPr>
        <w:t xml:space="preserve"> </w:t>
      </w:r>
      <w:r w:rsidRPr="00A93FEB">
        <w:rPr>
          <w:rFonts w:ascii="Tahoma" w:hAnsi="Tahoma" w:cs="Tahoma"/>
        </w:rPr>
        <w:t xml:space="preserve">fields are free text. Abstracts and titles are supplied by the authors, and supplementary terms are added by the CAS indexer to supplement </w:t>
      </w:r>
      <w:r w:rsidRPr="00A93FEB">
        <w:rPr>
          <w:rFonts w:ascii="Tahoma" w:hAnsi="Tahoma" w:cs="Tahoma"/>
        </w:rPr>
        <w:lastRenderedPageBreak/>
        <w:t>the information in the title.  When searching free text you are relying on different authors using the same terms to describe the same concepts—this is rarely the case.  Using the basic index can also lead to a number of additional answers, where a key-word may be present in the abstract, but have little relevance to the new work described in the document.</w:t>
      </w:r>
    </w:p>
    <w:p w14:paraId="70A0889C" w14:textId="77777777" w:rsidR="007C60F0" w:rsidRPr="00A93FEB" w:rsidRDefault="007C60F0" w:rsidP="00A93FEB">
      <w:pPr>
        <w:jc w:val="both"/>
        <w:rPr>
          <w:rFonts w:ascii="Tahoma" w:hAnsi="Tahoma" w:cs="Tahoma"/>
        </w:rPr>
      </w:pPr>
    </w:p>
    <w:p w14:paraId="59A5B804" w14:textId="77777777" w:rsidR="007C60F0" w:rsidRPr="00A93FEB" w:rsidRDefault="007C60F0" w:rsidP="00A93FEB">
      <w:pPr>
        <w:jc w:val="both"/>
        <w:rPr>
          <w:rFonts w:ascii="Tahoma" w:hAnsi="Tahoma" w:cs="Tahoma"/>
        </w:rPr>
      </w:pPr>
      <w:r w:rsidRPr="00A93FEB">
        <w:rPr>
          <w:rFonts w:ascii="Tahoma" w:hAnsi="Tahoma" w:cs="Tahoma"/>
        </w:rPr>
        <w:t>It therefore appears that the use of indexing or control terms as keyword searching provides an efficient method for searching the Chemical Abstract files.  In particular, the terms are used consistently, and the culling of less relevant documents may be achieved through the use of the right proximity operators (see the section on Basic Commands).  However, despite the potential for improved efficiency, some care must be exercised when using this type of approach.  Control Terms are not consistent between each Cumulative Index, so that a search of the most recent Control Terms may not cover previous material.  In order to search efficiently in this manner, previous Index Guides must be consulted to ensure that all synonyms are searched.  In most cases the Basic Index will be consulted.</w:t>
      </w:r>
    </w:p>
    <w:p w14:paraId="4591484C" w14:textId="77777777" w:rsidR="007C60F0" w:rsidRDefault="007C60F0" w:rsidP="00B9217C"/>
    <w:p w14:paraId="718F5317" w14:textId="77777777" w:rsidR="007C60F0" w:rsidRPr="00A93FEB" w:rsidRDefault="007C60F0" w:rsidP="00B9217C">
      <w:pPr>
        <w:rPr>
          <w:rFonts w:ascii="Tahoma" w:hAnsi="Tahoma" w:cs="Tahoma"/>
        </w:rPr>
      </w:pPr>
    </w:p>
    <w:p w14:paraId="22737E23" w14:textId="77777777" w:rsidR="007C60F0" w:rsidRPr="0081368A" w:rsidRDefault="007C60F0" w:rsidP="0081368A">
      <w:pPr>
        <w:pStyle w:val="Heading3"/>
      </w:pPr>
      <w:bookmarkStart w:id="31" w:name="_Toc162672293"/>
      <w:bookmarkStart w:id="32" w:name="_Toc425872551"/>
      <w:r w:rsidRPr="0081368A">
        <w:t>A sample Chemical Abstract display showing different fields</w:t>
      </w:r>
      <w:bookmarkEnd w:id="31"/>
      <w:bookmarkEnd w:id="32"/>
    </w:p>
    <w:p w14:paraId="43BAC408"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   101:89898  LCA</w:t>
      </w:r>
    </w:p>
    <w:p w14:paraId="6EFF2D09"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TI   Synthesis of `.alpha.-hydroxycarbonyl compounds acyloins:  direct oxidation of enolates using 2-sulfonyloxaziridines</w:t>
      </w:r>
    </w:p>
    <w:p w14:paraId="4E6FB31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AU   Davis, Franklin A.; Vishwakarma, Lal C.; Billmers, Joanne G.; Finn, John</w:t>
      </w:r>
    </w:p>
    <w:p w14:paraId="2E359CAC"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CS   Dep.  Chem., Drexel Univ., Philadelphia, PA, 19104, USA</w:t>
      </w:r>
    </w:p>
    <w:p w14:paraId="59C831DF"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SO   J.  Org.  Chem.  1984, 4917, 3241-3</w:t>
      </w:r>
    </w:p>
    <w:p w14:paraId="702E2B79"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CODEN: JOCEAH; ISSN: 0022-3263</w:t>
      </w:r>
    </w:p>
    <w:p w14:paraId="3646BDA3"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DT   Journal</w:t>
      </w:r>
    </w:p>
    <w:p w14:paraId="52E5F9A5"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LA   English</w:t>
      </w:r>
    </w:p>
    <w:p w14:paraId="5BA70A34"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 - Accession Number CA reference number</w:t>
      </w:r>
    </w:p>
    <w:p w14:paraId="323F4FDF"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TI - Title of the original citation that has been abstracted</w:t>
      </w:r>
    </w:p>
    <w:p w14:paraId="41E7F5D4"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AU - Author names</w:t>
      </w:r>
    </w:p>
    <w:p w14:paraId="7ACE9B5B"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CS - Corporate Source the name and location of the organization</w:t>
      </w:r>
    </w:p>
    <w:p w14:paraId="632AEDFD"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of the first author</w:t>
      </w:r>
    </w:p>
    <w:p w14:paraId="00F8ED8A"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SO - Source publication information</w:t>
      </w:r>
    </w:p>
    <w:p w14:paraId="68BD6673"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DT - Document type</w:t>
      </w:r>
    </w:p>
    <w:p w14:paraId="4510472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LA - Language of the original document</w:t>
      </w:r>
    </w:p>
    <w:p w14:paraId="1C85C43D"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Direct oxidn.  of ketone and ester enolates with oxaziridine I</w:t>
      </w:r>
    </w:p>
    <w:p w14:paraId="52C60651"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affords `.alpha.-hydroxycarbonyl compds.  in higher yield, with  fewer side reactions, and with superior stereoselectivity than similaroxidns.  using Mo peroxide-pyridine-Me2N3PO or O2.  Competitive addn.  of enolates to sulfonimide PhSO2:CHPh is unimportant.</w:t>
      </w:r>
    </w:p>
    <w:p w14:paraId="11ED271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ST   stereochem oxidn enolate sulfonyloxaziridine; oxaziridine sulfonyl oxidn enolate; acyloin; hydroxy carbonyl compd</w:t>
      </w:r>
    </w:p>
    <w:p w14:paraId="5200A89E"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IT   Oxidation</w:t>
      </w:r>
    </w:p>
    <w:p w14:paraId="7E518F6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of enolates with phenylsulfonylphenyloxaziridine</w:t>
      </w:r>
    </w:p>
    <w:p w14:paraId="19F6A893"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IT   63160-13-4 </w:t>
      </w:r>
    </w:p>
    <w:p w14:paraId="26ADE08D"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oxidn.  by, of enolates</w:t>
      </w:r>
    </w:p>
    <w:p w14:paraId="778C5032" w14:textId="77777777" w:rsidR="007C60F0" w:rsidRPr="00A93FEB" w:rsidRDefault="007C60F0" w:rsidP="00B9217C">
      <w:pPr>
        <w:rPr>
          <w:rFonts w:ascii="Tahoma" w:hAnsi="Tahoma" w:cs="Tahoma"/>
        </w:rPr>
      </w:pPr>
    </w:p>
    <w:p w14:paraId="5CED793C" w14:textId="77777777" w:rsidR="00A548E4" w:rsidRPr="00A93FEB" w:rsidRDefault="00A548E4" w:rsidP="00B9217C">
      <w:pPr>
        <w:rPr>
          <w:rFonts w:ascii="Tahoma" w:hAnsi="Tahoma" w:cs="Tahoma"/>
        </w:rPr>
      </w:pPr>
      <w:hyperlink w:anchor="TOC" w:history="1">
        <w:r w:rsidRPr="00A93FEB">
          <w:rPr>
            <w:rStyle w:val="Hyperlink"/>
            <w:rFonts w:ascii="Tahoma" w:hAnsi="Tahoma" w:cs="Tahoma"/>
          </w:rPr>
          <w:t>Return to top</w:t>
        </w:r>
      </w:hyperlink>
    </w:p>
    <w:p w14:paraId="1D50E25E" w14:textId="77777777" w:rsidR="00C8004E" w:rsidRPr="003F0E5A" w:rsidRDefault="007C60F0" w:rsidP="00A93FEB">
      <w:pPr>
        <w:pStyle w:val="Heading2"/>
        <w:rPr>
          <w:rStyle w:val="Heading2Char"/>
          <w:b/>
        </w:rPr>
      </w:pPr>
      <w:bookmarkStart w:id="33" w:name="_Toc161819829"/>
      <w:r w:rsidRPr="00A93FEB">
        <w:br w:type="page"/>
      </w:r>
      <w:bookmarkStart w:id="34" w:name="_Toc425872552"/>
      <w:r w:rsidR="00D266FB" w:rsidRPr="003F0E5A">
        <w:rPr>
          <w:rStyle w:val="Heading2Char"/>
          <w:b/>
        </w:rPr>
        <w:lastRenderedPageBreak/>
        <w:t>1.5 C</w:t>
      </w:r>
      <w:r w:rsidR="00C8004E" w:rsidRPr="003F0E5A">
        <w:rPr>
          <w:rStyle w:val="Heading2Char"/>
          <w:b/>
        </w:rPr>
        <w:t>A Lexicon</w:t>
      </w:r>
      <w:bookmarkEnd w:id="33"/>
      <w:bookmarkEnd w:id="34"/>
    </w:p>
    <w:p w14:paraId="4308F562" w14:textId="77777777" w:rsidR="00A93FEB" w:rsidRPr="00A93FEB" w:rsidRDefault="00A93FEB" w:rsidP="00B9217C">
      <w:pPr>
        <w:rPr>
          <w:rFonts w:ascii="Tahoma" w:hAnsi="Tahoma" w:cs="Tahoma"/>
        </w:rPr>
      </w:pPr>
    </w:p>
    <w:p w14:paraId="49BA8425" w14:textId="77777777" w:rsidR="007C60F0" w:rsidRPr="00A93FEB" w:rsidRDefault="00D01F84" w:rsidP="00B9217C">
      <w:pPr>
        <w:rPr>
          <w:rFonts w:ascii="Tahoma" w:hAnsi="Tahoma" w:cs="Tahoma"/>
        </w:rPr>
      </w:pPr>
      <w:r w:rsidRPr="00A93FEB">
        <w:rPr>
          <w:rFonts w:ascii="Tahoma" w:hAnsi="Tahoma" w:cs="Tahoma"/>
        </w:rPr>
        <w:t>The CA Lexicon is an online search tool for the CA indexing terms for concepts, ch</w:t>
      </w:r>
      <w:r w:rsidR="00172D9C" w:rsidRPr="00A93FEB">
        <w:rPr>
          <w:rFonts w:ascii="Tahoma" w:hAnsi="Tahoma" w:cs="Tahoma"/>
        </w:rPr>
        <w:t>emical classes and taxonomic vocabulary.  The thesaurus is available for records from 1967 to present.</w:t>
      </w:r>
      <w:r w:rsidR="00F13B89" w:rsidRPr="00A93FEB">
        <w:rPr>
          <w:rFonts w:ascii="Tahoma" w:hAnsi="Tahoma" w:cs="Tahoma"/>
        </w:rPr>
        <w:t xml:space="preserve">  Further information on ho</w:t>
      </w:r>
      <w:r w:rsidR="00251237" w:rsidRPr="00A93FEB">
        <w:rPr>
          <w:rFonts w:ascii="Tahoma" w:hAnsi="Tahoma" w:cs="Tahoma"/>
        </w:rPr>
        <w:t>w to use the CA Lexicon is provided at</w:t>
      </w:r>
      <w:r w:rsidR="00ED4130">
        <w:rPr>
          <w:rFonts w:ascii="Tahoma" w:hAnsi="Tahoma" w:cs="Tahoma"/>
        </w:rPr>
        <w:t xml:space="preserve"> </w:t>
      </w:r>
      <w:hyperlink r:id="rId14" w:history="1">
        <w:r w:rsidR="003242EE">
          <w:rPr>
            <w:rStyle w:val="Hyperlink"/>
            <w:rFonts w:ascii="Tahoma" w:hAnsi="Tahoma" w:cs="Tahoma"/>
          </w:rPr>
          <w:t>https://www.cas.org/express/help/v8/express/searchaids/ca_lexicon.htm</w:t>
        </w:r>
      </w:hyperlink>
      <w:r w:rsidR="00251237" w:rsidRPr="00A93FEB">
        <w:rPr>
          <w:rFonts w:ascii="Tahoma" w:hAnsi="Tahoma" w:cs="Tahoma"/>
        </w:rPr>
        <w:t xml:space="preserve"> </w:t>
      </w:r>
    </w:p>
    <w:p w14:paraId="136C6D97" w14:textId="77777777" w:rsidR="00251237" w:rsidRPr="00A93FEB" w:rsidRDefault="00251237" w:rsidP="00B9217C">
      <w:pPr>
        <w:rPr>
          <w:rFonts w:ascii="Tahoma" w:hAnsi="Tahoma" w:cs="Tahoma"/>
        </w:rPr>
      </w:pPr>
    </w:p>
    <w:p w14:paraId="41B4EDC8" w14:textId="77777777" w:rsidR="00251237" w:rsidRPr="00A93FEB" w:rsidRDefault="00251237" w:rsidP="00B9217C">
      <w:pPr>
        <w:rPr>
          <w:rFonts w:ascii="Tahoma" w:hAnsi="Tahoma" w:cs="Tahoma"/>
        </w:rPr>
      </w:pPr>
    </w:p>
    <w:p w14:paraId="5512E6C6" w14:textId="77777777" w:rsidR="00251237" w:rsidRPr="005D1AB3" w:rsidRDefault="00251237" w:rsidP="00B9217C">
      <w:pPr>
        <w:rPr>
          <w:rFonts w:ascii="Tahoma" w:hAnsi="Tahoma" w:cs="Tahoma"/>
        </w:rPr>
      </w:pPr>
      <w:hyperlink w:anchor="TOC" w:history="1">
        <w:r w:rsidRPr="005D1AB3">
          <w:rPr>
            <w:rStyle w:val="Hyperlink"/>
            <w:rFonts w:ascii="Tahoma" w:hAnsi="Tahoma" w:cs="Tahoma"/>
          </w:rPr>
          <w:t>Return to top</w:t>
        </w:r>
      </w:hyperlink>
    </w:p>
    <w:p w14:paraId="512C20F5" w14:textId="77777777" w:rsidR="00251237" w:rsidRPr="005D1AB3" w:rsidRDefault="00251237" w:rsidP="00B9217C">
      <w:pPr>
        <w:rPr>
          <w:rFonts w:ascii="Tahoma" w:hAnsi="Tahoma" w:cs="Tahoma"/>
        </w:rPr>
      </w:pPr>
    </w:p>
    <w:p w14:paraId="24F9277B" w14:textId="77777777" w:rsidR="00142378" w:rsidRPr="00D266FB" w:rsidRDefault="00C8004E" w:rsidP="003F0E5A">
      <w:pPr>
        <w:pStyle w:val="Heading2"/>
      </w:pPr>
      <w:r>
        <w:br w:type="page"/>
      </w:r>
      <w:bookmarkStart w:id="35" w:name="_Toc425872553"/>
      <w:r w:rsidR="00D266FB">
        <w:lastRenderedPageBreak/>
        <w:t>1.</w:t>
      </w:r>
      <w:r w:rsidR="003242EE">
        <w:t xml:space="preserve">6 </w:t>
      </w:r>
      <w:r w:rsidR="00D266FB">
        <w:t>B</w:t>
      </w:r>
      <w:r w:rsidR="00142378" w:rsidRPr="00D266FB">
        <w:t>IOSIS</w:t>
      </w:r>
      <w:bookmarkEnd w:id="35"/>
    </w:p>
    <w:p w14:paraId="056C504F" w14:textId="77777777" w:rsidR="007C60F0" w:rsidRPr="00D266FB" w:rsidRDefault="007C60F0" w:rsidP="00D266FB">
      <w:pPr>
        <w:jc w:val="both"/>
        <w:rPr>
          <w:rFonts w:ascii="Tahoma" w:hAnsi="Tahoma" w:cs="Tahoma"/>
        </w:rPr>
      </w:pPr>
    </w:p>
    <w:p w14:paraId="2751AA23" w14:textId="77777777" w:rsidR="007C60F0" w:rsidRPr="00D266FB" w:rsidRDefault="007C60F0" w:rsidP="00D266FB">
      <w:pPr>
        <w:jc w:val="both"/>
        <w:rPr>
          <w:rFonts w:ascii="Tahoma" w:hAnsi="Tahoma" w:cs="Tahoma"/>
        </w:rPr>
      </w:pPr>
      <w:r w:rsidRPr="00D266FB">
        <w:rPr>
          <w:rFonts w:ascii="Tahoma" w:hAnsi="Tahoma" w:cs="Tahoma"/>
        </w:rPr>
        <w:t>BIOSIS is a bibliographic database covering worldwide literature on all biological and biomedical topics.  Records contain bibliographic data, indexing information, and abstracts for most references.  For records prior to 1993, indexing includes Biosystematic Codes, Concept Codes, Miscellaneous Descriptors, and CAS Registry Numbers and corresponding chemical names. Records from 1993 to the present contain additional indexing terms such as Major Concepts, Super Taxa, Organism Names, and Organism Superterms.  A sample BIOSIS record is shown below.  Fields are searchable using the appropriate qualifier, for example /TI for title.  Each Index Term entry is further described with supplementary terms that relate the material in the article to the heading.  BIOSIS has an on-line thesaurus from which Index Terms, Control Terms etc. can be obtained.  Registry Numbers are also indexed in BIOSIS.</w:t>
      </w:r>
    </w:p>
    <w:p w14:paraId="02F8C67A" w14:textId="77777777" w:rsidR="007C60F0" w:rsidRDefault="007C60F0" w:rsidP="00B9217C"/>
    <w:p w14:paraId="1CE2EDEB" w14:textId="77777777" w:rsidR="007C60F0" w:rsidRPr="00143436" w:rsidRDefault="007C60F0" w:rsidP="00143436">
      <w:pPr>
        <w:pStyle w:val="Heading3"/>
        <w:rPr>
          <w:bCs/>
        </w:rPr>
      </w:pPr>
      <w:bookmarkStart w:id="36" w:name="_Toc162672297"/>
      <w:bookmarkStart w:id="37" w:name="_Toc425872554"/>
      <w:r w:rsidRPr="00143436">
        <w:rPr>
          <w:bCs/>
        </w:rPr>
        <w:t>A sample BIOSIS display</w:t>
      </w:r>
      <w:bookmarkEnd w:id="36"/>
      <w:bookmarkEnd w:id="37"/>
    </w:p>
    <w:p w14:paraId="48CE21AC"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ACCESSION NUMBER AN: 1998:370298 BIOSIS</w:t>
      </w:r>
    </w:p>
    <w:p w14:paraId="26EE9109"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DOCUMENT NUMBER DN: PREV199800370298</w:t>
      </w:r>
    </w:p>
    <w:p w14:paraId="293EE009"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TITLE TI: Association between elevated plasma total homocysteine and increased common carotid artery wall thickness.</w:t>
      </w:r>
    </w:p>
    <w:p w14:paraId="6C2583F8"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AUTHORS AU: Voutilainen, Sari; Alfthan, Georg; Nyyssonen, Kristiina; Salonen, Riita; Salonen, Jukka T. 1</w:t>
      </w:r>
    </w:p>
    <w:p w14:paraId="7644C4F7"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rPr>
        <w:t xml:space="preserve">CORPORATE SOURCE CS: 1 Res. Inst. Public Health, Univ. </w:t>
      </w:r>
      <w:r w:rsidRPr="0027706C">
        <w:rPr>
          <w:rFonts w:ascii="Courier New" w:hAnsi="Courier New" w:cs="Courier New"/>
          <w:sz w:val="20"/>
          <w:lang w:val="fr-FR"/>
        </w:rPr>
        <w:t>Kuopio, PO Box 1627, FIN-70211 Kuopio Finland</w:t>
      </w:r>
    </w:p>
    <w:p w14:paraId="47452BF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SOURCE SO: Annals of Medicine, June, 1998 Vol. 30, No. 3, pp. 300-306. ISSN: 0785-3890.</w:t>
      </w:r>
    </w:p>
    <w:p w14:paraId="43B3B243"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DOCUMENT TYPE DT: Article</w:t>
      </w:r>
    </w:p>
    <w:p w14:paraId="5FCA9BE4"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LANGUAGE LA: English</w:t>
      </w:r>
    </w:p>
    <w:p w14:paraId="7ACB54B6"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ABSTRACT AB:Homocysteine is increasingly recognized as a risk factor </w:t>
      </w:r>
      <w:r w:rsidR="002D11B4" w:rsidRPr="0027706C">
        <w:rPr>
          <w:rFonts w:ascii="Courier New" w:hAnsi="Courier New" w:cs="Courier New"/>
          <w:sz w:val="20"/>
        </w:rPr>
        <w:t>for atherothrombotic</w:t>
      </w:r>
      <w:r w:rsidRPr="0027706C">
        <w:rPr>
          <w:rFonts w:ascii="Courier New" w:hAnsi="Courier New" w:cs="Courier New"/>
          <w:sz w:val="20"/>
        </w:rPr>
        <w:t xml:space="preserve"> arterial diseases. We investigated the relation… </w:t>
      </w:r>
    </w:p>
    <w:p w14:paraId="657DD6FB"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CONCEPT CODE CC: </w:t>
      </w:r>
      <w:r w:rsidRPr="0027706C">
        <w:rPr>
          <w:rFonts w:ascii="Courier New" w:hAnsi="Courier New" w:cs="Courier New"/>
          <w:sz w:val="20"/>
        </w:rPr>
        <w:tab/>
        <w:t xml:space="preserve">Public Health: Epidemiology - Miscellaneous *37056 </w:t>
      </w:r>
    </w:p>
    <w:p w14:paraId="27AD479B"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Pathology, General and Miscellaneous - Diagnostic *12504 Pathology, General and Miscellaneous - Therapy *12512 Cardiovascular System - General; Methods *14501</w:t>
      </w:r>
    </w:p>
    <w:p w14:paraId="3DA0D8C7"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BIOSYSTEMATIC CODE BC: Hominidae 86215</w:t>
      </w:r>
    </w:p>
    <w:p w14:paraId="5EA93178"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INDEX TERMS IT: Major Concepts </w:t>
      </w:r>
    </w:p>
    <w:p w14:paraId="1BDBA70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Cardiovascular Medicine Human Medicine, Medical Sciences; Clinical Chemistry Allied Medical Sciences; Epidemiology Population Studies</w:t>
      </w:r>
    </w:p>
    <w:p w14:paraId="54A2A61B"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INDEX TERMS: Diseases </w:t>
      </w:r>
    </w:p>
    <w:p w14:paraId="7ECB445A"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artherosclerosis: vascular disease; atherothrombotic arterial disease: vascular disease</w:t>
      </w:r>
    </w:p>
    <w:p w14:paraId="570A3C23"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INDEX TERMS: Chemicals &amp; Biochemicals </w:t>
      </w:r>
    </w:p>
    <w:p w14:paraId="3EB1E5E7"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homocysteine: plasma, risk factor; vitamin C; vitamin E</w:t>
      </w:r>
    </w:p>
    <w:p w14:paraId="49CDAAEE"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INDEX TERMS: Methods &amp; Equipment </w:t>
      </w:r>
    </w:p>
    <w:p w14:paraId="72234865"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B-mode ultrasonography: diagnostic method</w:t>
      </w:r>
    </w:p>
    <w:p w14:paraId="4E9D4606"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INDEX TERMS: Miscellaneous Descriptors </w:t>
      </w:r>
    </w:p>
    <w:p w14:paraId="02942D6C"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carotid artery intima-media wall thickness</w:t>
      </w:r>
    </w:p>
    <w:p w14:paraId="099F4887"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GEOGRAPHICAL TERMS: Finland Europe, Palearctic region</w:t>
      </w:r>
    </w:p>
    <w:p w14:paraId="3EAE10AD"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ORGANISM: Super Taxa Hominidae: </w:t>
      </w:r>
    </w:p>
    <w:p w14:paraId="36C29F1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Primates, Mammalia, Vertebrata, Chordata, Animalia</w:t>
      </w:r>
    </w:p>
    <w:p w14:paraId="635D451C"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ORGANISM: Organism Name human Hominidae: </w:t>
      </w:r>
    </w:p>
    <w:p w14:paraId="0C313FA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aged, female, male, middle age, patient</w:t>
      </w:r>
    </w:p>
    <w:p w14:paraId="5862D203"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ORGANISM: Organism Superterms </w:t>
      </w:r>
    </w:p>
    <w:p w14:paraId="621FA4B7"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Animals; Chordates; Humans; Mammals; Primates; Vertebrates</w:t>
      </w:r>
    </w:p>
    <w:p w14:paraId="72FEE256"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REGISTRY NUMBER: </w:t>
      </w:r>
      <w:r w:rsidRPr="0027706C">
        <w:rPr>
          <w:rFonts w:ascii="Courier New" w:hAnsi="Courier New" w:cs="Courier New"/>
          <w:sz w:val="20"/>
        </w:rPr>
        <w:tab/>
        <w:t xml:space="preserve">454-29-5Q HOMOCYSTEINE </w:t>
      </w:r>
    </w:p>
    <w:p w14:paraId="373DDFA0"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6027-13-0Q HOMOCYSTEINE </w:t>
      </w:r>
    </w:p>
    <w:p w14:paraId="5BB8C3A2" w14:textId="77777777" w:rsidR="007C60F0" w:rsidRPr="0027706C" w:rsidRDefault="007C60F0" w:rsidP="00B9217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1406-18-4 VITAMIN E </w:t>
      </w:r>
    </w:p>
    <w:p w14:paraId="5A35F4C4" w14:textId="77777777" w:rsidR="00B9217C" w:rsidRDefault="00B9217C" w:rsidP="00B9217C"/>
    <w:p w14:paraId="62FBF804" w14:textId="77777777" w:rsidR="007C60F0" w:rsidRPr="00D266FB" w:rsidRDefault="007C60F0" w:rsidP="00B9217C">
      <w:pPr>
        <w:rPr>
          <w:rFonts w:ascii="Tahoma" w:hAnsi="Tahoma" w:cs="Tahoma"/>
        </w:rPr>
      </w:pPr>
      <w:hyperlink w:anchor="TOC" w:history="1">
        <w:r w:rsidRPr="00D266FB">
          <w:rPr>
            <w:rStyle w:val="Hyperlink"/>
            <w:rFonts w:ascii="Tahoma" w:hAnsi="Tahoma" w:cs="Tahoma"/>
          </w:rPr>
          <w:t>Return to top</w:t>
        </w:r>
      </w:hyperlink>
    </w:p>
    <w:p w14:paraId="7766921C" w14:textId="77777777" w:rsidR="007C60F0" w:rsidRPr="00D266FB" w:rsidRDefault="007C60F0" w:rsidP="003F0E5A">
      <w:pPr>
        <w:pStyle w:val="Heading2"/>
      </w:pPr>
      <w:r>
        <w:br w:type="page"/>
      </w:r>
      <w:bookmarkStart w:id="38" w:name="_Toc496583739"/>
      <w:bookmarkStart w:id="39" w:name="_Toc497552727"/>
      <w:bookmarkStart w:id="40" w:name="_Toc425872555"/>
      <w:r w:rsidR="00D266FB">
        <w:lastRenderedPageBreak/>
        <w:t>1.</w:t>
      </w:r>
      <w:r w:rsidR="0091766E">
        <w:t xml:space="preserve">7 </w:t>
      </w:r>
      <w:r w:rsidR="00D266FB">
        <w:t>M</w:t>
      </w:r>
      <w:r w:rsidRPr="00D266FB">
        <w:t>EDLINE</w:t>
      </w:r>
      <w:bookmarkEnd w:id="38"/>
      <w:bookmarkEnd w:id="39"/>
      <w:bookmarkEnd w:id="40"/>
    </w:p>
    <w:p w14:paraId="35002226" w14:textId="77777777" w:rsidR="00D266FB" w:rsidRDefault="00D266FB" w:rsidP="00B9217C"/>
    <w:p w14:paraId="612AEDE2" w14:textId="77777777" w:rsidR="007C60F0" w:rsidRPr="00D266FB" w:rsidRDefault="007C60F0" w:rsidP="00D266FB">
      <w:pPr>
        <w:jc w:val="both"/>
        <w:rPr>
          <w:rFonts w:ascii="Tahoma" w:hAnsi="Tahoma" w:cs="Tahoma"/>
        </w:rPr>
      </w:pPr>
      <w:r w:rsidRPr="00D266FB">
        <w:rPr>
          <w:rFonts w:ascii="Tahoma" w:hAnsi="Tahoma" w:cs="Tahoma"/>
        </w:rPr>
        <w:t xml:space="preserve">MEDLINE is a bibliographic database produced by the U.S. National Library of Medicine NLM which covers worldwide biomedical literature.  Over 99% of MEDLINE's citations are references to journal articles.  Approximately 50% of the citations contain abstracts.  Records added before 1975 do not have abstracts.  CAS Registry Numbers are also present in the file.  About 75% of the citations abstracted in MEDLINE are published in English.  </w:t>
      </w:r>
    </w:p>
    <w:p w14:paraId="46F4EE63" w14:textId="77777777" w:rsidR="007C60F0" w:rsidRPr="00D266FB" w:rsidRDefault="007C60F0" w:rsidP="00D266FB">
      <w:pPr>
        <w:jc w:val="both"/>
        <w:rPr>
          <w:rFonts w:ascii="Tahoma" w:hAnsi="Tahoma" w:cs="Tahoma"/>
        </w:rPr>
      </w:pPr>
    </w:p>
    <w:p w14:paraId="3D6A2C66" w14:textId="77777777" w:rsidR="007C60F0" w:rsidRPr="00D266FB" w:rsidRDefault="007C60F0" w:rsidP="00D266FB">
      <w:pPr>
        <w:jc w:val="both"/>
        <w:rPr>
          <w:rFonts w:ascii="Tahoma" w:hAnsi="Tahoma" w:cs="Tahoma"/>
        </w:rPr>
      </w:pPr>
      <w:r w:rsidRPr="00D266FB">
        <w:rPr>
          <w:rFonts w:ascii="Tahoma" w:hAnsi="Tahoma" w:cs="Tahoma"/>
        </w:rPr>
        <w:t xml:space="preserve">OLDMEDLINE, </w:t>
      </w:r>
      <w:r w:rsidR="009C318F" w:rsidRPr="00D266FB">
        <w:rPr>
          <w:rFonts w:ascii="Tahoma" w:hAnsi="Tahoma" w:cs="Tahoma"/>
        </w:rPr>
        <w:t>i.e.</w:t>
      </w:r>
      <w:r w:rsidRPr="00D266FB">
        <w:rPr>
          <w:rFonts w:ascii="Tahoma" w:hAnsi="Tahoma" w:cs="Tahoma"/>
        </w:rPr>
        <w:t xml:space="preserve"> data from 1960 through to 1965 from the Cumulated Index Medicus CIM, has been added to the file.  MEDLINE contains thesauri in the Chemical Name /CN, current Controlled Term /CT, and MeSH Tree Number /MN fields. The thesauri do not apply to terms in the OLDMEDLINE file segment.  </w:t>
      </w:r>
    </w:p>
    <w:p w14:paraId="2D361621" w14:textId="77777777" w:rsidR="007C60F0" w:rsidRPr="00D266FB" w:rsidRDefault="007C60F0" w:rsidP="00D266FB">
      <w:pPr>
        <w:jc w:val="both"/>
        <w:rPr>
          <w:rFonts w:ascii="Tahoma" w:hAnsi="Tahoma" w:cs="Tahoma"/>
        </w:rPr>
      </w:pPr>
    </w:p>
    <w:p w14:paraId="0EFBB7FF" w14:textId="77777777" w:rsidR="007C60F0" w:rsidRPr="00D266FB" w:rsidRDefault="007C60F0" w:rsidP="00D266FB">
      <w:pPr>
        <w:jc w:val="both"/>
        <w:rPr>
          <w:rFonts w:ascii="Tahoma" w:hAnsi="Tahoma" w:cs="Tahoma"/>
        </w:rPr>
      </w:pPr>
      <w:r w:rsidRPr="00D266FB">
        <w:rPr>
          <w:rFonts w:ascii="Tahoma" w:hAnsi="Tahoma" w:cs="Tahoma"/>
        </w:rPr>
        <w:t xml:space="preserve">MEDLINE is also available </w:t>
      </w:r>
      <w:r w:rsidR="00560177">
        <w:rPr>
          <w:rFonts w:ascii="Tahoma" w:hAnsi="Tahoma" w:cs="Tahoma"/>
        </w:rPr>
        <w:t>on</w:t>
      </w:r>
      <w:r w:rsidRPr="00D266FB">
        <w:rPr>
          <w:rFonts w:ascii="Tahoma" w:hAnsi="Tahoma" w:cs="Tahoma"/>
        </w:rPr>
        <w:t xml:space="preserve"> the web</w:t>
      </w:r>
      <w:r w:rsidR="00560177">
        <w:rPr>
          <w:rFonts w:ascii="Tahoma" w:hAnsi="Tahoma" w:cs="Tahoma"/>
        </w:rPr>
        <w:t xml:space="preserve"> (</w:t>
      </w:r>
      <w:hyperlink r:id="rId15" w:history="1">
        <w:r w:rsidR="00560177">
          <w:rPr>
            <w:rStyle w:val="Hyperlink"/>
            <w:rFonts w:ascii="Tahoma" w:hAnsi="Tahoma" w:cs="Tahoma"/>
          </w:rPr>
          <w:t>http://www.ncbi.nlm.nih</w:t>
        </w:r>
        <w:r w:rsidR="00560177">
          <w:rPr>
            <w:rStyle w:val="Hyperlink"/>
            <w:rFonts w:ascii="Tahoma" w:hAnsi="Tahoma" w:cs="Tahoma"/>
          </w:rPr>
          <w:t>.</w:t>
        </w:r>
        <w:r w:rsidR="00560177">
          <w:rPr>
            <w:rStyle w:val="Hyperlink"/>
            <w:rFonts w:ascii="Tahoma" w:hAnsi="Tahoma" w:cs="Tahoma"/>
          </w:rPr>
          <w:t>gov</w:t>
        </w:r>
        <w:r w:rsidR="00560177">
          <w:rPr>
            <w:rStyle w:val="Hyperlink"/>
            <w:rFonts w:ascii="Tahoma" w:hAnsi="Tahoma" w:cs="Tahoma"/>
          </w:rPr>
          <w:t>/</w:t>
        </w:r>
        <w:r w:rsidR="00560177">
          <w:rPr>
            <w:rStyle w:val="Hyperlink"/>
            <w:rFonts w:ascii="Tahoma" w:hAnsi="Tahoma" w:cs="Tahoma"/>
          </w:rPr>
          <w:t>s</w:t>
        </w:r>
        <w:r w:rsidR="00560177">
          <w:rPr>
            <w:rStyle w:val="Hyperlink"/>
            <w:rFonts w:ascii="Tahoma" w:hAnsi="Tahoma" w:cs="Tahoma"/>
          </w:rPr>
          <w:t>i</w:t>
        </w:r>
        <w:r w:rsidR="00560177">
          <w:rPr>
            <w:rStyle w:val="Hyperlink"/>
            <w:rFonts w:ascii="Tahoma" w:hAnsi="Tahoma" w:cs="Tahoma"/>
          </w:rPr>
          <w:t>tes/entrez?db=pubmed</w:t>
        </w:r>
      </w:hyperlink>
      <w:r w:rsidR="00560177">
        <w:rPr>
          <w:rFonts w:ascii="Tahoma" w:hAnsi="Tahoma" w:cs="Tahoma"/>
        </w:rPr>
        <w:t>).</w:t>
      </w:r>
      <w:r w:rsidRPr="00D266FB">
        <w:rPr>
          <w:rFonts w:ascii="Tahoma" w:hAnsi="Tahoma" w:cs="Tahoma"/>
        </w:rPr>
        <w:t xml:space="preserve">  Most searches of biological inventions and pharmaceuticals include an initial web-based search of possible keywords in order to refine search strategies.</w:t>
      </w:r>
      <w:r w:rsidR="005E1B16">
        <w:rPr>
          <w:rFonts w:ascii="Tahoma" w:hAnsi="Tahoma" w:cs="Tahoma"/>
        </w:rPr>
        <w:t xml:space="preserve"> MEDLINE is also available through EPOQUE, and abstracts can be displayed in the EPOQUE Viewer.</w:t>
      </w:r>
      <w:r w:rsidR="007706AB">
        <w:rPr>
          <w:rFonts w:ascii="Tahoma" w:hAnsi="Tahoma" w:cs="Tahoma"/>
        </w:rPr>
        <w:t xml:space="preserve"> The MEDLINE thesauri are not searchable in EPOQUE.</w:t>
      </w:r>
    </w:p>
    <w:p w14:paraId="69CE7A77" w14:textId="77777777" w:rsidR="007C60F0" w:rsidRPr="00D266FB" w:rsidRDefault="007C60F0" w:rsidP="00D266FB">
      <w:pPr>
        <w:jc w:val="both"/>
        <w:rPr>
          <w:rFonts w:ascii="Tahoma" w:hAnsi="Tahoma" w:cs="Tahoma"/>
        </w:rPr>
      </w:pPr>
    </w:p>
    <w:p w14:paraId="313D165A" w14:textId="77777777" w:rsidR="007C60F0" w:rsidRPr="00143436" w:rsidRDefault="007C60F0" w:rsidP="00143436">
      <w:pPr>
        <w:pStyle w:val="Heading3"/>
        <w:rPr>
          <w:bCs/>
        </w:rPr>
      </w:pPr>
      <w:bookmarkStart w:id="41" w:name="_Toc162672299"/>
      <w:bookmarkStart w:id="42" w:name="_Toc425872556"/>
      <w:r w:rsidRPr="00143436">
        <w:rPr>
          <w:bCs/>
        </w:rPr>
        <w:t>A sample MEDLINE display</w:t>
      </w:r>
      <w:bookmarkEnd w:id="41"/>
      <w:bookmarkEnd w:id="42"/>
    </w:p>
    <w:p w14:paraId="0F8F3C7C" w14:textId="77777777" w:rsidR="00AF29F0" w:rsidRPr="00D266FB" w:rsidRDefault="00AF29F0" w:rsidP="00B9217C">
      <w:pPr>
        <w:rPr>
          <w:rFonts w:ascii="Tahoma" w:hAnsi="Tahoma" w:cs="Tahoma"/>
        </w:rPr>
      </w:pPr>
    </w:p>
    <w:p w14:paraId="051026F5"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AN 2000096682 </w:t>
      </w:r>
    </w:p>
    <w:p w14:paraId="57B34A89"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MEDLINEDN 20096682</w:t>
      </w:r>
    </w:p>
    <w:p w14:paraId="143F5931"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TI Trk1 and Trk2 define the major K+ transport system in fission yeast.</w:t>
      </w:r>
    </w:p>
    <w:p w14:paraId="5D4D6419"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AU Calero F; Gomez N; Arino J; Ramos J</w:t>
      </w:r>
    </w:p>
    <w:p w14:paraId="7D05EEDE"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CS Departamento de Microbiologia, Escuela Tecnica Superior de Ingenieros Agronomos y Montes, 14080 Cordoba, Barcelona, Spain.</w:t>
      </w:r>
    </w:p>
    <w:p w14:paraId="67A9A80B"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SO JOURNAL OF BACTERIOLOGY, 2000 Jan 182 2 394-9. Journal code: HH3. ISSN: 0021-9193. </w:t>
      </w:r>
    </w:p>
    <w:p w14:paraId="72A08F53"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CY United States</w:t>
      </w:r>
    </w:p>
    <w:p w14:paraId="14A7617C"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DT Journal; Article; JOURNAL ARTICLE</w:t>
      </w:r>
    </w:p>
    <w:p w14:paraId="74538F1C"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LA EnglishFS Priority Journals</w:t>
      </w:r>
    </w:p>
    <w:p w14:paraId="44A626CC"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OS GENBANK-P47946; GENBANK-Q10065EM 200004EW 20000402</w:t>
      </w:r>
    </w:p>
    <w:p w14:paraId="352B433E"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The trk1+ gene has been proposed as a component of the K+ influx system in the fission yeast...</w:t>
      </w:r>
    </w:p>
    <w:p w14:paraId="57BF60E9"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CT Check Tags: Support, Non-U.S. Gov't Amino Acid Sequence Biological Transport, Active *Carrier Proteins: PH, physiology Cell Membrane: ME, metabolism *Fungal Proteins: PH, physiology Hydrogen-Ion Concentration *Membrane Proteins: PH, physiology Molecular Sequence Data *Potassium: PH, physiology Rubidium: ME, metabolism *Schizosaccharomyces: PH, physiology Sodium: ME, metabolism</w:t>
      </w:r>
    </w:p>
    <w:p w14:paraId="63F5BE1B"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RN 136956-54-2 TRK1 protein; 7440-09-7 Potassium; 7440-17-7 Rubidium; 7440-23-5 Sodium</w:t>
      </w:r>
    </w:p>
    <w:p w14:paraId="658B0E7D"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CN 0 Carrier Proteins; 0 Fungal Proteins; 0 Membrane Proteins; 0 TRK2 protein</w:t>
      </w:r>
    </w:p>
    <w:p w14:paraId="22B7B4D8" w14:textId="77777777" w:rsidR="00AF29F0" w:rsidRPr="00091925" w:rsidRDefault="00AF29F0" w:rsidP="00B9217C">
      <w:pPr>
        <w:rPr>
          <w:rFonts w:ascii="Tahoma" w:hAnsi="Tahoma" w:cs="Tahoma"/>
          <w:lang w:val="fr-FR"/>
        </w:rPr>
      </w:pPr>
    </w:p>
    <w:p w14:paraId="7CA1775D" w14:textId="77777777" w:rsidR="00143436" w:rsidRPr="00143436" w:rsidRDefault="007C60F0" w:rsidP="00143436">
      <w:pPr>
        <w:rPr>
          <w:rFonts w:ascii="Tahoma" w:hAnsi="Tahoma" w:cs="Tahoma"/>
          <w:color w:val="0000FF"/>
          <w:u w:val="single"/>
        </w:rPr>
      </w:pPr>
      <w:hyperlink w:anchor="TOC" w:history="1">
        <w:r w:rsidRPr="00143436">
          <w:rPr>
            <w:color w:val="0000FF"/>
            <w:u w:val="single"/>
          </w:rPr>
          <w:t>Return to top</w:t>
        </w:r>
      </w:hyperlink>
    </w:p>
    <w:p w14:paraId="596D3421" w14:textId="77777777" w:rsidR="00143436" w:rsidRPr="00143436" w:rsidRDefault="007C60F0" w:rsidP="00143436">
      <w:pPr>
        <w:rPr>
          <w:rFonts w:ascii="Tahoma" w:hAnsi="Tahoma" w:cs="Tahoma"/>
        </w:rPr>
      </w:pPr>
      <w:r w:rsidRPr="00143436">
        <w:rPr>
          <w:rFonts w:ascii="Tahoma" w:hAnsi="Tahoma" w:cs="Tahoma"/>
        </w:rPr>
        <w:br w:type="page"/>
      </w:r>
      <w:bookmarkStart w:id="43" w:name="_Toc497552728"/>
    </w:p>
    <w:p w14:paraId="4D75ADE1" w14:textId="77777777" w:rsidR="007C60F0" w:rsidRPr="00143436" w:rsidRDefault="00807B6E" w:rsidP="00143436">
      <w:pPr>
        <w:pStyle w:val="Heading2"/>
        <w:rPr>
          <w:bCs/>
        </w:rPr>
      </w:pPr>
      <w:bookmarkStart w:id="44" w:name="_Toc425872557"/>
      <w:r w:rsidRPr="00143436">
        <w:rPr>
          <w:bCs/>
        </w:rPr>
        <w:t>1.</w:t>
      </w:r>
      <w:r w:rsidR="0091766E">
        <w:rPr>
          <w:bCs/>
        </w:rPr>
        <w:t>8</w:t>
      </w:r>
      <w:r w:rsidR="0091766E" w:rsidRPr="00143436">
        <w:rPr>
          <w:bCs/>
        </w:rPr>
        <w:t xml:space="preserve"> </w:t>
      </w:r>
      <w:r w:rsidR="007C60F0" w:rsidRPr="00143436">
        <w:rPr>
          <w:bCs/>
        </w:rPr>
        <w:t>Access to Medline Thesauri</w:t>
      </w:r>
      <w:bookmarkEnd w:id="43"/>
      <w:bookmarkEnd w:id="44"/>
    </w:p>
    <w:p w14:paraId="369C6D0D" w14:textId="77777777" w:rsidR="00807B6E" w:rsidRPr="00807B6E" w:rsidRDefault="00807B6E" w:rsidP="00807B6E">
      <w:pPr>
        <w:jc w:val="both"/>
        <w:rPr>
          <w:rFonts w:ascii="Tahoma" w:hAnsi="Tahoma" w:cs="Tahoma"/>
        </w:rPr>
      </w:pPr>
    </w:p>
    <w:p w14:paraId="2A105D2C" w14:textId="77777777" w:rsidR="007C60F0" w:rsidRPr="00807B6E" w:rsidRDefault="007C60F0" w:rsidP="00807B6E">
      <w:pPr>
        <w:jc w:val="both"/>
        <w:rPr>
          <w:rFonts w:ascii="Tahoma" w:hAnsi="Tahoma" w:cs="Tahoma"/>
        </w:rPr>
      </w:pPr>
      <w:r w:rsidRPr="00807B6E">
        <w:rPr>
          <w:rFonts w:ascii="Tahoma" w:hAnsi="Tahoma" w:cs="Tahoma"/>
        </w:rPr>
        <w:t>As stated above</w:t>
      </w:r>
      <w:r w:rsidR="00FD3439" w:rsidRPr="00807B6E">
        <w:rPr>
          <w:rFonts w:ascii="Tahoma" w:hAnsi="Tahoma" w:cs="Tahoma"/>
        </w:rPr>
        <w:t>,</w:t>
      </w:r>
      <w:r w:rsidRPr="00807B6E">
        <w:rPr>
          <w:rFonts w:ascii="Tahoma" w:hAnsi="Tahoma" w:cs="Tahoma"/>
        </w:rPr>
        <w:t xml:space="preserve"> the Chemical Name /CN, Controlled Term /CT, and MeSH Tree Number /MN fields all have thesauri that are available online through STN.  The thesauri give the scope of the term as defined by Medline, in addition to terms that are broader BT or narrower NT in scope than the one being searched.  The search query can be modified in view of the broader and narrower terms.</w:t>
      </w:r>
    </w:p>
    <w:p w14:paraId="50D32578" w14:textId="77777777" w:rsidR="007C60F0" w:rsidRPr="00807B6E" w:rsidRDefault="007C60F0" w:rsidP="00807B6E">
      <w:pPr>
        <w:jc w:val="both"/>
        <w:rPr>
          <w:rFonts w:ascii="Tahoma" w:hAnsi="Tahoma" w:cs="Tahoma"/>
        </w:rPr>
      </w:pPr>
    </w:p>
    <w:p w14:paraId="4F51472E" w14:textId="77777777" w:rsidR="007C60F0" w:rsidRPr="00807B6E" w:rsidRDefault="007C60F0" w:rsidP="00807B6E">
      <w:pPr>
        <w:jc w:val="both"/>
        <w:rPr>
          <w:rFonts w:ascii="Tahoma" w:hAnsi="Tahoma" w:cs="Tahoma"/>
        </w:rPr>
      </w:pPr>
      <w:r w:rsidRPr="00807B6E">
        <w:rPr>
          <w:rFonts w:ascii="Tahoma" w:hAnsi="Tahoma" w:cs="Tahoma"/>
        </w:rPr>
        <w:t>The online thesaurus is accessed using the command "expand".  It is important to expand potential keywords in order to check their spelling and format in Medline before using the thesaurus.  This is because the thesaurus is set up in a specific format, which often contains commas, and in a hierarchical fashion e</w:t>
      </w:r>
      <w:r w:rsidR="00AF29F0" w:rsidRPr="00807B6E">
        <w:rPr>
          <w:rFonts w:ascii="Tahoma" w:hAnsi="Tahoma" w:cs="Tahoma"/>
        </w:rPr>
        <w:t>.</w:t>
      </w:r>
      <w:r w:rsidRPr="00807B6E">
        <w:rPr>
          <w:rFonts w:ascii="Tahoma" w:hAnsi="Tahoma" w:cs="Tahoma"/>
        </w:rPr>
        <w:t xml:space="preserve">g. Drugs, Antiplatelet; Inhibitors, Platelet.  Using "platelet inhibitor" instead of "inhibitors, platelet" to search in the thesaurus would fail.  The command "Expand </w:t>
      </w:r>
      <w:r w:rsidR="002A4DB3">
        <w:rPr>
          <w:rFonts w:ascii="Tahoma" w:hAnsi="Tahoma" w:cs="Tahoma"/>
        </w:rPr>
        <w:t>&lt;keyword&gt;</w:t>
      </w:r>
      <w:r w:rsidRPr="00807B6E">
        <w:rPr>
          <w:rFonts w:ascii="Tahoma" w:hAnsi="Tahoma" w:cs="Tahoma"/>
        </w:rPr>
        <w:t xml:space="preserve"> +ALL/CT" would give the online thesaurus of the </w:t>
      </w:r>
      <w:r w:rsidR="002A4DB3">
        <w:rPr>
          <w:rFonts w:ascii="Tahoma" w:hAnsi="Tahoma" w:cs="Tahoma"/>
        </w:rPr>
        <w:t>&lt;keyword&gt;</w:t>
      </w:r>
      <w:r w:rsidRPr="00807B6E">
        <w:rPr>
          <w:rFonts w:ascii="Tahoma" w:hAnsi="Tahoma" w:cs="Tahoma"/>
        </w:rPr>
        <w:t>.</w:t>
      </w:r>
    </w:p>
    <w:p w14:paraId="7C24A0B3" w14:textId="77777777" w:rsidR="007C60F0" w:rsidRPr="00807B6E" w:rsidRDefault="007C60F0" w:rsidP="00807B6E">
      <w:pPr>
        <w:jc w:val="both"/>
        <w:rPr>
          <w:rFonts w:ascii="Tahoma" w:hAnsi="Tahoma" w:cs="Tahoma"/>
        </w:rPr>
      </w:pPr>
    </w:p>
    <w:p w14:paraId="2435EFEF" w14:textId="77777777" w:rsidR="007C60F0" w:rsidRPr="00807B6E" w:rsidRDefault="007C60F0" w:rsidP="00B9217C">
      <w:pPr>
        <w:rPr>
          <w:rFonts w:ascii="Tahoma" w:hAnsi="Tahoma" w:cs="Tahoma"/>
        </w:rPr>
      </w:pPr>
      <w:r w:rsidRPr="00807B6E">
        <w:rPr>
          <w:rFonts w:ascii="Tahoma" w:hAnsi="Tahoma" w:cs="Tahoma"/>
        </w:rPr>
        <w:t>An example of using the CT95 thesaurus for the inhibitors of platelet aggregation is given on the next page.  For the meaning of field codes, refer to the Medline STN database summary sheet</w:t>
      </w:r>
      <w:r w:rsidR="00FA23E1" w:rsidRPr="00807B6E">
        <w:rPr>
          <w:rFonts w:ascii="Tahoma" w:hAnsi="Tahoma" w:cs="Tahoma"/>
        </w:rPr>
        <w:t xml:space="preserve"> </w:t>
      </w:r>
      <w:hyperlink r:id="rId16" w:history="1">
        <w:r w:rsidR="003F0E5A">
          <w:rPr>
            <w:rStyle w:val="Hyperlink"/>
            <w:rFonts w:ascii="Tahoma" w:hAnsi="Tahoma" w:cs="Tahoma"/>
          </w:rPr>
          <w:t>http://www.cas.org/File%20Library/Training/STN/DBSS/medline.pdf</w:t>
        </w:r>
      </w:hyperlink>
      <w:r w:rsidRPr="00807B6E">
        <w:rPr>
          <w:rFonts w:ascii="Tahoma" w:hAnsi="Tahoma" w:cs="Tahoma"/>
        </w:rPr>
        <w:t xml:space="preserve">.  The scope of any MeSH medical subject heading can be obtained </w:t>
      </w:r>
      <w:r w:rsidR="00160C18">
        <w:rPr>
          <w:rFonts w:ascii="Tahoma" w:hAnsi="Tahoma" w:cs="Tahoma"/>
        </w:rPr>
        <w:t xml:space="preserve">online </w:t>
      </w:r>
      <w:r w:rsidRPr="00807B6E">
        <w:rPr>
          <w:rFonts w:ascii="Tahoma" w:hAnsi="Tahoma" w:cs="Tahoma"/>
        </w:rPr>
        <w:t xml:space="preserve">via Pubmed </w:t>
      </w:r>
      <w:r w:rsidR="00FA23E1" w:rsidRPr="00807B6E">
        <w:rPr>
          <w:rFonts w:ascii="Tahoma" w:hAnsi="Tahoma" w:cs="Tahoma"/>
        </w:rPr>
        <w:t xml:space="preserve">at </w:t>
      </w:r>
      <w:hyperlink r:id="rId17" w:history="1">
        <w:r w:rsidR="002A4DB3">
          <w:rPr>
            <w:rStyle w:val="Hyperlink"/>
            <w:rFonts w:ascii="Tahoma" w:hAnsi="Tahoma" w:cs="Tahoma"/>
          </w:rPr>
          <w:t>http://www.nc</w:t>
        </w:r>
        <w:r w:rsidR="002A4DB3">
          <w:rPr>
            <w:rStyle w:val="Hyperlink"/>
            <w:rFonts w:ascii="Tahoma" w:hAnsi="Tahoma" w:cs="Tahoma"/>
          </w:rPr>
          <w:t>b</w:t>
        </w:r>
        <w:r w:rsidR="002A4DB3">
          <w:rPr>
            <w:rStyle w:val="Hyperlink"/>
            <w:rFonts w:ascii="Tahoma" w:hAnsi="Tahoma" w:cs="Tahoma"/>
          </w:rPr>
          <w:t>i.nlm.nih.gov/sites/e</w:t>
        </w:r>
        <w:r w:rsidR="002A4DB3">
          <w:rPr>
            <w:rStyle w:val="Hyperlink"/>
            <w:rFonts w:ascii="Tahoma" w:hAnsi="Tahoma" w:cs="Tahoma"/>
          </w:rPr>
          <w:t>n</w:t>
        </w:r>
        <w:r w:rsidR="002A4DB3">
          <w:rPr>
            <w:rStyle w:val="Hyperlink"/>
            <w:rFonts w:ascii="Tahoma" w:hAnsi="Tahoma" w:cs="Tahoma"/>
          </w:rPr>
          <w:t>trez?db=mesh</w:t>
        </w:r>
      </w:hyperlink>
      <w:r w:rsidRPr="00807B6E">
        <w:rPr>
          <w:rFonts w:ascii="Tahoma" w:hAnsi="Tahoma" w:cs="Tahoma"/>
        </w:rPr>
        <w:t xml:space="preserve">. </w:t>
      </w:r>
      <w:r w:rsidR="001E0DE3" w:rsidRPr="00807B6E">
        <w:rPr>
          <w:rFonts w:ascii="Tahoma" w:hAnsi="Tahoma" w:cs="Tahoma"/>
        </w:rPr>
        <w:t>Th</w:t>
      </w:r>
      <w:r w:rsidR="001E0DE3">
        <w:rPr>
          <w:rFonts w:ascii="Tahoma" w:hAnsi="Tahoma" w:cs="Tahoma"/>
        </w:rPr>
        <w:t>is site</w:t>
      </w:r>
      <w:r w:rsidR="001E0DE3" w:rsidRPr="00807B6E">
        <w:rPr>
          <w:rFonts w:ascii="Tahoma" w:hAnsi="Tahoma" w:cs="Tahoma"/>
        </w:rPr>
        <w:t xml:space="preserve"> </w:t>
      </w:r>
      <w:r w:rsidRPr="00807B6E">
        <w:rPr>
          <w:rFonts w:ascii="Tahoma" w:hAnsi="Tahoma" w:cs="Tahoma"/>
        </w:rPr>
        <w:t>gives broad and narrow terms.  In the below example the ALL/CT operator is used to show both narrower and broader terms, but in order to limit the expanded terms to either of these fields, the operator NT/CT or BT/CT is used.</w:t>
      </w:r>
    </w:p>
    <w:p w14:paraId="444275DF" w14:textId="77777777" w:rsidR="007C60F0" w:rsidRPr="00807B6E" w:rsidRDefault="007C60F0" w:rsidP="00B9217C">
      <w:pPr>
        <w:rPr>
          <w:rFonts w:ascii="Tahoma" w:hAnsi="Tahoma" w:cs="Tahoma"/>
        </w:rPr>
      </w:pPr>
    </w:p>
    <w:p w14:paraId="44B0C1E1" w14:textId="77777777" w:rsidR="007C60F0" w:rsidRPr="00807B6E" w:rsidRDefault="007C60F0" w:rsidP="00B9217C">
      <w:pPr>
        <w:rPr>
          <w:rFonts w:ascii="Tahoma" w:hAnsi="Tahoma" w:cs="Tahoma"/>
        </w:rPr>
      </w:pPr>
      <w:hyperlink w:anchor="TOC" w:history="1">
        <w:r w:rsidRPr="00807B6E">
          <w:rPr>
            <w:rStyle w:val="Hyperlink"/>
            <w:rFonts w:ascii="Tahoma" w:hAnsi="Tahoma" w:cs="Tahoma"/>
          </w:rPr>
          <w:t>Return to top</w:t>
        </w:r>
      </w:hyperlink>
    </w:p>
    <w:p w14:paraId="4C0AB4B9" w14:textId="77777777" w:rsidR="007C60F0" w:rsidRPr="0027706C" w:rsidRDefault="007C60F0" w:rsidP="00807B6E">
      <w:pPr>
        <w:pBdr>
          <w:top w:val="single" w:sz="4" w:space="1" w:color="auto"/>
          <w:left w:val="single" w:sz="4" w:space="4" w:color="auto"/>
          <w:bottom w:val="single" w:sz="4" w:space="1" w:color="auto"/>
          <w:right w:val="single" w:sz="4" w:space="4" w:color="auto"/>
        </w:pBdr>
        <w:rPr>
          <w:rFonts w:ascii="Courier New" w:hAnsi="Courier New" w:cs="Courier New"/>
          <w:sz w:val="20"/>
        </w:rPr>
      </w:pPr>
      <w:r>
        <w:br w:type="page"/>
      </w:r>
      <w:r w:rsidRPr="0027706C">
        <w:rPr>
          <w:rFonts w:ascii="Courier New" w:hAnsi="Courier New" w:cs="Courier New"/>
          <w:sz w:val="20"/>
        </w:rPr>
        <w:lastRenderedPageBreak/>
        <w:t>=&gt; Expand PLATELET AGGREGATION INHIBITORS+ALL/CT95</w:t>
      </w:r>
    </w:p>
    <w:p w14:paraId="51C3EAD5"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6414CE1C"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w:t>
      </w:r>
      <w:r w:rsidRPr="0027706C">
        <w:rPr>
          <w:rFonts w:ascii="Courier New" w:hAnsi="Courier New" w:cs="Courier New"/>
          <w:sz w:val="20"/>
        </w:rPr>
        <w:tab/>
        <w:t>0</w:t>
      </w:r>
      <w:r w:rsidRPr="0027706C">
        <w:rPr>
          <w:rFonts w:ascii="Courier New" w:hAnsi="Courier New" w:cs="Courier New"/>
          <w:sz w:val="20"/>
        </w:rPr>
        <w:tab/>
        <w:t>BT3</w:t>
      </w:r>
      <w:r w:rsidRPr="0027706C">
        <w:rPr>
          <w:rFonts w:ascii="Courier New" w:hAnsi="Courier New" w:cs="Courier New"/>
          <w:sz w:val="20"/>
        </w:rPr>
        <w:tab/>
        <w:t>D Chemicals and Drugs/CT95</w:t>
      </w:r>
    </w:p>
    <w:p w14:paraId="0D33F51F"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w:t>
      </w:r>
      <w:r w:rsidRPr="0027706C">
        <w:rPr>
          <w:rFonts w:ascii="Courier New" w:hAnsi="Courier New" w:cs="Courier New"/>
          <w:sz w:val="20"/>
        </w:rPr>
        <w:tab/>
        <w:t>0</w:t>
      </w:r>
      <w:r w:rsidRPr="0027706C">
        <w:rPr>
          <w:rFonts w:ascii="Courier New" w:hAnsi="Courier New" w:cs="Courier New"/>
          <w:sz w:val="20"/>
        </w:rPr>
        <w:tab/>
      </w:r>
      <w:r w:rsidRPr="0027706C">
        <w:rPr>
          <w:rFonts w:ascii="Courier New" w:hAnsi="Courier New" w:cs="Courier New"/>
          <w:sz w:val="20"/>
        </w:rPr>
        <w:tab/>
        <w:t>BT2</w:t>
      </w:r>
      <w:r w:rsidRPr="0027706C">
        <w:rPr>
          <w:rFonts w:ascii="Courier New" w:hAnsi="Courier New" w:cs="Courier New"/>
          <w:sz w:val="20"/>
        </w:rPr>
        <w:tab/>
        <w:t>Hematologic, Gastric, Renal Agents Non-MeSH/CT95</w:t>
      </w:r>
    </w:p>
    <w:p w14:paraId="1D4F5DC9"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E3</w:t>
      </w:r>
      <w:r w:rsidRPr="0027706C">
        <w:rPr>
          <w:rFonts w:ascii="Courier New" w:hAnsi="Courier New" w:cs="Courier New"/>
          <w:sz w:val="20"/>
        </w:rPr>
        <w:tab/>
        <w:t>0</w:t>
      </w:r>
      <w:r w:rsidRPr="0027706C">
        <w:rPr>
          <w:rFonts w:ascii="Courier New" w:hAnsi="Courier New" w:cs="Courier New"/>
          <w:sz w:val="20"/>
        </w:rPr>
        <w:tab/>
        <w:t>BT1</w:t>
      </w:r>
      <w:r w:rsidRPr="0027706C">
        <w:rPr>
          <w:rFonts w:ascii="Courier New" w:hAnsi="Courier New" w:cs="Courier New"/>
          <w:sz w:val="20"/>
        </w:rPr>
        <w:tab/>
        <w:t>Hematologic Agents Non MeSH/CT9</w:t>
      </w:r>
    </w:p>
    <w:p w14:paraId="08CDB25A"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E4</w:t>
      </w:r>
      <w:r w:rsidRPr="0027706C">
        <w:rPr>
          <w:rFonts w:ascii="Courier New" w:hAnsi="Courier New" w:cs="Courier New"/>
          <w:sz w:val="20"/>
        </w:rPr>
        <w:tab/>
        <w:t>5149</w:t>
      </w:r>
      <w:r w:rsidRPr="0027706C">
        <w:rPr>
          <w:rFonts w:ascii="Courier New" w:hAnsi="Courier New" w:cs="Courier New"/>
          <w:sz w:val="20"/>
        </w:rPr>
        <w:tab/>
        <w:t>--&gt;</w:t>
      </w:r>
      <w:r w:rsidRPr="0027706C">
        <w:rPr>
          <w:rFonts w:ascii="Courier New" w:hAnsi="Courier New" w:cs="Courier New"/>
          <w:sz w:val="20"/>
        </w:rPr>
        <w:tab/>
        <w:t>Platelet Aggregation Inhibitors/CT95</w:t>
      </w:r>
      <w:r w:rsidRPr="0027706C">
        <w:rPr>
          <w:rFonts w:ascii="Courier New" w:hAnsi="Courier New" w:cs="Courier New"/>
          <w:sz w:val="20"/>
        </w:rPr>
        <w:br/>
      </w:r>
      <w:r w:rsidRPr="0027706C">
        <w:rPr>
          <w:rFonts w:ascii="Courier New" w:hAnsi="Courier New" w:cs="Courier New"/>
          <w:sz w:val="20"/>
        </w:rPr>
        <w:tab/>
      </w:r>
      <w:r w:rsidRPr="0027706C">
        <w:rPr>
          <w:rFonts w:ascii="Courier New" w:hAnsi="Courier New" w:cs="Courier New"/>
          <w:sz w:val="20"/>
        </w:rPr>
        <w:tab/>
        <w:t>MN</w:t>
      </w:r>
      <w:r w:rsidRPr="0027706C">
        <w:rPr>
          <w:rFonts w:ascii="Courier New" w:hAnsi="Courier New" w:cs="Courier New"/>
          <w:sz w:val="20"/>
        </w:rPr>
        <w:tab/>
        <w:t>D19.461.780.</w:t>
      </w:r>
      <w:r w:rsidRPr="0027706C">
        <w:rPr>
          <w:rFonts w:ascii="Courier New" w:hAnsi="Courier New" w:cs="Courier New"/>
          <w:sz w:val="20"/>
        </w:rPr>
        <w:br/>
      </w:r>
      <w:r w:rsidRPr="0027706C">
        <w:rPr>
          <w:rFonts w:ascii="Courier New" w:hAnsi="Courier New" w:cs="Courier New"/>
          <w:sz w:val="20"/>
        </w:rPr>
        <w:tab/>
      </w:r>
      <w:r w:rsidRPr="0027706C">
        <w:rPr>
          <w:rFonts w:ascii="Courier New" w:hAnsi="Courier New" w:cs="Courier New"/>
          <w:sz w:val="20"/>
        </w:rPr>
        <w:tab/>
        <w:t>DC</w:t>
      </w:r>
      <w:r w:rsidRPr="0027706C">
        <w:rPr>
          <w:rFonts w:ascii="Courier New" w:hAnsi="Courier New" w:cs="Courier New"/>
          <w:sz w:val="20"/>
        </w:rPr>
        <w:tab/>
        <w:t>an INDEX MEDICUS major descriptor</w:t>
      </w:r>
    </w:p>
    <w:p w14:paraId="563FE15D"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t>NOTE</w:t>
      </w:r>
      <w:r w:rsidRPr="0027706C">
        <w:rPr>
          <w:rFonts w:ascii="Courier New" w:hAnsi="Courier New" w:cs="Courier New"/>
          <w:sz w:val="20"/>
        </w:rPr>
        <w:tab/>
        <w:t>Drugs or agents which antagonize or impair any mechanism leading to blood platelet aggregation, whether during the phases of activation and shape change or following the dense-granule release reaction and stimulation of the prostaglandin-thromboxane system.</w:t>
      </w:r>
    </w:p>
    <w:p w14:paraId="6BB58F3D"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t>INDX</w:t>
      </w:r>
      <w:r w:rsidRPr="0027706C">
        <w:rPr>
          <w:rFonts w:ascii="Courier New" w:hAnsi="Courier New" w:cs="Courier New"/>
          <w:sz w:val="20"/>
        </w:rPr>
        <w:tab/>
        <w:t>DF: PLATELET INHIB</w:t>
      </w:r>
    </w:p>
    <w:p w14:paraId="2F450AED"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t>AQ</w:t>
      </w:r>
      <w:r w:rsidRPr="0027706C">
        <w:rPr>
          <w:rFonts w:ascii="Courier New" w:hAnsi="Courier New" w:cs="Courier New"/>
          <w:sz w:val="20"/>
        </w:rPr>
        <w:tab/>
        <w:t>AD AE AG AN BL CF CH CL CS CT DU EC HI IM IP ME PD</w:t>
      </w:r>
    </w:p>
    <w:p w14:paraId="06C0F201"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t>PK PO RE SD ST TO TU UR</w:t>
      </w:r>
      <w:r w:rsidRPr="0027706C">
        <w:rPr>
          <w:rFonts w:ascii="Courier New" w:hAnsi="Courier New" w:cs="Courier New"/>
          <w:sz w:val="20"/>
        </w:rPr>
        <w:br/>
        <w:t xml:space="preserve">PNTE </w:t>
      </w:r>
      <w:r w:rsidRPr="0027706C">
        <w:rPr>
          <w:rFonts w:ascii="Courier New" w:hAnsi="Courier New" w:cs="Courier New"/>
          <w:sz w:val="20"/>
        </w:rPr>
        <w:tab/>
        <w:t>Blood Platelets 66-87</w:t>
      </w:r>
      <w:r w:rsidRPr="0027706C">
        <w:rPr>
          <w:rFonts w:ascii="Courier New" w:hAnsi="Courier New" w:cs="Courier New"/>
          <w:sz w:val="20"/>
        </w:rPr>
        <w:br/>
        <w:t xml:space="preserve">PNTE </w:t>
      </w:r>
      <w:r w:rsidRPr="0027706C">
        <w:rPr>
          <w:rFonts w:ascii="Courier New" w:hAnsi="Courier New" w:cs="Courier New"/>
          <w:sz w:val="20"/>
        </w:rPr>
        <w:tab/>
        <w:t>Platelet Adhesiveness 72-87</w:t>
      </w:r>
      <w:r w:rsidRPr="0027706C">
        <w:rPr>
          <w:rFonts w:ascii="Courier New" w:hAnsi="Courier New" w:cs="Courier New"/>
          <w:sz w:val="20"/>
        </w:rPr>
        <w:br/>
        <w:t xml:space="preserve">PNTE </w:t>
      </w:r>
      <w:r w:rsidRPr="0027706C">
        <w:rPr>
          <w:rFonts w:ascii="Courier New" w:hAnsi="Courier New" w:cs="Courier New"/>
          <w:sz w:val="20"/>
        </w:rPr>
        <w:tab/>
        <w:t>Platelet Aggregation 76-87</w:t>
      </w:r>
      <w:r w:rsidRPr="0027706C">
        <w:rPr>
          <w:rFonts w:ascii="Courier New" w:hAnsi="Courier New" w:cs="Courier New"/>
          <w:sz w:val="20"/>
        </w:rPr>
        <w:br/>
        <w:t xml:space="preserve">HNTE </w:t>
      </w:r>
      <w:r w:rsidRPr="0027706C">
        <w:rPr>
          <w:rFonts w:ascii="Courier New" w:hAnsi="Courier New" w:cs="Courier New"/>
          <w:sz w:val="20"/>
        </w:rPr>
        <w:tab/>
        <w:t>88</w:t>
      </w:r>
    </w:p>
    <w:p w14:paraId="3310C3EA"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538C0A6"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E5</w:t>
      </w:r>
      <w:r w:rsidRPr="0027706C">
        <w:rPr>
          <w:rFonts w:ascii="Courier New" w:hAnsi="Courier New" w:cs="Courier New"/>
          <w:sz w:val="20"/>
        </w:rPr>
        <w:tab/>
        <w:t>0</w:t>
      </w:r>
      <w:r w:rsidRPr="0027706C">
        <w:rPr>
          <w:rFonts w:ascii="Courier New" w:hAnsi="Courier New" w:cs="Courier New"/>
          <w:sz w:val="20"/>
        </w:rPr>
        <w:tab/>
        <w:t>UF</w:t>
      </w:r>
      <w:r w:rsidRPr="0027706C">
        <w:rPr>
          <w:rFonts w:ascii="Courier New" w:hAnsi="Courier New" w:cs="Courier New"/>
          <w:sz w:val="20"/>
        </w:rPr>
        <w:tab/>
        <w:t>Agents, Antiplatelet/CT95</w:t>
      </w:r>
      <w:r w:rsidRPr="0027706C">
        <w:rPr>
          <w:rFonts w:ascii="Courier New" w:hAnsi="Courier New" w:cs="Courier New"/>
          <w:sz w:val="20"/>
        </w:rPr>
        <w:br/>
        <w:t>E6</w:t>
      </w:r>
      <w:r w:rsidRPr="0027706C">
        <w:rPr>
          <w:rFonts w:ascii="Courier New" w:hAnsi="Courier New" w:cs="Courier New"/>
          <w:sz w:val="20"/>
        </w:rPr>
        <w:tab/>
        <w:t>0</w:t>
      </w:r>
      <w:r w:rsidRPr="0027706C">
        <w:rPr>
          <w:rFonts w:ascii="Courier New" w:hAnsi="Courier New" w:cs="Courier New"/>
          <w:sz w:val="20"/>
        </w:rPr>
        <w:tab/>
        <w:t>UF</w:t>
      </w:r>
      <w:r w:rsidRPr="0027706C">
        <w:rPr>
          <w:rFonts w:ascii="Courier New" w:hAnsi="Courier New" w:cs="Courier New"/>
          <w:sz w:val="20"/>
        </w:rPr>
        <w:tab/>
        <w:t>Aggregation Inhibitors, Platelet/CT95</w:t>
      </w:r>
      <w:r w:rsidRPr="0027706C">
        <w:rPr>
          <w:rFonts w:ascii="Courier New" w:hAnsi="Courier New" w:cs="Courier New"/>
          <w:sz w:val="20"/>
        </w:rPr>
        <w:br/>
        <w:t>E7</w:t>
      </w:r>
      <w:r w:rsidRPr="0027706C">
        <w:rPr>
          <w:rFonts w:ascii="Courier New" w:hAnsi="Courier New" w:cs="Courier New"/>
          <w:sz w:val="20"/>
        </w:rPr>
        <w:tab/>
        <w:t>0</w:t>
      </w:r>
      <w:r w:rsidRPr="0027706C">
        <w:rPr>
          <w:rFonts w:ascii="Courier New" w:hAnsi="Courier New" w:cs="Courier New"/>
          <w:sz w:val="20"/>
        </w:rPr>
        <w:tab/>
        <w:t>UF</w:t>
      </w:r>
      <w:r w:rsidRPr="0027706C">
        <w:rPr>
          <w:rFonts w:ascii="Courier New" w:hAnsi="Courier New" w:cs="Courier New"/>
          <w:sz w:val="20"/>
        </w:rPr>
        <w:tab/>
        <w:t>Antagonists, Blood Platelet/CT95</w:t>
      </w:r>
    </w:p>
    <w:p w14:paraId="0D437594"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E8</w:t>
      </w:r>
      <w:r w:rsidRPr="0027706C">
        <w:rPr>
          <w:rFonts w:ascii="Courier New" w:hAnsi="Courier New" w:cs="Courier New"/>
          <w:sz w:val="20"/>
        </w:rPr>
        <w:tab/>
        <w:t>0</w:t>
      </w:r>
      <w:r w:rsidRPr="0027706C">
        <w:rPr>
          <w:rFonts w:ascii="Courier New" w:hAnsi="Courier New" w:cs="Courier New"/>
          <w:sz w:val="20"/>
        </w:rPr>
        <w:tab/>
        <w:t>UF</w:t>
      </w:r>
      <w:r w:rsidRPr="0027706C">
        <w:rPr>
          <w:rFonts w:ascii="Courier New" w:hAnsi="Courier New" w:cs="Courier New"/>
          <w:sz w:val="20"/>
        </w:rPr>
        <w:tab/>
        <w:t>Antagonists, Platelet/CT95</w:t>
      </w:r>
      <w:r w:rsidRPr="0027706C">
        <w:rPr>
          <w:rFonts w:ascii="Courier New" w:hAnsi="Courier New" w:cs="Courier New"/>
          <w:sz w:val="20"/>
        </w:rPr>
        <w:br/>
        <w:t>E9</w:t>
      </w:r>
      <w:r w:rsidRPr="0027706C">
        <w:rPr>
          <w:rFonts w:ascii="Courier New" w:hAnsi="Courier New" w:cs="Courier New"/>
          <w:sz w:val="20"/>
        </w:rPr>
        <w:tab/>
        <w:t>0</w:t>
      </w:r>
      <w:r w:rsidRPr="0027706C">
        <w:rPr>
          <w:rFonts w:ascii="Courier New" w:hAnsi="Courier New" w:cs="Courier New"/>
          <w:sz w:val="20"/>
        </w:rPr>
        <w:tab/>
        <w:t>UF</w:t>
      </w:r>
      <w:r w:rsidRPr="0027706C">
        <w:rPr>
          <w:rFonts w:ascii="Courier New" w:hAnsi="Courier New" w:cs="Courier New"/>
          <w:sz w:val="20"/>
        </w:rPr>
        <w:tab/>
        <w:t>Antiaggregants, Blood Platelet/CT95</w:t>
      </w:r>
      <w:r w:rsidRPr="0027706C">
        <w:rPr>
          <w:rFonts w:ascii="Courier New" w:hAnsi="Courier New" w:cs="Courier New"/>
          <w:sz w:val="20"/>
        </w:rPr>
        <w:br/>
        <w:t>El0</w:t>
      </w:r>
      <w:r w:rsidRPr="0027706C">
        <w:rPr>
          <w:rFonts w:ascii="Courier New" w:hAnsi="Courier New" w:cs="Courier New"/>
          <w:sz w:val="20"/>
        </w:rPr>
        <w:tab/>
        <w:t>0</w:t>
      </w:r>
      <w:r w:rsidRPr="0027706C">
        <w:rPr>
          <w:rFonts w:ascii="Courier New" w:hAnsi="Courier New" w:cs="Courier New"/>
          <w:sz w:val="20"/>
        </w:rPr>
        <w:tab/>
        <w:t>UF</w:t>
      </w:r>
      <w:r w:rsidRPr="0027706C">
        <w:rPr>
          <w:rFonts w:ascii="Courier New" w:hAnsi="Courier New" w:cs="Courier New"/>
          <w:sz w:val="20"/>
        </w:rPr>
        <w:tab/>
        <w:t>Antiaggregants, Platelet/CT95</w:t>
      </w:r>
    </w:p>
    <w:p w14:paraId="70025700"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Ell</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Antiplatelet Agents/CT95</w:t>
      </w:r>
      <w:r w:rsidRPr="0027706C">
        <w:rPr>
          <w:rFonts w:ascii="Courier New" w:hAnsi="Courier New" w:cs="Courier New"/>
          <w:sz w:val="20"/>
        </w:rPr>
        <w:br/>
        <w:t>El2</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Antiplatelet Drugs/CT95</w:t>
      </w:r>
      <w:r w:rsidRPr="0027706C">
        <w:rPr>
          <w:rFonts w:ascii="Courier New" w:hAnsi="Courier New" w:cs="Courier New"/>
          <w:sz w:val="20"/>
        </w:rPr>
        <w:br/>
        <w:t>El3</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Blood Platelet Aggregation Inhibitors/CT95</w:t>
      </w:r>
      <w:r w:rsidRPr="0027706C">
        <w:rPr>
          <w:rFonts w:ascii="Courier New" w:hAnsi="Courier New" w:cs="Courier New"/>
          <w:sz w:val="20"/>
        </w:rPr>
        <w:br/>
        <w:t>El4</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Blood Platelet Antagonists/CT95</w:t>
      </w:r>
      <w:r w:rsidRPr="0027706C">
        <w:rPr>
          <w:rFonts w:ascii="Courier New" w:hAnsi="Courier New" w:cs="Courier New"/>
          <w:sz w:val="20"/>
        </w:rPr>
        <w:br/>
        <w:t>El5</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Blood Platelet Antiaggregants/CT95</w:t>
      </w:r>
      <w:r w:rsidRPr="0027706C">
        <w:rPr>
          <w:rFonts w:ascii="Courier New" w:hAnsi="Courier New" w:cs="Courier New"/>
          <w:sz w:val="20"/>
        </w:rPr>
        <w:br/>
        <w:t>El6</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Drugs, Antiplatelet/CT95</w:t>
      </w:r>
      <w:r w:rsidRPr="0027706C">
        <w:rPr>
          <w:rFonts w:ascii="Courier New" w:hAnsi="Courier New" w:cs="Courier New"/>
          <w:sz w:val="20"/>
        </w:rPr>
        <w:br/>
        <w:t>El7</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Inhibitors, Platelet/CT95</w:t>
      </w:r>
      <w:r w:rsidRPr="0027706C">
        <w:rPr>
          <w:rFonts w:ascii="Courier New" w:hAnsi="Courier New" w:cs="Courier New"/>
          <w:sz w:val="20"/>
        </w:rPr>
        <w:br/>
        <w:t>El8</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Inhibitors, Platelet Aggregation/CT95</w:t>
      </w:r>
      <w:r w:rsidRPr="0027706C">
        <w:rPr>
          <w:rFonts w:ascii="Courier New" w:hAnsi="Courier New" w:cs="Courier New"/>
          <w:sz w:val="20"/>
        </w:rPr>
        <w:br/>
        <w:t>El9</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PLATELET AGGREGATION INHIB/CT95</w:t>
      </w:r>
    </w:p>
    <w:p w14:paraId="24D08999"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E20</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Platelet Antagonists/CT95</w:t>
      </w:r>
      <w:r w:rsidRPr="0027706C">
        <w:rPr>
          <w:rFonts w:ascii="Courier New" w:hAnsi="Courier New" w:cs="Courier New"/>
          <w:sz w:val="20"/>
        </w:rPr>
        <w:br/>
        <w:t>E21</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Platelet Antiaggregants/CT95</w:t>
      </w:r>
      <w:r w:rsidRPr="0027706C">
        <w:rPr>
          <w:rFonts w:ascii="Courier New" w:hAnsi="Courier New" w:cs="Courier New"/>
          <w:sz w:val="20"/>
        </w:rPr>
        <w:br/>
        <w:t>E22</w:t>
      </w:r>
      <w:r w:rsidRPr="0027706C">
        <w:rPr>
          <w:rFonts w:ascii="Courier New" w:hAnsi="Courier New" w:cs="Courier New"/>
          <w:sz w:val="20"/>
        </w:rPr>
        <w:tab/>
        <w:t>0</w:t>
      </w:r>
      <w:r w:rsidRPr="0027706C">
        <w:rPr>
          <w:rFonts w:ascii="Courier New" w:hAnsi="Courier New" w:cs="Courier New"/>
          <w:sz w:val="20"/>
        </w:rPr>
        <w:tab/>
        <w:t xml:space="preserve">UF </w:t>
      </w:r>
      <w:r w:rsidRPr="0027706C">
        <w:rPr>
          <w:rFonts w:ascii="Courier New" w:hAnsi="Courier New" w:cs="Courier New"/>
          <w:sz w:val="20"/>
        </w:rPr>
        <w:tab/>
        <w:t>Platelet Inhibitors/CT95</w:t>
      </w:r>
      <w:r w:rsidRPr="0027706C">
        <w:rPr>
          <w:rFonts w:ascii="Courier New" w:hAnsi="Courier New" w:cs="Courier New"/>
          <w:sz w:val="20"/>
        </w:rPr>
        <w:br/>
        <w:t>E23</w:t>
      </w:r>
      <w:r w:rsidRPr="0027706C">
        <w:rPr>
          <w:rFonts w:ascii="Courier New" w:hAnsi="Courier New" w:cs="Courier New"/>
          <w:sz w:val="20"/>
        </w:rPr>
        <w:tab/>
        <w:t>19540</w:t>
      </w:r>
      <w:r w:rsidRPr="0027706C">
        <w:rPr>
          <w:rFonts w:ascii="Courier New" w:hAnsi="Courier New" w:cs="Courier New"/>
          <w:sz w:val="20"/>
        </w:rPr>
        <w:tab/>
        <w:t xml:space="preserve">NT1 </w:t>
      </w:r>
      <w:r w:rsidRPr="0027706C">
        <w:rPr>
          <w:rFonts w:ascii="Courier New" w:hAnsi="Courier New" w:cs="Courier New"/>
          <w:sz w:val="20"/>
        </w:rPr>
        <w:tab/>
        <w:t>spirin/CT95</w:t>
      </w:r>
      <w:r w:rsidRPr="0027706C">
        <w:rPr>
          <w:rFonts w:ascii="Courier New" w:hAnsi="Courier New" w:cs="Courier New"/>
          <w:sz w:val="20"/>
        </w:rPr>
        <w:br/>
        <w:t>E24</w:t>
      </w:r>
      <w:r w:rsidRPr="0027706C">
        <w:rPr>
          <w:rFonts w:ascii="Courier New" w:hAnsi="Courier New" w:cs="Courier New"/>
          <w:sz w:val="20"/>
        </w:rPr>
        <w:tab/>
        <w:t>5208</w:t>
      </w:r>
      <w:r w:rsidRPr="0027706C">
        <w:rPr>
          <w:rFonts w:ascii="Courier New" w:hAnsi="Courier New" w:cs="Courier New"/>
          <w:sz w:val="20"/>
        </w:rPr>
        <w:tab/>
        <w:t xml:space="preserve">NT1 </w:t>
      </w:r>
      <w:r w:rsidRPr="0027706C">
        <w:rPr>
          <w:rFonts w:ascii="Courier New" w:hAnsi="Courier New" w:cs="Courier New"/>
          <w:sz w:val="20"/>
        </w:rPr>
        <w:tab/>
        <w:t>Dipyridamole/CT95</w:t>
      </w:r>
      <w:r w:rsidRPr="0027706C">
        <w:rPr>
          <w:rFonts w:ascii="Courier New" w:hAnsi="Courier New" w:cs="Courier New"/>
          <w:sz w:val="20"/>
        </w:rPr>
        <w:br/>
        <w:t>E25</w:t>
      </w:r>
      <w:r w:rsidRPr="0027706C">
        <w:rPr>
          <w:rFonts w:ascii="Courier New" w:hAnsi="Courier New" w:cs="Courier New"/>
          <w:sz w:val="20"/>
        </w:rPr>
        <w:tab/>
        <w:t>8845</w:t>
      </w:r>
      <w:r w:rsidRPr="0027706C">
        <w:rPr>
          <w:rFonts w:ascii="Courier New" w:hAnsi="Courier New" w:cs="Courier New"/>
          <w:sz w:val="20"/>
        </w:rPr>
        <w:tab/>
        <w:t xml:space="preserve">NT1 </w:t>
      </w:r>
      <w:r w:rsidRPr="0027706C">
        <w:rPr>
          <w:rFonts w:ascii="Courier New" w:hAnsi="Courier New" w:cs="Courier New"/>
          <w:sz w:val="20"/>
        </w:rPr>
        <w:tab/>
        <w:t>Epoprostenol/CT95</w:t>
      </w:r>
      <w:r w:rsidRPr="0027706C">
        <w:rPr>
          <w:rFonts w:ascii="Courier New" w:hAnsi="Courier New" w:cs="Courier New"/>
          <w:sz w:val="20"/>
        </w:rPr>
        <w:br/>
        <w:t>E26</w:t>
      </w:r>
      <w:r w:rsidRPr="0027706C">
        <w:rPr>
          <w:rFonts w:ascii="Courier New" w:hAnsi="Courier New" w:cs="Courier New"/>
          <w:sz w:val="20"/>
        </w:rPr>
        <w:tab/>
        <w:t>506</w:t>
      </w:r>
      <w:r w:rsidRPr="0027706C">
        <w:rPr>
          <w:rFonts w:ascii="Courier New" w:hAnsi="Courier New" w:cs="Courier New"/>
          <w:sz w:val="20"/>
        </w:rPr>
        <w:tab/>
        <w:t xml:space="preserve">NT1 </w:t>
      </w:r>
      <w:r w:rsidRPr="0027706C">
        <w:rPr>
          <w:rFonts w:ascii="Courier New" w:hAnsi="Courier New" w:cs="Courier New"/>
          <w:sz w:val="20"/>
        </w:rPr>
        <w:tab/>
        <w:t>Iloprost/CT95</w:t>
      </w:r>
      <w:r w:rsidRPr="0027706C">
        <w:rPr>
          <w:rFonts w:ascii="Courier New" w:hAnsi="Courier New" w:cs="Courier New"/>
          <w:sz w:val="20"/>
        </w:rPr>
        <w:br/>
        <w:t>E27</w:t>
      </w:r>
      <w:r w:rsidRPr="0027706C">
        <w:rPr>
          <w:rFonts w:ascii="Courier New" w:hAnsi="Courier New" w:cs="Courier New"/>
          <w:sz w:val="20"/>
        </w:rPr>
        <w:tab/>
        <w:t>1555</w:t>
      </w:r>
      <w:r w:rsidRPr="0027706C">
        <w:rPr>
          <w:rFonts w:ascii="Courier New" w:hAnsi="Courier New" w:cs="Courier New"/>
          <w:sz w:val="20"/>
        </w:rPr>
        <w:tab/>
        <w:t xml:space="preserve">NT1 </w:t>
      </w:r>
      <w:r w:rsidRPr="0027706C">
        <w:rPr>
          <w:rFonts w:ascii="Courier New" w:hAnsi="Courier New" w:cs="Courier New"/>
          <w:sz w:val="20"/>
        </w:rPr>
        <w:tab/>
        <w:t>Ketanserin/CT95</w:t>
      </w:r>
      <w:r w:rsidRPr="0027706C">
        <w:rPr>
          <w:rFonts w:ascii="Courier New" w:hAnsi="Courier New" w:cs="Courier New"/>
          <w:sz w:val="20"/>
        </w:rPr>
        <w:br/>
        <w:t>E28</w:t>
      </w:r>
      <w:r w:rsidRPr="0027706C">
        <w:rPr>
          <w:rFonts w:ascii="Courier New" w:hAnsi="Courier New" w:cs="Courier New"/>
          <w:sz w:val="20"/>
        </w:rPr>
        <w:tab/>
        <w:t>617</w:t>
      </w:r>
      <w:r w:rsidRPr="0027706C">
        <w:rPr>
          <w:rFonts w:ascii="Courier New" w:hAnsi="Courier New" w:cs="Courier New"/>
          <w:sz w:val="20"/>
        </w:rPr>
        <w:tab/>
        <w:t xml:space="preserve">NT1 </w:t>
      </w:r>
      <w:r w:rsidRPr="0027706C">
        <w:rPr>
          <w:rFonts w:ascii="Courier New" w:hAnsi="Courier New" w:cs="Courier New"/>
          <w:sz w:val="20"/>
        </w:rPr>
        <w:tab/>
        <w:t>Ticlopidine/CT95</w:t>
      </w:r>
    </w:p>
    <w:p w14:paraId="6F3B69F4" w14:textId="77777777" w:rsidR="007C60F0" w:rsidRPr="0027706C" w:rsidRDefault="007C60F0" w:rsidP="00AF29F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END *********</w:t>
      </w:r>
    </w:p>
    <w:p w14:paraId="555C9865" w14:textId="77777777" w:rsidR="007C60F0" w:rsidRPr="00143436" w:rsidRDefault="007C60F0" w:rsidP="00143436">
      <w:pPr>
        <w:jc w:val="both"/>
        <w:rPr>
          <w:rFonts w:ascii="Tahoma" w:hAnsi="Tahoma" w:cs="Tahoma"/>
          <w:color w:val="0000FF"/>
          <w:u w:val="single"/>
        </w:rPr>
      </w:pPr>
      <w:hyperlink w:anchor="TOC" w:history="1">
        <w:r w:rsidRPr="00143436">
          <w:rPr>
            <w:color w:val="0000FF"/>
            <w:u w:val="single"/>
          </w:rPr>
          <w:t>Return to top</w:t>
        </w:r>
      </w:hyperlink>
    </w:p>
    <w:p w14:paraId="5C4F441D" w14:textId="77777777" w:rsidR="007C60F0" w:rsidRPr="00143436" w:rsidRDefault="007C60F0" w:rsidP="0027706C">
      <w:pPr>
        <w:jc w:val="both"/>
        <w:rPr>
          <w:bCs/>
        </w:rPr>
      </w:pPr>
      <w:r w:rsidRPr="00143436">
        <w:rPr>
          <w:rFonts w:ascii="Tahoma" w:hAnsi="Tahoma" w:cs="Tahoma"/>
        </w:rPr>
        <w:br w:type="page"/>
      </w:r>
      <w:bookmarkStart w:id="45" w:name="_Toc496583740"/>
      <w:bookmarkStart w:id="46" w:name="_Toc497552729"/>
      <w:r w:rsidR="00807B6E" w:rsidRPr="00143436">
        <w:rPr>
          <w:bCs/>
        </w:rPr>
        <w:lastRenderedPageBreak/>
        <w:t>1.</w:t>
      </w:r>
      <w:r w:rsidR="0091766E">
        <w:rPr>
          <w:bCs/>
        </w:rPr>
        <w:t>9</w:t>
      </w:r>
      <w:r w:rsidR="00807B6E" w:rsidRPr="00143436">
        <w:rPr>
          <w:bCs/>
        </w:rPr>
        <w:t xml:space="preserve"> </w:t>
      </w:r>
      <w:r w:rsidRPr="00143436">
        <w:rPr>
          <w:bCs/>
        </w:rPr>
        <w:t>FSTA</w:t>
      </w:r>
      <w:bookmarkEnd w:id="45"/>
      <w:bookmarkEnd w:id="46"/>
    </w:p>
    <w:p w14:paraId="67F4FC2D" w14:textId="77777777" w:rsidR="00807B6E" w:rsidRPr="00807B6E" w:rsidRDefault="00807B6E" w:rsidP="00807B6E">
      <w:pPr>
        <w:jc w:val="both"/>
        <w:rPr>
          <w:rFonts w:ascii="Tahoma" w:hAnsi="Tahoma" w:cs="Tahoma"/>
        </w:rPr>
      </w:pPr>
    </w:p>
    <w:p w14:paraId="3C7B3CEA" w14:textId="77777777" w:rsidR="007C60F0" w:rsidRPr="00807B6E" w:rsidRDefault="007C60F0" w:rsidP="00807B6E">
      <w:pPr>
        <w:jc w:val="both"/>
        <w:rPr>
          <w:rFonts w:ascii="Tahoma" w:hAnsi="Tahoma" w:cs="Tahoma"/>
        </w:rPr>
      </w:pPr>
      <w:r w:rsidRPr="00807B6E">
        <w:rPr>
          <w:rFonts w:ascii="Tahoma" w:hAnsi="Tahoma" w:cs="Tahoma"/>
        </w:rPr>
        <w:t>FSTA Food Science and Technology Abstracts is a bibliographic database providing worldwide coverage of scientific and technological aspects of the processing and manufacturing of human food products. Citations are in English. The records contain bibliographic information, indexing, and, in most cases (about 95%), an abstract.  Information is obtained from journals, books, conference proceedings, reports, patents, pamphlets, legislation and dissertations from 1969 to present.  An on-line thesaurus is also available.</w:t>
      </w:r>
    </w:p>
    <w:p w14:paraId="5EDCAC6E" w14:textId="77777777" w:rsidR="007C60F0" w:rsidRPr="00807B6E" w:rsidRDefault="007C60F0" w:rsidP="00807B6E">
      <w:pPr>
        <w:jc w:val="both"/>
        <w:rPr>
          <w:rFonts w:ascii="Tahoma" w:hAnsi="Tahoma" w:cs="Tahoma"/>
        </w:rPr>
      </w:pPr>
    </w:p>
    <w:p w14:paraId="52CFE67B" w14:textId="77777777" w:rsidR="007C60F0" w:rsidRPr="00143436" w:rsidRDefault="007C60F0" w:rsidP="00143436">
      <w:pPr>
        <w:pStyle w:val="Heading3"/>
        <w:rPr>
          <w:bCs/>
        </w:rPr>
      </w:pPr>
      <w:bookmarkStart w:id="47" w:name="_Toc425872558"/>
      <w:r w:rsidRPr="00143436">
        <w:rPr>
          <w:bCs/>
        </w:rPr>
        <w:t>A sample FSTA display</w:t>
      </w:r>
      <w:bookmarkEnd w:id="47"/>
    </w:p>
    <w:p w14:paraId="0CC9D374" w14:textId="77777777" w:rsidR="00370B0C" w:rsidRPr="00807B6E" w:rsidRDefault="00370B0C" w:rsidP="00B9217C">
      <w:pPr>
        <w:rPr>
          <w:rFonts w:ascii="Tahoma" w:hAnsi="Tahoma" w:cs="Tahoma"/>
        </w:rPr>
      </w:pPr>
    </w:p>
    <w:p w14:paraId="35C1C9A8"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DISPLAY ALL</w:t>
      </w:r>
    </w:p>
    <w:p w14:paraId="6661F491"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 199802:B0231 FSTA FS FSTA</w:t>
      </w:r>
    </w:p>
    <w:p w14:paraId="56F043E7"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TI Simultaneous effects of immobilization and substrate protection on the thermodynamics of glucose isomerase activity and inactivation.</w:t>
      </w:r>
    </w:p>
    <w:p w14:paraId="5A69DDF7"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AU Converti, A.; Borghi, M. del</w:t>
      </w:r>
    </w:p>
    <w:p w14:paraId="2A753FE6"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CS Fac. of Eng., Inst. of Chem. &amp; Process Eng., Genoa Univ., I-16145 Genoa, Italy</w:t>
      </w:r>
    </w:p>
    <w:p w14:paraId="6F2114FF"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SO Enzyme and Microbial Technology, 1997 21 7 511-517, 23 ref.</w:t>
      </w:r>
    </w:p>
    <w:p w14:paraId="632F6E8D"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ISSN: 0141-0229.</w:t>
      </w:r>
    </w:p>
    <w:p w14:paraId="2DB0F110"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DT Journal</w:t>
      </w:r>
    </w:p>
    <w:p w14:paraId="781CC47B"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LA English</w:t>
      </w:r>
    </w:p>
    <w:p w14:paraId="02AAA271"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The thermodynamic properties of the glucose-fructose isomerization forward and back reactions, as catalysed by a commercial immobilized glucose isomerase preparation were studied….</w:t>
      </w:r>
    </w:p>
    <w:p w14:paraId="672670FC"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CC B Biotechnology</w:t>
      </w:r>
    </w:p>
    <w:p w14:paraId="48C96CA2"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CT FRUCTOSE; GLUCOSE; IMMOBILIZED ENZYMES; ISOMERASES; ISOMERIZATION; STREPTOMYCES; XYLOSE ISOMERASES</w:t>
      </w:r>
    </w:p>
    <w:p w14:paraId="725961B5" w14:textId="77777777" w:rsidR="007C60F0" w:rsidRPr="0027706C" w:rsidRDefault="007C60F0" w:rsidP="00370B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TN Sweetzyme T</w:t>
      </w:r>
    </w:p>
    <w:p w14:paraId="6A065B4E" w14:textId="77777777" w:rsidR="007C60F0" w:rsidRPr="00807B6E" w:rsidRDefault="007C60F0" w:rsidP="00B9217C">
      <w:pPr>
        <w:rPr>
          <w:rFonts w:ascii="Tahoma" w:hAnsi="Tahoma" w:cs="Tahoma"/>
        </w:rPr>
      </w:pPr>
    </w:p>
    <w:p w14:paraId="10E9B799" w14:textId="77777777" w:rsidR="00143436" w:rsidRPr="00143436" w:rsidRDefault="007C60F0" w:rsidP="00143436">
      <w:pPr>
        <w:rPr>
          <w:rFonts w:ascii="Tahoma" w:hAnsi="Tahoma" w:cs="Tahoma"/>
          <w:color w:val="0000FF"/>
          <w:u w:val="single"/>
        </w:rPr>
      </w:pPr>
      <w:hyperlink w:anchor="TOC" w:history="1">
        <w:r w:rsidRPr="00143436">
          <w:rPr>
            <w:color w:val="0000FF"/>
            <w:u w:val="single"/>
          </w:rPr>
          <w:t>Return to top</w:t>
        </w:r>
      </w:hyperlink>
    </w:p>
    <w:p w14:paraId="71353083" w14:textId="77777777" w:rsidR="007C60F0" w:rsidRPr="00143436" w:rsidRDefault="007C60F0" w:rsidP="0091766E">
      <w:pPr>
        <w:pStyle w:val="Heading2"/>
      </w:pPr>
      <w:r w:rsidRPr="00143436">
        <w:rPr>
          <w:rFonts w:ascii="Tahoma" w:hAnsi="Tahoma" w:cs="Tahoma"/>
        </w:rPr>
        <w:br w:type="page"/>
      </w:r>
      <w:bookmarkStart w:id="48" w:name="_Toc496583741"/>
      <w:bookmarkStart w:id="49" w:name="_Toc497552730"/>
      <w:bookmarkStart w:id="50" w:name="_Toc425872559"/>
      <w:r w:rsidR="00807B6E" w:rsidRPr="00143436">
        <w:lastRenderedPageBreak/>
        <w:t>1.</w:t>
      </w:r>
      <w:r w:rsidR="0091766E" w:rsidRPr="00143436">
        <w:t>1</w:t>
      </w:r>
      <w:r w:rsidR="0091766E">
        <w:t>0</w:t>
      </w:r>
      <w:r w:rsidR="0091766E" w:rsidRPr="00143436">
        <w:t xml:space="preserve"> </w:t>
      </w:r>
      <w:r w:rsidRPr="00143436">
        <w:t>WPIDS</w:t>
      </w:r>
      <w:bookmarkEnd w:id="48"/>
      <w:bookmarkEnd w:id="49"/>
      <w:bookmarkEnd w:id="50"/>
    </w:p>
    <w:p w14:paraId="2092F9D1" w14:textId="77777777" w:rsidR="00807B6E" w:rsidRPr="00807B6E" w:rsidRDefault="00807B6E" w:rsidP="00807B6E">
      <w:pPr>
        <w:rPr>
          <w:rFonts w:ascii="Tahoma" w:hAnsi="Tahoma" w:cs="Tahoma"/>
        </w:rPr>
      </w:pPr>
    </w:p>
    <w:p w14:paraId="418693E1" w14:textId="77777777" w:rsidR="007C60F0" w:rsidRPr="00807B6E" w:rsidRDefault="007C60F0" w:rsidP="005D1AB3">
      <w:pPr>
        <w:jc w:val="both"/>
        <w:rPr>
          <w:rFonts w:ascii="Tahoma" w:hAnsi="Tahoma" w:cs="Tahoma"/>
        </w:rPr>
      </w:pPr>
      <w:r w:rsidRPr="00807B6E">
        <w:rPr>
          <w:rFonts w:ascii="Tahoma" w:hAnsi="Tahoma" w:cs="Tahoma"/>
        </w:rPr>
        <w:t>WPIDS Derwent World Patents Index Subscriber file provides information on paten</w:t>
      </w:r>
      <w:r w:rsidR="00FA23E1" w:rsidRPr="00807B6E">
        <w:rPr>
          <w:rFonts w:ascii="Tahoma" w:hAnsi="Tahoma" w:cs="Tahoma"/>
        </w:rPr>
        <w:t>t publications from 41</w:t>
      </w:r>
      <w:r w:rsidRPr="00807B6E">
        <w:rPr>
          <w:rFonts w:ascii="Tahoma" w:hAnsi="Tahoma" w:cs="Tahoma"/>
        </w:rPr>
        <w:t xml:space="preserve"> patent issuing authorities around the world.  The records contain bibliographic data, Derwent-assigned titles, abstracts, general indexing, and in-depth chemical and electrical indexing.  Additionally, electrical and engineering drawings may be present in records dating back to 1988, and chemical structure drawings may be present in records dating back to 1992.  Derwent Chemistry Resource DCR offers structure searching and various other substance identification and indexing fields.  DCR search results are linked to bibliographic records.  An online thesaurus is available in the Manual Code /MC, Polymer Indexing Enhanced /PLE, and Title Terms /TT fields. There is also a thesaurus-like feature in the DERWENT Compound Number /DCN and DERWENT Registry Number DRN fields. </w:t>
      </w:r>
    </w:p>
    <w:p w14:paraId="62E3E71E" w14:textId="77777777" w:rsidR="007C60F0" w:rsidRPr="00807B6E" w:rsidRDefault="007C60F0" w:rsidP="00B9217C">
      <w:pPr>
        <w:rPr>
          <w:rFonts w:ascii="Tahoma" w:hAnsi="Tahoma" w:cs="Tahoma"/>
        </w:rPr>
      </w:pPr>
    </w:p>
    <w:p w14:paraId="5C265592" w14:textId="77777777" w:rsidR="007C60F0" w:rsidRPr="00807B6E" w:rsidRDefault="007C60F0" w:rsidP="005D1AB3">
      <w:pPr>
        <w:jc w:val="both"/>
        <w:rPr>
          <w:rFonts w:ascii="Tahoma" w:hAnsi="Tahoma" w:cs="Tahoma"/>
        </w:rPr>
      </w:pPr>
      <w:r w:rsidRPr="00807B6E">
        <w:rPr>
          <w:rFonts w:ascii="Tahoma" w:hAnsi="Tahoma" w:cs="Tahoma"/>
        </w:rPr>
        <w:t xml:space="preserve">WPIDS </w:t>
      </w:r>
      <w:r w:rsidR="005E1B16">
        <w:rPr>
          <w:rFonts w:ascii="Tahoma" w:hAnsi="Tahoma" w:cs="Tahoma"/>
        </w:rPr>
        <w:t xml:space="preserve">is equivalent to the WPI file accessible through EPOQUE. </w:t>
      </w:r>
      <w:r w:rsidR="00404142">
        <w:rPr>
          <w:rFonts w:ascii="Tahoma" w:hAnsi="Tahoma" w:cs="Tahoma"/>
        </w:rPr>
        <w:t>WPIDS is not part of the IP Australia fixed pricing scheme so any searches in this database should be kept to a minimum (i.e. use EPOQUE whenever possible). If searching WPIDS in STN do not view WPIDS abstracts from STN, i</w:t>
      </w:r>
      <w:r w:rsidRPr="00807B6E">
        <w:rPr>
          <w:rFonts w:ascii="Tahoma" w:hAnsi="Tahoma" w:cs="Tahoma"/>
        </w:rPr>
        <w:t xml:space="preserve">nstead, accession numbers AN are displayed and then transferred to </w:t>
      </w:r>
      <w:r w:rsidR="00FE398B">
        <w:rPr>
          <w:rFonts w:ascii="Tahoma" w:hAnsi="Tahoma" w:cs="Tahoma"/>
        </w:rPr>
        <w:t xml:space="preserve">EPOQUE </w:t>
      </w:r>
      <w:r w:rsidRPr="00807B6E">
        <w:rPr>
          <w:rFonts w:ascii="Tahoma" w:hAnsi="Tahoma" w:cs="Tahoma"/>
        </w:rPr>
        <w:t xml:space="preserve">using </w:t>
      </w:r>
      <w:r w:rsidR="00FE398B">
        <w:rPr>
          <w:rFonts w:ascii="Tahoma" w:hAnsi="Tahoma" w:cs="Tahoma"/>
        </w:rPr>
        <w:t>STN Extractor</w:t>
      </w:r>
      <w:r w:rsidR="007B7B54">
        <w:rPr>
          <w:rFonts w:ascii="Tahoma" w:hAnsi="Tahoma" w:cs="Tahoma"/>
        </w:rPr>
        <w:t xml:space="preserve"> (described in</w:t>
      </w:r>
      <w:r w:rsidR="00940752">
        <w:rPr>
          <w:rFonts w:ascii="Tahoma" w:hAnsi="Tahoma" w:cs="Tahoma"/>
        </w:rPr>
        <w:t xml:space="preserve"> the</w:t>
      </w:r>
      <w:r w:rsidR="007B7B54">
        <w:rPr>
          <w:rFonts w:ascii="Tahoma" w:hAnsi="Tahoma" w:cs="Tahoma"/>
        </w:rPr>
        <w:t xml:space="preserve"> </w:t>
      </w:r>
      <w:hyperlink r:id="rId18" w:history="1">
        <w:r w:rsidR="00404142">
          <w:rPr>
            <w:rStyle w:val="Hyperlink"/>
            <w:rFonts w:ascii="Tahoma" w:hAnsi="Tahoma" w:cs="Tahoma"/>
          </w:rPr>
          <w:t>EPOQUE User Reference Guide</w:t>
        </w:r>
      </w:hyperlink>
      <w:r w:rsidR="007B7B54">
        <w:rPr>
          <w:rFonts w:ascii="Tahoma" w:hAnsi="Tahoma" w:cs="Tahoma"/>
        </w:rPr>
        <w:t>).</w:t>
      </w:r>
    </w:p>
    <w:p w14:paraId="45AD9C8D" w14:textId="77777777" w:rsidR="007C60F0" w:rsidRPr="00807B6E" w:rsidRDefault="007C60F0" w:rsidP="00B9217C">
      <w:pPr>
        <w:rPr>
          <w:rFonts w:ascii="Tahoma" w:hAnsi="Tahoma" w:cs="Tahoma"/>
        </w:rPr>
      </w:pPr>
    </w:p>
    <w:p w14:paraId="305BB73F" w14:textId="77777777" w:rsidR="00143436" w:rsidRPr="00FC61B0" w:rsidRDefault="007C60F0" w:rsidP="00143436">
      <w:pPr>
        <w:rPr>
          <w:rFonts w:ascii="Tahoma" w:hAnsi="Tahoma" w:cs="Tahoma"/>
          <w:color w:val="0000FF"/>
          <w:u w:val="single"/>
        </w:rPr>
      </w:pPr>
      <w:hyperlink w:anchor="TOC" w:history="1">
        <w:r w:rsidRPr="00FC61B0">
          <w:rPr>
            <w:color w:val="0000FF"/>
            <w:u w:val="single"/>
          </w:rPr>
          <w:t>Return to top</w:t>
        </w:r>
      </w:hyperlink>
    </w:p>
    <w:p w14:paraId="4991C68D" w14:textId="77777777" w:rsidR="007C60F0" w:rsidRPr="00143436" w:rsidRDefault="007C60F0" w:rsidP="000F60FA">
      <w:pPr>
        <w:pStyle w:val="Heading2"/>
      </w:pPr>
      <w:r w:rsidRPr="00807B6E">
        <w:rPr>
          <w:rFonts w:ascii="Tahoma" w:hAnsi="Tahoma" w:cs="Tahoma"/>
        </w:rPr>
        <w:br w:type="page"/>
      </w:r>
      <w:bookmarkStart w:id="51" w:name="_Toc497552731"/>
      <w:bookmarkStart w:id="52" w:name="_Toc425872560"/>
      <w:r w:rsidR="00807B6E" w:rsidRPr="00143436">
        <w:lastRenderedPageBreak/>
        <w:t>1.</w:t>
      </w:r>
      <w:r w:rsidR="00404142" w:rsidRPr="00143436">
        <w:t>1</w:t>
      </w:r>
      <w:r w:rsidR="00404142">
        <w:t>1</w:t>
      </w:r>
      <w:r w:rsidR="00404142" w:rsidRPr="00143436">
        <w:t xml:space="preserve"> </w:t>
      </w:r>
      <w:r w:rsidRPr="00143436">
        <w:t>AGRICOLA</w:t>
      </w:r>
      <w:bookmarkEnd w:id="51"/>
      <w:bookmarkEnd w:id="52"/>
    </w:p>
    <w:p w14:paraId="787AE0D1" w14:textId="77777777" w:rsidR="00807B6E" w:rsidRPr="00807B6E" w:rsidRDefault="00807B6E" w:rsidP="00B9217C">
      <w:pPr>
        <w:rPr>
          <w:rFonts w:ascii="Tahoma" w:hAnsi="Tahoma" w:cs="Tahoma"/>
        </w:rPr>
      </w:pPr>
    </w:p>
    <w:p w14:paraId="1D0FAAB6" w14:textId="77777777" w:rsidR="007C60F0" w:rsidRPr="00807B6E" w:rsidRDefault="007C60F0" w:rsidP="005D1AB3">
      <w:pPr>
        <w:jc w:val="both"/>
        <w:rPr>
          <w:rFonts w:ascii="Tahoma" w:hAnsi="Tahoma" w:cs="Tahoma"/>
        </w:rPr>
      </w:pPr>
      <w:r w:rsidRPr="00807B6E">
        <w:rPr>
          <w:rFonts w:ascii="Tahoma" w:hAnsi="Tahoma" w:cs="Tahoma"/>
        </w:rPr>
        <w:t xml:space="preserve">AGRICOLA AGRICultural OnLine Access is a bibliographic database of citations to the agricultural literature created by the National Agricultural Library and its cooperators. Production of these records in electronic form began in 1970, but the database covers materials in all formats, including printed works from the 15th century. </w:t>
      </w:r>
    </w:p>
    <w:p w14:paraId="7D14DA76" w14:textId="77777777" w:rsidR="003E4BA5" w:rsidRPr="00807B6E" w:rsidRDefault="003E4BA5" w:rsidP="00B9217C">
      <w:pPr>
        <w:rPr>
          <w:rFonts w:ascii="Tahoma" w:hAnsi="Tahoma" w:cs="Tahoma"/>
        </w:rPr>
      </w:pPr>
    </w:p>
    <w:p w14:paraId="240DD29C" w14:textId="77777777" w:rsidR="007C60F0" w:rsidRPr="00807B6E" w:rsidRDefault="007C60F0" w:rsidP="005D1AB3">
      <w:pPr>
        <w:jc w:val="both"/>
        <w:rPr>
          <w:rFonts w:ascii="Tahoma" w:hAnsi="Tahoma" w:cs="Tahoma"/>
        </w:rPr>
      </w:pPr>
      <w:r w:rsidRPr="00807B6E">
        <w:rPr>
          <w:rFonts w:ascii="Tahoma" w:hAnsi="Tahoma" w:cs="Tahoma"/>
        </w:rPr>
        <w:t xml:space="preserve">Records contain bibliographic information, geographic terms, controlled terms, supplementary terms that include GenBank Numbers, chemical names and CAS Registry Numbers. Abstracts are available for some records.  An online thesaurus </w:t>
      </w:r>
      <w:r w:rsidR="00B65AF5" w:rsidRPr="00807B6E">
        <w:rPr>
          <w:rFonts w:ascii="Tahoma" w:hAnsi="Tahoma" w:cs="Tahoma"/>
        </w:rPr>
        <w:t xml:space="preserve">is </w:t>
      </w:r>
      <w:r w:rsidRPr="00807B6E">
        <w:rPr>
          <w:rFonts w:ascii="Tahoma" w:hAnsi="Tahoma" w:cs="Tahoma"/>
        </w:rPr>
        <w:t xml:space="preserve">available for either the CABA Controlled Term /CT field or the Geographic Term /GT field of the record. </w:t>
      </w:r>
      <w:r w:rsidR="003E4BA5" w:rsidRPr="00807B6E">
        <w:rPr>
          <w:rFonts w:ascii="Tahoma" w:hAnsi="Tahoma" w:cs="Tahoma"/>
        </w:rPr>
        <w:t xml:space="preserve"> The online thesaurus is accessi</w:t>
      </w:r>
      <w:r w:rsidRPr="00807B6E">
        <w:rPr>
          <w:rFonts w:ascii="Tahoma" w:hAnsi="Tahoma" w:cs="Tahoma"/>
        </w:rPr>
        <w:t xml:space="preserve">ble using the expand command as described in Medline </w:t>
      </w:r>
      <w:r w:rsidRPr="00807B6E">
        <w:rPr>
          <w:rFonts w:ascii="Tahoma" w:hAnsi="Tahoma" w:cs="Tahoma"/>
          <w:i/>
        </w:rPr>
        <w:t>supra</w:t>
      </w:r>
      <w:r w:rsidRPr="00807B6E">
        <w:rPr>
          <w:rFonts w:ascii="Tahoma" w:hAnsi="Tahoma" w:cs="Tahoma"/>
        </w:rPr>
        <w:t>.</w:t>
      </w:r>
    </w:p>
    <w:p w14:paraId="41557A52" w14:textId="77777777" w:rsidR="007C60F0" w:rsidRPr="00807B6E" w:rsidRDefault="007C60F0" w:rsidP="00B9217C">
      <w:pPr>
        <w:rPr>
          <w:rFonts w:ascii="Tahoma" w:hAnsi="Tahoma" w:cs="Tahoma"/>
        </w:rPr>
      </w:pPr>
    </w:p>
    <w:p w14:paraId="074278DB" w14:textId="77777777" w:rsidR="007C60F0" w:rsidRPr="00807B6E" w:rsidRDefault="007C60F0" w:rsidP="00B9217C">
      <w:pPr>
        <w:rPr>
          <w:rFonts w:ascii="Tahoma" w:hAnsi="Tahoma" w:cs="Tahoma"/>
        </w:rPr>
      </w:pPr>
    </w:p>
    <w:p w14:paraId="1C230D9A" w14:textId="77777777" w:rsidR="00FC61B0" w:rsidRPr="00FC61B0" w:rsidRDefault="007C60F0" w:rsidP="00FC61B0">
      <w:pPr>
        <w:rPr>
          <w:rFonts w:ascii="Tahoma" w:hAnsi="Tahoma" w:cs="Tahoma"/>
          <w:color w:val="0000FF"/>
          <w:u w:val="single"/>
        </w:rPr>
      </w:pPr>
      <w:hyperlink w:anchor="TOC" w:history="1">
        <w:r w:rsidRPr="00FC61B0">
          <w:rPr>
            <w:color w:val="0000FF"/>
            <w:u w:val="single"/>
          </w:rPr>
          <w:t>Return to top</w:t>
        </w:r>
      </w:hyperlink>
    </w:p>
    <w:p w14:paraId="07CD8E96" w14:textId="77777777" w:rsidR="007C60F0" w:rsidRPr="00FC61B0" w:rsidRDefault="007C60F0" w:rsidP="00404142">
      <w:pPr>
        <w:pStyle w:val="Heading3"/>
      </w:pPr>
      <w:r w:rsidRPr="00807B6E">
        <w:rPr>
          <w:rFonts w:cs="Tahoma"/>
        </w:rPr>
        <w:br w:type="page"/>
      </w:r>
      <w:bookmarkStart w:id="53" w:name="_Toc425872561"/>
      <w:r w:rsidRPr="00FC61B0">
        <w:lastRenderedPageBreak/>
        <w:t>A sample record from AGRICOLA</w:t>
      </w:r>
      <w:bookmarkEnd w:id="53"/>
    </w:p>
    <w:p w14:paraId="73E3C876"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Accession Number:</w:t>
      </w:r>
      <w:r w:rsidRPr="00404142">
        <w:rPr>
          <w:rFonts w:ascii="Courier New" w:hAnsi="Courier New" w:cs="Courier New"/>
          <w:sz w:val="20"/>
        </w:rPr>
        <w:tab/>
        <w:t>96:51515 AGRICOLA</w:t>
      </w:r>
    </w:p>
    <w:p w14:paraId="048E4B03"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Document Number:</w:t>
      </w:r>
      <w:r w:rsidRPr="00404142">
        <w:rPr>
          <w:rFonts w:ascii="Courier New" w:hAnsi="Courier New" w:cs="Courier New"/>
          <w:sz w:val="20"/>
        </w:rPr>
        <w:tab/>
        <w:t>IND20528444</w:t>
      </w:r>
    </w:p>
    <w:p w14:paraId="61E0542E"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Title:</w:t>
      </w:r>
      <w:r w:rsidRPr="00404142">
        <w:rPr>
          <w:rFonts w:ascii="Courier New" w:hAnsi="Courier New" w:cs="Courier New"/>
          <w:sz w:val="20"/>
        </w:rPr>
        <w:tab/>
        <w:t>Detection of controlled atmosphere changes in CO</w:t>
      </w:r>
      <w:r w:rsidRPr="00404142">
        <w:rPr>
          <w:rFonts w:ascii="Courier New" w:hAnsi="Courier New" w:cs="Courier New"/>
          <w:sz w:val="20"/>
          <w:vertAlign w:val="subscript"/>
        </w:rPr>
        <w:t>2</w:t>
      </w:r>
      <w:r w:rsidRPr="00404142">
        <w:rPr>
          <w:rFonts w:ascii="Courier New" w:hAnsi="Courier New" w:cs="Courier New"/>
          <w:sz w:val="20"/>
        </w:rPr>
        <w:t>-flushed sealed enclosures for pest and quality management of bagged milled rice.</w:t>
      </w:r>
    </w:p>
    <w:p w14:paraId="760A5B59" w14:textId="77777777" w:rsidR="007C60F0" w:rsidRPr="00404142" w:rsidRDefault="002D11B4"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Authors</w:t>
      </w:r>
      <w:r w:rsidR="007C60F0" w:rsidRPr="00404142">
        <w:rPr>
          <w:rFonts w:ascii="Courier New" w:hAnsi="Courier New" w:cs="Courier New"/>
          <w:sz w:val="20"/>
        </w:rPr>
        <w:t>:</w:t>
      </w:r>
      <w:r w:rsidR="007C60F0" w:rsidRPr="00404142">
        <w:rPr>
          <w:rFonts w:ascii="Courier New" w:hAnsi="Courier New" w:cs="Courier New"/>
          <w:sz w:val="20"/>
        </w:rPr>
        <w:tab/>
        <w:t>Hodges, R.J.; Surendro.</w:t>
      </w:r>
    </w:p>
    <w:p w14:paraId="065F6217"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Corporate Source:</w:t>
      </w:r>
      <w:r w:rsidRPr="00404142">
        <w:rPr>
          <w:rFonts w:ascii="Courier New" w:hAnsi="Courier New" w:cs="Courier New"/>
          <w:sz w:val="20"/>
        </w:rPr>
        <w:tab/>
        <w:t>Natural Resources Institute, Chatham Maritime, Chatham, Kent, UK.</w:t>
      </w:r>
    </w:p>
    <w:p w14:paraId="1442D078"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Availability:</w:t>
      </w:r>
      <w:r w:rsidRPr="00404142">
        <w:rPr>
          <w:rFonts w:ascii="Courier New" w:hAnsi="Courier New" w:cs="Courier New"/>
          <w:sz w:val="20"/>
        </w:rPr>
        <w:tab/>
        <w:t>DNAL 421 J829</w:t>
      </w:r>
    </w:p>
    <w:p w14:paraId="62444357"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Source:</w:t>
      </w:r>
      <w:r w:rsidRPr="00404142">
        <w:rPr>
          <w:rFonts w:ascii="Courier New" w:hAnsi="Courier New" w:cs="Courier New"/>
          <w:sz w:val="20"/>
        </w:rPr>
        <w:tab/>
        <w:t>Journal of stored products research, Jan 1996. Vol. 32, No. 1. p. 97-104</w:t>
      </w:r>
    </w:p>
    <w:p w14:paraId="6FD83FD6"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ab/>
        <w:t>Publisher: Exeter : Pergamon Press.</w:t>
      </w:r>
    </w:p>
    <w:p w14:paraId="5615EFC6"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ab/>
        <w:t>CODEN: JSTPAR; ISSN: 0022-474X</w:t>
      </w:r>
    </w:p>
    <w:p w14:paraId="229C62A9"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Note:</w:t>
      </w:r>
      <w:r w:rsidRPr="00404142">
        <w:rPr>
          <w:rFonts w:ascii="Courier New" w:hAnsi="Courier New" w:cs="Courier New"/>
          <w:sz w:val="20"/>
        </w:rPr>
        <w:tab/>
        <w:t>Includes references</w:t>
      </w:r>
    </w:p>
    <w:p w14:paraId="6481BE2A"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Pub. Country:</w:t>
      </w:r>
      <w:r w:rsidRPr="00404142">
        <w:rPr>
          <w:rFonts w:ascii="Courier New" w:hAnsi="Courier New" w:cs="Courier New"/>
          <w:sz w:val="20"/>
        </w:rPr>
        <w:tab/>
        <w:t>England; United Kingdom</w:t>
      </w:r>
    </w:p>
    <w:p w14:paraId="60694A1E"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Document Type:</w:t>
      </w:r>
      <w:r w:rsidRPr="00404142">
        <w:rPr>
          <w:rFonts w:ascii="Courier New" w:hAnsi="Courier New" w:cs="Courier New"/>
          <w:sz w:val="20"/>
        </w:rPr>
        <w:tab/>
        <w:t>Article</w:t>
      </w:r>
    </w:p>
    <w:p w14:paraId="424D3A37"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File Segment:</w:t>
      </w:r>
      <w:r w:rsidRPr="00404142">
        <w:rPr>
          <w:rFonts w:ascii="Courier New" w:hAnsi="Courier New" w:cs="Courier New"/>
          <w:sz w:val="20"/>
        </w:rPr>
        <w:tab/>
        <w:t>Non-U. S. Imprint other than FAO</w:t>
      </w:r>
    </w:p>
    <w:p w14:paraId="27BF173D"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Language;</w:t>
      </w:r>
      <w:r w:rsidRPr="00404142">
        <w:rPr>
          <w:rFonts w:ascii="Courier New" w:hAnsi="Courier New" w:cs="Courier New"/>
          <w:sz w:val="20"/>
        </w:rPr>
        <w:tab/>
        <w:t>English</w:t>
      </w:r>
    </w:p>
    <w:p w14:paraId="68EB4F08"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643D7E0"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Abstract:</w:t>
      </w:r>
    </w:p>
    <w:p w14:paraId="13BD6A6B"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Long-term pest and quality control for milled rice, by sealing bag stacks into large plastic enclosures flushed with carbon dioxide CO</w:t>
      </w:r>
      <w:r w:rsidRPr="00404142">
        <w:rPr>
          <w:rFonts w:ascii="Courier New" w:hAnsi="Courier New" w:cs="Courier New"/>
          <w:sz w:val="20"/>
          <w:vertAlign w:val="subscript"/>
        </w:rPr>
        <w:t>2</w:t>
      </w:r>
      <w:r w:rsidRPr="00404142">
        <w:rPr>
          <w:rFonts w:ascii="Courier New" w:hAnsi="Courier New" w:cs="Courier New"/>
          <w:sz w:val="20"/>
        </w:rPr>
        <w:t>, is a relatively new technique used by the Indonesian National Logistics Agency BULOG. To improve understanding of this technique, which has potential for more widespread use, an evaluation of gas content was undertaken in a survey of 165 sealed stacks for over 400 days and a limited study made of associated rice quality change yellowing. The CO</w:t>
      </w:r>
      <w:r w:rsidRPr="00404142">
        <w:rPr>
          <w:rFonts w:ascii="Courier New" w:hAnsi="Courier New" w:cs="Courier New"/>
          <w:sz w:val="20"/>
          <w:vertAlign w:val="subscript"/>
        </w:rPr>
        <w:t>2</w:t>
      </w:r>
      <w:r w:rsidRPr="00404142">
        <w:rPr>
          <w:rFonts w:ascii="Courier New" w:hAnsi="Courier New" w:cs="Courier New"/>
          <w:sz w:val="20"/>
        </w:rPr>
        <w:t xml:space="preserve"> content declined with time in all sealed stacks. In the majority of stacks, oxygen O</w:t>
      </w:r>
      <w:r w:rsidRPr="00404142">
        <w:rPr>
          <w:rFonts w:ascii="Courier New" w:hAnsi="Courier New" w:cs="Courier New"/>
          <w:sz w:val="20"/>
          <w:vertAlign w:val="subscript"/>
        </w:rPr>
        <w:t>2</w:t>
      </w:r>
      <w:r w:rsidRPr="00404142">
        <w:rPr>
          <w:rFonts w:ascii="Courier New" w:hAnsi="Courier New" w:cs="Courier New"/>
          <w:sz w:val="20"/>
        </w:rPr>
        <w:t xml:space="preserve"> content   also declined so that they became anoxic &lt; 2% O</w:t>
      </w:r>
      <w:r w:rsidRPr="00404142">
        <w:rPr>
          <w:rFonts w:ascii="Courier New" w:hAnsi="Courier New" w:cs="Courier New"/>
          <w:sz w:val="20"/>
          <w:vertAlign w:val="subscript"/>
        </w:rPr>
        <w:t>2</w:t>
      </w:r>
      <w:r w:rsidRPr="00404142">
        <w:rPr>
          <w:rFonts w:ascii="Courier New" w:hAnsi="Courier New" w:cs="Courier New"/>
          <w:sz w:val="20"/>
        </w:rPr>
        <w:t xml:space="preserve"> by 160 days after gassing. In a few cases, this condition was not reached until about 300 days after gassing. Even when stacks failed to conform to current minimum standards of air tightness so that the CO</w:t>
      </w:r>
      <w:r w:rsidRPr="00404142">
        <w:rPr>
          <w:rFonts w:ascii="Courier New" w:hAnsi="Courier New" w:cs="Courier New"/>
          <w:sz w:val="20"/>
          <w:vertAlign w:val="subscript"/>
        </w:rPr>
        <w:t>2</w:t>
      </w:r>
      <w:r w:rsidRPr="00404142">
        <w:rPr>
          <w:rFonts w:ascii="Courier New" w:hAnsi="Courier New" w:cs="Courier New"/>
          <w:sz w:val="20"/>
        </w:rPr>
        <w:t xml:space="preserve"> content 10 days after gassing fell below the prescribed 50% to as low as 35%, these stacks later became anoxic and no insect-related problems arose. The quality of well or poorly milled rice, judged by the extent of yellowing, was slightly  different in samples stored for 9 months, under high CO</w:t>
      </w:r>
      <w:r w:rsidRPr="00404142">
        <w:rPr>
          <w:rFonts w:ascii="Courier New" w:hAnsi="Courier New" w:cs="Courier New"/>
          <w:sz w:val="20"/>
          <w:vertAlign w:val="subscript"/>
        </w:rPr>
        <w:t>2</w:t>
      </w:r>
      <w:r w:rsidRPr="00404142">
        <w:rPr>
          <w:rFonts w:ascii="Courier New" w:hAnsi="Courier New" w:cs="Courier New"/>
          <w:sz w:val="20"/>
        </w:rPr>
        <w:t>,or for the same period, under low O</w:t>
      </w:r>
      <w:r w:rsidRPr="00404142">
        <w:rPr>
          <w:rFonts w:ascii="Courier New" w:hAnsi="Courier New" w:cs="Courier New"/>
          <w:sz w:val="20"/>
          <w:vertAlign w:val="subscript"/>
        </w:rPr>
        <w:t>2</w:t>
      </w:r>
      <w:r w:rsidRPr="00404142">
        <w:rPr>
          <w:rFonts w:ascii="Courier New" w:hAnsi="Courier New" w:cs="Courier New"/>
          <w:sz w:val="20"/>
        </w:rPr>
        <w:t xml:space="preserve"> conditions, and both were superior to rice stored in a normal atmosphere. It is concluded that in enclosures where the CO</w:t>
      </w:r>
      <w:r w:rsidRPr="00404142">
        <w:rPr>
          <w:rFonts w:ascii="Courier New" w:hAnsi="Courier New" w:cs="Courier New"/>
          <w:sz w:val="20"/>
          <w:vertAlign w:val="subscript"/>
        </w:rPr>
        <w:t>2</w:t>
      </w:r>
      <w:r w:rsidRPr="00404142">
        <w:rPr>
          <w:rFonts w:ascii="Courier New" w:hAnsi="Courier New" w:cs="Courier New"/>
          <w:sz w:val="20"/>
        </w:rPr>
        <w:t xml:space="preserve"> content has dropped below the BULOG official minimum for long-term storage of 10%, if oxygen levels have fallen to less than 3%, then good quality preservation can still be expected and there is no need for regassing with CO</w:t>
      </w:r>
      <w:r w:rsidRPr="00404142">
        <w:rPr>
          <w:rFonts w:ascii="Courier New" w:hAnsi="Courier New" w:cs="Courier New"/>
          <w:sz w:val="20"/>
          <w:vertAlign w:val="subscript"/>
        </w:rPr>
        <w:t>2</w:t>
      </w:r>
      <w:r w:rsidRPr="00404142">
        <w:rPr>
          <w:rFonts w:ascii="Courier New" w:hAnsi="Courier New" w:cs="Courier New"/>
          <w:sz w:val="20"/>
        </w:rPr>
        <w:t>. A stack classification system is proposed, which can be used to prioritise the discharge of sealed stacks and decide upon the requirement for regassing with CO</w:t>
      </w:r>
    </w:p>
    <w:p w14:paraId="64A84DA1"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Classification:</w:t>
      </w:r>
      <w:r w:rsidRPr="00404142">
        <w:rPr>
          <w:rFonts w:ascii="Courier New" w:hAnsi="Courier New" w:cs="Courier New"/>
          <w:sz w:val="20"/>
        </w:rPr>
        <w:tab/>
        <w:t xml:space="preserve">F851 Protection of Stored Plant Products, Insects and Other Arthropods; Ql14 Food Storage, Field Crop Products; Q504 Food Composition, Field Crop Products </w:t>
      </w:r>
    </w:p>
    <w:p w14:paraId="27B713A0"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Controlled Term CABA:</w:t>
      </w:r>
      <w:r w:rsidRPr="00404142">
        <w:rPr>
          <w:rFonts w:ascii="Courier New" w:hAnsi="Courier New" w:cs="Courier New"/>
          <w:sz w:val="20"/>
        </w:rPr>
        <w:tab/>
        <w:t>Airtight storage; anoxia; carbon dioxide; change; controlled atmospheres; food quality; fumigation; oxygen; pest control; rice</w:t>
      </w:r>
    </w:p>
    <w:p w14:paraId="35789773"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Supplementary Term:</w:t>
      </w:r>
      <w:r w:rsidRPr="00404142">
        <w:rPr>
          <w:rFonts w:ascii="Courier New" w:hAnsi="Courier New" w:cs="Courier New"/>
          <w:sz w:val="20"/>
        </w:rPr>
        <w:tab/>
        <w:t>Rice yellowing; sealed stack storage</w:t>
      </w:r>
    </w:p>
    <w:p w14:paraId="6E56E4B3"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Geographic Term CABA</w:t>
      </w:r>
      <w:r w:rsidRPr="00404142">
        <w:rPr>
          <w:rFonts w:ascii="Courier New" w:hAnsi="Courier New" w:cs="Courier New"/>
          <w:sz w:val="20"/>
        </w:rPr>
        <w:tab/>
        <w:t>Indonesia</w:t>
      </w:r>
    </w:p>
    <w:p w14:paraId="1690A3A3"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CAS Registry No:</w:t>
      </w:r>
      <w:r w:rsidRPr="00404142">
        <w:rPr>
          <w:rFonts w:ascii="Courier New" w:hAnsi="Courier New" w:cs="Courier New"/>
          <w:sz w:val="20"/>
        </w:rPr>
        <w:tab/>
        <w:t>124-38-9 CARBON DIOXIDE</w:t>
      </w:r>
    </w:p>
    <w:p w14:paraId="45E25A63" w14:textId="77777777" w:rsidR="007C60F0" w:rsidRPr="00404142"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142">
        <w:rPr>
          <w:rFonts w:ascii="Courier New" w:hAnsi="Courier New" w:cs="Courier New"/>
          <w:sz w:val="20"/>
        </w:rPr>
        <w:tab/>
      </w:r>
      <w:r w:rsidRPr="00404142">
        <w:rPr>
          <w:rFonts w:ascii="Courier New" w:hAnsi="Courier New" w:cs="Courier New"/>
          <w:sz w:val="20"/>
        </w:rPr>
        <w:tab/>
      </w:r>
      <w:r w:rsidRPr="00404142">
        <w:rPr>
          <w:rFonts w:ascii="Courier New" w:hAnsi="Courier New" w:cs="Courier New"/>
          <w:sz w:val="20"/>
        </w:rPr>
        <w:tab/>
      </w:r>
      <w:r w:rsidRPr="00404142">
        <w:rPr>
          <w:rFonts w:ascii="Courier New" w:hAnsi="Courier New" w:cs="Courier New"/>
          <w:sz w:val="20"/>
        </w:rPr>
        <w:tab/>
        <w:t>7782-44-7 OXYGEN</w:t>
      </w:r>
    </w:p>
    <w:p w14:paraId="17B26E52" w14:textId="77777777" w:rsidR="00326C8A" w:rsidRDefault="00404142" w:rsidP="00326C8A">
      <w:bookmarkStart w:id="54" w:name="_Toc496584795"/>
      <w:bookmarkStart w:id="55" w:name="_Toc497551110"/>
      <w:bookmarkStart w:id="56" w:name="_Toc497551236"/>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326C8A" w:rsidRPr="00257809" w14:paraId="11B9815C" w14:textId="77777777">
        <w:tblPrEx>
          <w:tblCellMar>
            <w:top w:w="0" w:type="dxa"/>
            <w:bottom w:w="0" w:type="dxa"/>
          </w:tblCellMar>
        </w:tblPrEx>
        <w:tc>
          <w:tcPr>
            <w:tcW w:w="9854" w:type="dxa"/>
          </w:tcPr>
          <w:p w14:paraId="333EF7E9" w14:textId="77777777" w:rsidR="00326C8A" w:rsidRPr="00410BD9" w:rsidRDefault="00326C8A" w:rsidP="005048C2">
            <w:pPr>
              <w:pStyle w:val="Heading1"/>
              <w:numPr>
                <w:ilvl w:val="0"/>
                <w:numId w:val="1"/>
              </w:numPr>
              <w:spacing w:before="120" w:after="120"/>
              <w:ind w:left="357" w:hanging="357"/>
              <w:jc w:val="left"/>
              <w:rPr>
                <w:rFonts w:ascii="Tahoma" w:hAnsi="Tahoma" w:cs="Tahoma"/>
                <w:sz w:val="32"/>
                <w:szCs w:val="32"/>
              </w:rPr>
            </w:pPr>
            <w:bookmarkStart w:id="57" w:name="_Toc425872562"/>
            <w:r>
              <w:rPr>
                <w:rFonts w:ascii="Tahoma" w:hAnsi="Tahoma" w:cs="Tahoma"/>
                <w:sz w:val="32"/>
                <w:szCs w:val="32"/>
              </w:rPr>
              <w:t>BASIC COMMANDS IN STN</w:t>
            </w:r>
            <w:bookmarkEnd w:id="57"/>
          </w:p>
        </w:tc>
      </w:tr>
    </w:tbl>
    <w:p w14:paraId="14A4667D" w14:textId="77777777" w:rsidR="005D1AB3" w:rsidRDefault="005D1AB3" w:rsidP="00326C8A">
      <w:pPr>
        <w:rPr>
          <w:rStyle w:val="Heading2Char"/>
          <w:rFonts w:cs="Tahoma"/>
        </w:rPr>
      </w:pPr>
    </w:p>
    <w:p w14:paraId="01FC8881" w14:textId="77777777" w:rsidR="00326C8A" w:rsidRPr="00410BD9" w:rsidRDefault="00326C8A" w:rsidP="00326C8A">
      <w:pPr>
        <w:rPr>
          <w:rStyle w:val="Heading2Char"/>
          <w:rFonts w:cs="Tahoma"/>
        </w:rPr>
      </w:pPr>
      <w:bookmarkStart w:id="58" w:name="_Toc425872563"/>
      <w:r>
        <w:rPr>
          <w:rStyle w:val="Heading2Char"/>
          <w:rFonts w:cs="Tahoma"/>
        </w:rPr>
        <w:t>2.1 The EXPAND Command</w:t>
      </w:r>
      <w:bookmarkEnd w:id="58"/>
    </w:p>
    <w:p w14:paraId="500D6E17" w14:textId="77777777" w:rsidR="00326C8A" w:rsidRPr="00410BD9" w:rsidRDefault="00326C8A" w:rsidP="00326C8A">
      <w:pPr>
        <w:jc w:val="both"/>
        <w:rPr>
          <w:rFonts w:ascii="Tahoma" w:hAnsi="Tahoma" w:cs="Tahoma"/>
        </w:rPr>
      </w:pPr>
    </w:p>
    <w:bookmarkEnd w:id="54"/>
    <w:bookmarkEnd w:id="55"/>
    <w:bookmarkEnd w:id="56"/>
    <w:p w14:paraId="2E454F29" w14:textId="77777777" w:rsidR="007C60F0" w:rsidRPr="00326C8A" w:rsidRDefault="007C60F0" w:rsidP="00F837A8">
      <w:pPr>
        <w:jc w:val="both"/>
        <w:rPr>
          <w:rFonts w:ascii="Tahoma" w:hAnsi="Tahoma" w:cs="Tahoma"/>
        </w:rPr>
      </w:pPr>
      <w:r w:rsidRPr="00326C8A">
        <w:rPr>
          <w:rFonts w:ascii="Tahoma" w:hAnsi="Tahoma" w:cs="Tahoma"/>
        </w:rPr>
        <w:t>The EXPAND command is useful for choosing search terms, to help you decide how to truncate a term, and to examine what types of search terms are found in the index.  When searching for chemical names /cn and molecular formulae /mf, it is essential that you use the EXPAND command to confirm that a particular term exists.  The "EXPAND" command is also used in Medline to access the online thesaurus for the Controlled Term /CT.  See the previous discussion on the Medline database.</w:t>
      </w:r>
    </w:p>
    <w:p w14:paraId="33FAAA77" w14:textId="77777777" w:rsidR="007C60F0" w:rsidRPr="00326C8A" w:rsidRDefault="007C60F0" w:rsidP="00B9217C">
      <w:pPr>
        <w:rPr>
          <w:rFonts w:ascii="Tahoma" w:hAnsi="Tahoma" w:cs="Tahoma"/>
        </w:rPr>
      </w:pPr>
    </w:p>
    <w:p w14:paraId="326A7784" w14:textId="77777777" w:rsidR="007C60F0" w:rsidRPr="00326C8A" w:rsidRDefault="007C60F0" w:rsidP="00F837A8">
      <w:pPr>
        <w:jc w:val="both"/>
        <w:rPr>
          <w:rFonts w:ascii="Tahoma" w:hAnsi="Tahoma" w:cs="Tahoma"/>
        </w:rPr>
      </w:pPr>
      <w:r w:rsidRPr="00326C8A">
        <w:rPr>
          <w:rFonts w:ascii="Tahoma" w:hAnsi="Tahoma" w:cs="Tahoma"/>
        </w:rPr>
        <w:t xml:space="preserve">Enter EXPAND or E, at the arrow prompt within a file, followed by the term of interest.  If a term is not followed by a field code, the system defaults to the Basic Index of that file.  EXPAND shows an alphanumeric listing of the terms that appear around the term entered.  Each term is assigned an E-number.  The system also shows how many records in the file contain each term.  The term entered is always assigned E3.  If the term is not in the file, the listing shows 0 postings at the E3 level.  To display more than 12 terms, type E or MORE at the next arrow prompt.  </w:t>
      </w:r>
    </w:p>
    <w:p w14:paraId="3977C617" w14:textId="77777777" w:rsidR="007C60F0" w:rsidRPr="00326C8A" w:rsidRDefault="007C60F0" w:rsidP="00B9217C">
      <w:pPr>
        <w:rPr>
          <w:rFonts w:ascii="Tahoma" w:hAnsi="Tahoma" w:cs="Tahoma"/>
        </w:rPr>
      </w:pPr>
    </w:p>
    <w:p w14:paraId="42F7309B"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E PHOTOGRAPHY</w:t>
      </w:r>
    </w:p>
    <w:p w14:paraId="20107264"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        6073     PHOTOGRAPHS/BI</w:t>
      </w:r>
    </w:p>
    <w:p w14:paraId="32013621"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           1     PHOTOGRAPHSS/BI</w:t>
      </w:r>
    </w:p>
    <w:p w14:paraId="7386549F"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E3       23585 --&gt; PHOTOGRAPHY/BI</w:t>
      </w:r>
    </w:p>
    <w:p w14:paraId="0369404A"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E4           1     PHOTOGRAPHYCALLY/BI</w:t>
      </w:r>
    </w:p>
    <w:p w14:paraId="77D41957"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E5           4     PHOTOGRAPHYING/BI</w:t>
      </w:r>
    </w:p>
    <w:p w14:paraId="1EDD233B"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E6           5     PHOTOGRAPHYS/BI</w:t>
      </w:r>
    </w:p>
    <w:p w14:paraId="249D5565"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E7           1     PHOTOGRAPHYU/BI</w:t>
      </w:r>
    </w:p>
    <w:p w14:paraId="42E1B7B1"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E8          10     PHOTOGRAPIC/BI</w:t>
      </w:r>
    </w:p>
    <w:p w14:paraId="6850DD63"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E9           1     PHOTOGRAPICALLY/BI</w:t>
      </w:r>
    </w:p>
    <w:p w14:paraId="014A01E0"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E10          1     PHOTOGRAPING/BI</w:t>
      </w:r>
    </w:p>
    <w:p w14:paraId="0F3698DD"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E11          1     PHOTOGRAPJIC/BI</w:t>
      </w:r>
    </w:p>
    <w:p w14:paraId="3C930963"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E12          1     PHOTOGRAPLIC/BI</w:t>
      </w:r>
    </w:p>
    <w:p w14:paraId="6FDBFBA8" w14:textId="77777777" w:rsidR="007C60F0" w:rsidRPr="00326C8A" w:rsidRDefault="007C60F0" w:rsidP="00B9217C">
      <w:pPr>
        <w:rPr>
          <w:rFonts w:ascii="Tahoma" w:hAnsi="Tahoma" w:cs="Tahoma"/>
        </w:rPr>
      </w:pPr>
    </w:p>
    <w:p w14:paraId="655258B6" w14:textId="77777777" w:rsidR="007C60F0" w:rsidRPr="00326C8A" w:rsidRDefault="007C60F0" w:rsidP="00B9217C">
      <w:pPr>
        <w:rPr>
          <w:rFonts w:ascii="Tahoma" w:hAnsi="Tahoma" w:cs="Tahoma"/>
        </w:rPr>
      </w:pPr>
    </w:p>
    <w:p w14:paraId="2322218D" w14:textId="77777777" w:rsidR="007C60F0" w:rsidRPr="00326C8A" w:rsidRDefault="007C60F0" w:rsidP="0027706C">
      <w:pPr>
        <w:rPr>
          <w:rFonts w:ascii="Tahoma" w:hAnsi="Tahoma" w:cs="Tahoma"/>
        </w:rPr>
      </w:pPr>
      <w:hyperlink w:anchor="TOC" w:history="1">
        <w:r w:rsidRPr="00326C8A">
          <w:rPr>
            <w:rStyle w:val="Hyperlink"/>
            <w:rFonts w:ascii="Tahoma" w:hAnsi="Tahoma" w:cs="Tahoma"/>
          </w:rPr>
          <w:t>Return to top</w:t>
        </w:r>
      </w:hyperlink>
      <w:r>
        <w:br w:type="page"/>
      </w:r>
      <w:r w:rsidRPr="00326C8A">
        <w:rPr>
          <w:rFonts w:ascii="Tahoma" w:hAnsi="Tahoma" w:cs="Tahoma"/>
        </w:rPr>
        <w:lastRenderedPageBreak/>
        <w:t xml:space="preserve">To view terms in another index, follow the term by a slash and a field code.  For example, to view terms in the Title index, follow a term by the field code /TI.  </w:t>
      </w:r>
    </w:p>
    <w:p w14:paraId="6F6DD31F" w14:textId="77777777" w:rsidR="007C60F0" w:rsidRPr="00326C8A" w:rsidRDefault="007C60F0" w:rsidP="00B9217C">
      <w:pPr>
        <w:rPr>
          <w:rFonts w:ascii="Tahoma" w:hAnsi="Tahoma" w:cs="Tahoma"/>
        </w:rPr>
      </w:pPr>
    </w:p>
    <w:p w14:paraId="63492F3D"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26C8A">
        <w:rPr>
          <w:rFonts w:ascii="Tahoma" w:hAnsi="Tahoma" w:cs="Tahoma"/>
        </w:rPr>
        <w:t xml:space="preserve"> </w:t>
      </w:r>
      <w:r w:rsidRPr="0027706C">
        <w:rPr>
          <w:rFonts w:ascii="Courier New" w:hAnsi="Courier New" w:cs="Courier New"/>
          <w:sz w:val="20"/>
        </w:rPr>
        <w:t>=&gt; E PHOTOGRAPHY/TI</w:t>
      </w:r>
    </w:p>
    <w:p w14:paraId="09A6356B"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E1           1     PHOTOGRAPHIUC/TI</w:t>
      </w:r>
    </w:p>
    <w:p w14:paraId="485BFFD2"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E2         372     PHOTOGRAPHS/TI</w:t>
      </w:r>
    </w:p>
    <w:p w14:paraId="0C71ECBD"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E3        1448 --&gt; PHOTOGRAPHY/TI</w:t>
      </w:r>
    </w:p>
    <w:p w14:paraId="0993D326"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E4           1     PHOTOGRAPHYING/TI</w:t>
      </w:r>
    </w:p>
    <w:p w14:paraId="07180D09"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E5           6     PHOTOGRAPIC/TI</w:t>
      </w:r>
    </w:p>
    <w:p w14:paraId="40B8B689"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E6           1     PHOTOGRAPJIC/TI</w:t>
      </w:r>
    </w:p>
    <w:p w14:paraId="093F7C51"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E7           1     PHOTOGRAPOHIC/TI</w:t>
      </w:r>
    </w:p>
    <w:p w14:paraId="6390DB08"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E8           1     PHOTOGRAPPHIC/TI</w:t>
      </w:r>
    </w:p>
    <w:p w14:paraId="472FB72B"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E9           1     PHOTOGRAPYHIC/TI</w:t>
      </w:r>
    </w:p>
    <w:p w14:paraId="0C92D0BB"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E10          2     PHOTOGRAVITATIONAL/TI…</w:t>
      </w:r>
    </w:p>
    <w:p w14:paraId="775E3CD1" w14:textId="77777777" w:rsidR="007C60F0" w:rsidRPr="00326C8A" w:rsidRDefault="007C60F0" w:rsidP="00B9217C">
      <w:pPr>
        <w:rPr>
          <w:rFonts w:ascii="Tahoma" w:hAnsi="Tahoma" w:cs="Tahoma"/>
        </w:rPr>
      </w:pPr>
    </w:p>
    <w:p w14:paraId="7550288A" w14:textId="77777777" w:rsidR="007C60F0" w:rsidRPr="00326C8A" w:rsidRDefault="007C60F0" w:rsidP="00F837A8">
      <w:pPr>
        <w:jc w:val="both"/>
        <w:rPr>
          <w:rFonts w:ascii="Tahoma" w:hAnsi="Tahoma" w:cs="Tahoma"/>
        </w:rPr>
      </w:pPr>
      <w:r w:rsidRPr="00326C8A">
        <w:rPr>
          <w:rFonts w:ascii="Tahoma" w:hAnsi="Tahoma" w:cs="Tahoma"/>
        </w:rPr>
        <w:t xml:space="preserve">To search a term from an EXPAND list, enter in the SEARCH command the E-number corresponding to the search term.  You may search one or more terms selected from an EXPAND list, </w:t>
      </w:r>
      <w:r w:rsidR="009C318F" w:rsidRPr="00326C8A">
        <w:rPr>
          <w:rFonts w:ascii="Tahoma" w:hAnsi="Tahoma" w:cs="Tahoma"/>
        </w:rPr>
        <w:t>e.g.</w:t>
      </w:r>
      <w:r w:rsidRPr="00326C8A">
        <w:rPr>
          <w:rFonts w:ascii="Tahoma" w:hAnsi="Tahoma" w:cs="Tahoma"/>
        </w:rPr>
        <w:t xml:space="preserve"> S E4-E6.</w:t>
      </w:r>
    </w:p>
    <w:p w14:paraId="1F3037D6" w14:textId="77777777" w:rsidR="007C60F0" w:rsidRPr="00326C8A" w:rsidRDefault="007C60F0" w:rsidP="00B9217C">
      <w:pPr>
        <w:rPr>
          <w:rFonts w:ascii="Tahoma" w:hAnsi="Tahoma" w:cs="Tahoma"/>
        </w:rPr>
      </w:pPr>
    </w:p>
    <w:p w14:paraId="17DAD068" w14:textId="77777777" w:rsidR="007C60F0" w:rsidRPr="00326C8A" w:rsidRDefault="007C60F0" w:rsidP="00B9217C">
      <w:pPr>
        <w:rPr>
          <w:rFonts w:ascii="Tahoma" w:hAnsi="Tahoma" w:cs="Tahoma"/>
        </w:rPr>
      </w:pPr>
    </w:p>
    <w:p w14:paraId="4079DA15" w14:textId="77777777" w:rsidR="007C60F0" w:rsidRPr="00326C8A" w:rsidRDefault="007C60F0" w:rsidP="00B9217C">
      <w:pPr>
        <w:rPr>
          <w:rFonts w:ascii="Tahoma" w:hAnsi="Tahoma" w:cs="Tahoma"/>
        </w:rPr>
      </w:pPr>
    </w:p>
    <w:p w14:paraId="1DB0293A" w14:textId="77777777" w:rsidR="007C60F0" w:rsidRPr="00326C8A" w:rsidRDefault="007C60F0" w:rsidP="0027706C">
      <w:pPr>
        <w:rPr>
          <w:rFonts w:ascii="Tahoma" w:hAnsi="Tahoma" w:cs="Tahoma"/>
        </w:rPr>
      </w:pPr>
      <w:hyperlink w:anchor="TOC" w:history="1">
        <w:r w:rsidRPr="00326C8A">
          <w:rPr>
            <w:rStyle w:val="Hyperlink"/>
            <w:rFonts w:ascii="Tahoma" w:hAnsi="Tahoma" w:cs="Tahoma"/>
          </w:rPr>
          <w:t>Return to top</w:t>
        </w:r>
      </w:hyperlink>
      <w:r w:rsidRPr="00326C8A">
        <w:rPr>
          <w:rFonts w:ascii="Tahoma" w:hAnsi="Tahoma" w:cs="Tahoma"/>
        </w:rPr>
        <w:br w:type="page"/>
      </w:r>
      <w:r w:rsidRPr="00326C8A">
        <w:rPr>
          <w:rFonts w:ascii="Tahoma" w:hAnsi="Tahoma" w:cs="Tahoma"/>
        </w:rPr>
        <w:lastRenderedPageBreak/>
        <w:t>In the Basic Index of some files you may also use the command EXPAND LEFT or E LEFT to view terms with</w:t>
      </w:r>
      <w:r w:rsidR="00B65AF5" w:rsidRPr="00326C8A">
        <w:rPr>
          <w:rFonts w:ascii="Tahoma" w:hAnsi="Tahoma" w:cs="Tahoma"/>
        </w:rPr>
        <w:t xml:space="preserve"> any number of characters </w:t>
      </w:r>
      <w:r w:rsidR="002D11B4" w:rsidRPr="00326C8A">
        <w:rPr>
          <w:rFonts w:ascii="Tahoma" w:hAnsi="Tahoma" w:cs="Tahoma"/>
        </w:rPr>
        <w:t>proceeding</w:t>
      </w:r>
      <w:r w:rsidRPr="00326C8A">
        <w:rPr>
          <w:rFonts w:ascii="Tahoma" w:hAnsi="Tahoma" w:cs="Tahoma"/>
        </w:rPr>
        <w:t xml:space="preserve"> the term </w:t>
      </w:r>
      <w:r w:rsidR="00BB58FA" w:rsidRPr="00326C8A">
        <w:rPr>
          <w:rFonts w:ascii="Tahoma" w:hAnsi="Tahoma" w:cs="Tahoma"/>
        </w:rPr>
        <w:t xml:space="preserve">that </w:t>
      </w:r>
      <w:r w:rsidRPr="00326C8A">
        <w:rPr>
          <w:rFonts w:ascii="Tahoma" w:hAnsi="Tahoma" w:cs="Tahoma"/>
        </w:rPr>
        <w:t xml:space="preserve">you enter.  EXPAND LEFT is useful if you want to find out what terms the system searches when you use left truncation.  </w:t>
      </w:r>
    </w:p>
    <w:p w14:paraId="0A2A687F" w14:textId="77777777" w:rsidR="007C60F0" w:rsidRPr="00326C8A" w:rsidRDefault="007C60F0" w:rsidP="00B9217C">
      <w:pPr>
        <w:rPr>
          <w:rFonts w:ascii="Tahoma" w:hAnsi="Tahoma" w:cs="Tahoma"/>
        </w:rPr>
      </w:pPr>
    </w:p>
    <w:p w14:paraId="17F77C1F"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FILE CA</w:t>
      </w:r>
    </w:p>
    <w:p w14:paraId="0C617CA5"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2F76F15"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E LEFT ASSAY/BI</w:t>
      </w:r>
    </w:p>
    <w:p w14:paraId="396D2164"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E1           1     ASSAULT/BI</w:t>
      </w:r>
    </w:p>
    <w:p w14:paraId="2AA6CBFA"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E2          12     CASSAVA/BI</w:t>
      </w:r>
    </w:p>
    <w:p w14:paraId="5BEBF6B5"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E3         541 --&gt; ASSAY/BI</w:t>
      </w:r>
    </w:p>
    <w:p w14:paraId="06646323"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E4           1     BIASSAY/BI</w:t>
      </w:r>
    </w:p>
    <w:p w14:paraId="543BDFF9"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E5          85     BIOASSAY/BI</w:t>
      </w:r>
    </w:p>
    <w:p w14:paraId="180C3E62"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E6           3     ELECTROIMMUNOASSAY/BI</w:t>
      </w:r>
    </w:p>
    <w:p w14:paraId="28C1F0CC"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E7          59     IMMUNOASSAY/BI</w:t>
      </w:r>
    </w:p>
    <w:p w14:paraId="333F889E"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E8          21     INTERASSAY/BI</w:t>
      </w:r>
    </w:p>
    <w:p w14:paraId="2768EC51"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E9           4     INTRAASSAY/BI</w:t>
      </w:r>
    </w:p>
    <w:p w14:paraId="7F3EADDF"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E10          4     MICROASSAY/BI</w:t>
      </w:r>
    </w:p>
    <w:p w14:paraId="22A14B09"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E11          3     MICROBIOASSAY/BI</w:t>
      </w:r>
    </w:p>
    <w:p w14:paraId="20C85809"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E12          1     PREASSAY/BI</w:t>
      </w:r>
    </w:p>
    <w:p w14:paraId="40E61AD9"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6A0DEE8"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E</w:t>
      </w:r>
    </w:p>
    <w:p w14:paraId="74944F95"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E13         32     RADIOASSAY/BI</w:t>
      </w:r>
    </w:p>
    <w:p w14:paraId="78BDF725"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E14          2     RADIOIMMUNASSAY/BI</w:t>
      </w:r>
    </w:p>
    <w:p w14:paraId="2ABF3590"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E15        167     RADIOIMMUNOASSAY/BI</w:t>
      </w:r>
    </w:p>
    <w:p w14:paraId="0476972E"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E16          1     RADIORECEPTORASSAY/BI</w:t>
      </w:r>
    </w:p>
    <w:p w14:paraId="54926639"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E17          1     RADIOUMMUNOOASSAY/BI</w:t>
      </w:r>
    </w:p>
    <w:p w14:paraId="0F68807C"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E18          1     ASSAYABLE/BI</w:t>
      </w:r>
    </w:p>
    <w:p w14:paraId="3715DE7A"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E19          2     BIOASSAYABLE/BI</w:t>
      </w:r>
    </w:p>
    <w:p w14:paraId="5D04C875"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E20        111     ASSAYED/BI</w:t>
      </w:r>
    </w:p>
    <w:p w14:paraId="1B8B1E0D"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E21          3     BIOASSAYED/BI</w:t>
      </w:r>
    </w:p>
    <w:p w14:paraId="430CA1A1"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E22         13     ASSAYING/BI</w:t>
      </w:r>
    </w:p>
    <w:p w14:paraId="56A16D36"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E23          1     RADIOIMMUNOASSAYO/BI</w:t>
      </w:r>
    </w:p>
    <w:p w14:paraId="09E794A6"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E24        146     ASSAYS/BI</w:t>
      </w:r>
    </w:p>
    <w:p w14:paraId="143E6A97"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98BE4DE"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?ASSAY?</w:t>
      </w:r>
    </w:p>
    <w:p w14:paraId="46D7F376" w14:textId="77777777" w:rsidR="007C60F0" w:rsidRPr="0027706C" w:rsidRDefault="007C60F0" w:rsidP="00100BC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981 ?ASSAY?</w:t>
      </w:r>
    </w:p>
    <w:p w14:paraId="65A3D566" w14:textId="77777777" w:rsidR="007C60F0" w:rsidRPr="00326C8A" w:rsidRDefault="007C60F0" w:rsidP="00B9217C">
      <w:pPr>
        <w:rPr>
          <w:rFonts w:ascii="Tahoma" w:hAnsi="Tahoma" w:cs="Tahoma"/>
        </w:rPr>
      </w:pPr>
    </w:p>
    <w:p w14:paraId="593E9A99" w14:textId="77777777" w:rsidR="007C60F0" w:rsidRPr="00326C8A" w:rsidRDefault="007C60F0" w:rsidP="00B9217C">
      <w:pPr>
        <w:rPr>
          <w:rFonts w:ascii="Tahoma" w:hAnsi="Tahoma" w:cs="Tahoma"/>
        </w:rPr>
      </w:pPr>
    </w:p>
    <w:p w14:paraId="51BDB2AD" w14:textId="77777777" w:rsidR="007C60F0" w:rsidRPr="00326C8A" w:rsidRDefault="007C60F0" w:rsidP="00326C8A">
      <w:pPr>
        <w:rPr>
          <w:rStyle w:val="Heading2Char"/>
          <w:rFonts w:cs="Tahoma"/>
        </w:rPr>
      </w:pPr>
      <w:hyperlink w:anchor="TOC" w:history="1">
        <w:r w:rsidRPr="00326C8A">
          <w:rPr>
            <w:rStyle w:val="Hyperlink"/>
            <w:rFonts w:ascii="Tahoma" w:hAnsi="Tahoma" w:cs="Tahoma"/>
          </w:rPr>
          <w:t>Return to top</w:t>
        </w:r>
      </w:hyperlink>
      <w:r w:rsidRPr="00326C8A">
        <w:rPr>
          <w:rFonts w:ascii="Tahoma" w:hAnsi="Tahoma" w:cs="Tahoma"/>
        </w:rPr>
        <w:br w:type="page"/>
      </w:r>
      <w:bookmarkStart w:id="59" w:name="_Toc496584797"/>
      <w:bookmarkStart w:id="60" w:name="_Toc497551112"/>
      <w:bookmarkStart w:id="61" w:name="_Toc497551238"/>
      <w:bookmarkStart w:id="62" w:name="_Toc425872564"/>
      <w:r w:rsidR="00326C8A">
        <w:rPr>
          <w:rStyle w:val="Heading2Char"/>
          <w:rFonts w:cs="Tahoma"/>
        </w:rPr>
        <w:lastRenderedPageBreak/>
        <w:t xml:space="preserve">2.2 </w:t>
      </w:r>
      <w:r w:rsidRPr="00326C8A">
        <w:rPr>
          <w:rStyle w:val="Heading2Char"/>
          <w:rFonts w:cs="Tahoma"/>
        </w:rPr>
        <w:t>Truncation</w:t>
      </w:r>
      <w:bookmarkEnd w:id="59"/>
      <w:bookmarkEnd w:id="60"/>
      <w:bookmarkEnd w:id="61"/>
      <w:bookmarkEnd w:id="62"/>
    </w:p>
    <w:p w14:paraId="757C818B" w14:textId="77777777" w:rsidR="00326C8A" w:rsidRPr="00326C8A" w:rsidRDefault="00326C8A" w:rsidP="00B9217C">
      <w:pPr>
        <w:rPr>
          <w:rFonts w:ascii="Tahoma" w:hAnsi="Tahoma" w:cs="Tahoma"/>
        </w:rPr>
      </w:pPr>
    </w:p>
    <w:p w14:paraId="4482A483" w14:textId="77777777" w:rsidR="007C60F0" w:rsidRPr="00326C8A" w:rsidRDefault="007C60F0" w:rsidP="00F837A8">
      <w:pPr>
        <w:jc w:val="both"/>
        <w:rPr>
          <w:rFonts w:ascii="Tahoma" w:hAnsi="Tahoma" w:cs="Tahoma"/>
        </w:rPr>
      </w:pPr>
      <w:r w:rsidRPr="00326C8A">
        <w:rPr>
          <w:rFonts w:ascii="Tahoma" w:hAnsi="Tahoma" w:cs="Tahoma"/>
        </w:rPr>
        <w:t xml:space="preserve">To obtain variations in word ending, that is, to search on the root of a word, place a question mark ? at the end of the root.  The question mark means any number of characters, including zero.  For example, a search on ACID? retrieves ACID, ACIDS, ACIDIC, ACIDIFICATION etc.  </w:t>
      </w:r>
    </w:p>
    <w:p w14:paraId="62EE0889" w14:textId="77777777" w:rsidR="007C60F0" w:rsidRPr="00326C8A" w:rsidRDefault="007C60F0" w:rsidP="00F837A8">
      <w:pPr>
        <w:jc w:val="both"/>
        <w:rPr>
          <w:rFonts w:ascii="Tahoma" w:hAnsi="Tahoma" w:cs="Tahoma"/>
        </w:rPr>
      </w:pPr>
    </w:p>
    <w:p w14:paraId="60CA4C87" w14:textId="77777777" w:rsidR="007C60F0" w:rsidRPr="00326C8A" w:rsidRDefault="007C60F0" w:rsidP="00F837A8">
      <w:pPr>
        <w:jc w:val="both"/>
        <w:rPr>
          <w:rFonts w:ascii="Tahoma" w:hAnsi="Tahoma" w:cs="Tahoma"/>
        </w:rPr>
      </w:pPr>
      <w:r w:rsidRPr="00326C8A">
        <w:rPr>
          <w:rFonts w:ascii="Tahoma" w:hAnsi="Tahoma" w:cs="Tahoma"/>
        </w:rPr>
        <w:t>The hash sign # allows up to one additional character following the word stem.  The hash sign is especially useful for searching singular or plural terms.  For example, ACID# retrieves terms such as ACID and ACIDS.</w:t>
      </w:r>
    </w:p>
    <w:p w14:paraId="4BE6D24D" w14:textId="77777777" w:rsidR="007C60F0" w:rsidRPr="00326C8A" w:rsidRDefault="007C60F0" w:rsidP="00F837A8">
      <w:pPr>
        <w:jc w:val="both"/>
        <w:rPr>
          <w:rFonts w:ascii="Tahoma" w:hAnsi="Tahoma" w:cs="Tahoma"/>
        </w:rPr>
      </w:pPr>
    </w:p>
    <w:p w14:paraId="711EA617" w14:textId="77777777" w:rsidR="007C60F0" w:rsidRPr="00326C8A" w:rsidRDefault="007C60F0" w:rsidP="00F837A8">
      <w:pPr>
        <w:jc w:val="both"/>
        <w:rPr>
          <w:rFonts w:ascii="Tahoma" w:hAnsi="Tahoma" w:cs="Tahoma"/>
        </w:rPr>
      </w:pPr>
      <w:r w:rsidRPr="00326C8A">
        <w:rPr>
          <w:rFonts w:ascii="Tahoma" w:hAnsi="Tahoma" w:cs="Tahoma"/>
        </w:rPr>
        <w:t xml:space="preserve">The exclamation mark ! is used as a substitute for any single character in the middle of a word, to allow for alternative spellings or meanings.  For example, SULF!NYL retrieves SULFINYL and SULFONYL.  </w:t>
      </w:r>
    </w:p>
    <w:p w14:paraId="3FD6C38E" w14:textId="77777777" w:rsidR="007C60F0" w:rsidRPr="00326C8A" w:rsidRDefault="007C60F0" w:rsidP="00F837A8">
      <w:pPr>
        <w:jc w:val="both"/>
        <w:rPr>
          <w:rFonts w:ascii="Tahoma" w:hAnsi="Tahoma" w:cs="Tahoma"/>
        </w:rPr>
      </w:pPr>
    </w:p>
    <w:p w14:paraId="2D18FA86" w14:textId="77777777" w:rsidR="007C60F0" w:rsidRPr="00326C8A" w:rsidRDefault="007C60F0" w:rsidP="00F837A8">
      <w:pPr>
        <w:jc w:val="both"/>
        <w:rPr>
          <w:rFonts w:ascii="Tahoma" w:hAnsi="Tahoma" w:cs="Tahoma"/>
        </w:rPr>
      </w:pPr>
      <w:r w:rsidRPr="00326C8A">
        <w:rPr>
          <w:rFonts w:ascii="Tahoma" w:hAnsi="Tahoma" w:cs="Tahoma"/>
        </w:rPr>
        <w:t xml:space="preserve">In addition, when searching the Basic Index of the </w:t>
      </w:r>
      <w:r w:rsidR="0083556B">
        <w:rPr>
          <w:rFonts w:ascii="Tahoma" w:hAnsi="Tahoma" w:cs="Tahoma"/>
        </w:rPr>
        <w:t>CAPLUS</w:t>
      </w:r>
      <w:r w:rsidRPr="00326C8A">
        <w:rPr>
          <w:rFonts w:ascii="Tahoma" w:hAnsi="Tahoma" w:cs="Tahoma"/>
        </w:rPr>
        <w:t xml:space="preserve"> file, you can use the question mark at the beginning of a search term.  For example, a search on ?ACID?, will retrieve not only ACID, ACIDS and ACIDIFICATION, but also terms such as DIACID or ANTACID.  </w:t>
      </w:r>
    </w:p>
    <w:p w14:paraId="324FBBA6" w14:textId="77777777" w:rsidR="007C60F0" w:rsidRPr="00326C8A" w:rsidRDefault="007C60F0" w:rsidP="00F837A8">
      <w:pPr>
        <w:jc w:val="both"/>
        <w:rPr>
          <w:rFonts w:ascii="Tahoma" w:hAnsi="Tahoma" w:cs="Tahoma"/>
        </w:rPr>
      </w:pPr>
    </w:p>
    <w:p w14:paraId="37DEA865" w14:textId="77777777" w:rsidR="007C60F0" w:rsidRPr="00326C8A" w:rsidRDefault="007C60F0" w:rsidP="00F837A8">
      <w:pPr>
        <w:jc w:val="both"/>
        <w:rPr>
          <w:rFonts w:ascii="Tahoma" w:hAnsi="Tahoma" w:cs="Tahoma"/>
        </w:rPr>
      </w:pPr>
      <w:r w:rsidRPr="00326C8A">
        <w:rPr>
          <w:rFonts w:ascii="Tahoma" w:hAnsi="Tahoma" w:cs="Tahoma"/>
        </w:rPr>
        <w:t>Note that some files allow both left and right hand truncation when searching.  Information on whether left and/or right truncation is permitted in any field may be obtained from the Database Summary Sheet for that file</w:t>
      </w:r>
      <w:r w:rsidR="00F76AA7">
        <w:rPr>
          <w:rFonts w:ascii="Tahoma" w:hAnsi="Tahoma" w:cs="Tahoma"/>
        </w:rPr>
        <w:t xml:space="preserve"> or by using the command </w:t>
      </w:r>
      <w:r w:rsidR="00F76AA7" w:rsidRPr="0046495B">
        <w:rPr>
          <w:rFonts w:ascii="Tahoma" w:hAnsi="Tahoma" w:cs="Tahoma"/>
          <w:szCs w:val="22"/>
        </w:rPr>
        <w:t>HELP SFIELDS</w:t>
      </w:r>
      <w:r w:rsidR="00F76AA7">
        <w:rPr>
          <w:rFonts w:ascii="Tahoma" w:hAnsi="Tahoma" w:cs="Tahoma"/>
          <w:szCs w:val="22"/>
        </w:rPr>
        <w:t xml:space="preserve"> at the command prompt within the database of interest.</w:t>
      </w:r>
    </w:p>
    <w:p w14:paraId="73EF0367" w14:textId="77777777" w:rsidR="007C60F0" w:rsidRPr="00326C8A" w:rsidRDefault="007C60F0" w:rsidP="00B9217C">
      <w:pPr>
        <w:rPr>
          <w:rFonts w:ascii="Tahoma" w:hAnsi="Tahoma" w:cs="Tahoma"/>
        </w:rPr>
      </w:pPr>
    </w:p>
    <w:p w14:paraId="33628905" w14:textId="77777777" w:rsidR="007C60F0" w:rsidRDefault="00404142" w:rsidP="00B9217C">
      <w:pPr>
        <w:rPr>
          <w:rFonts w:ascii="Tahoma" w:hAnsi="Tahoma" w:cs="Tahoma"/>
        </w:rPr>
      </w:pPr>
      <w:r>
        <w:rPr>
          <w:rFonts w:ascii="Tahoma" w:hAnsi="Tahoma" w:cs="Tahoma"/>
        </w:rPr>
        <w:t xml:space="preserve">It should also be noted that for most instances examiners will have the Plurals ON setting enabled (for further information on settings go to </w:t>
      </w:r>
      <w:r w:rsidR="009E3685">
        <w:rPr>
          <w:rFonts w:ascii="Tahoma" w:hAnsi="Tahoma" w:cs="Tahoma"/>
          <w:b/>
        </w:rPr>
        <w:t>3.2</w:t>
      </w:r>
      <w:r>
        <w:rPr>
          <w:rFonts w:ascii="Tahoma" w:hAnsi="Tahoma" w:cs="Tahoma"/>
        </w:rPr>
        <w:t>).  When using LEFT truncation, the plurals setting does not work, consequently it will be necessary to use an appropriate RIGHT truncation on the search query.</w:t>
      </w:r>
    </w:p>
    <w:p w14:paraId="662F4F5E" w14:textId="77777777" w:rsidR="00404142" w:rsidRDefault="00404142" w:rsidP="00B9217C">
      <w:pPr>
        <w:rPr>
          <w:rFonts w:ascii="Tahoma" w:hAnsi="Tahoma" w:cs="Tahoma"/>
        </w:rPr>
      </w:pPr>
    </w:p>
    <w:p w14:paraId="4004BF16" w14:textId="77777777" w:rsidR="00404142" w:rsidRDefault="00404142" w:rsidP="00B9217C">
      <w:pPr>
        <w:rPr>
          <w:rFonts w:ascii="Tahoma" w:hAnsi="Tahoma" w:cs="Tahoma"/>
        </w:rPr>
      </w:pPr>
      <w:r>
        <w:rPr>
          <w:rFonts w:ascii="Tahoma" w:hAnsi="Tahoma" w:cs="Tahoma"/>
        </w:rPr>
        <w:t>For example:</w:t>
      </w:r>
    </w:p>
    <w:p w14:paraId="11238517" w14:textId="77777777" w:rsidR="00404142" w:rsidRPr="00404142" w:rsidRDefault="00404142" w:rsidP="00B9217C">
      <w:pPr>
        <w:rPr>
          <w:rFonts w:ascii="Tahoma" w:hAnsi="Tahoma" w:cs="Tahoma"/>
          <w:szCs w:val="22"/>
        </w:rPr>
      </w:pPr>
    </w:p>
    <w:p w14:paraId="1AB56B85" w14:textId="77777777" w:rsidR="00404142" w:rsidRPr="0027706C" w:rsidRDefault="00404142" w:rsidP="00404142">
      <w:pPr>
        <w:rPr>
          <w:rFonts w:ascii="Courier New" w:hAnsi="Courier New" w:cs="Courier New"/>
          <w:sz w:val="20"/>
        </w:rPr>
      </w:pPr>
      <w:r w:rsidRPr="0027706C">
        <w:rPr>
          <w:rFonts w:ascii="Courier New" w:hAnsi="Courier New" w:cs="Courier New"/>
          <w:sz w:val="20"/>
        </w:rPr>
        <w:t>L1</w:t>
      </w:r>
      <w:r w:rsidR="00F76AA7">
        <w:rPr>
          <w:rFonts w:ascii="Courier New" w:hAnsi="Courier New" w:cs="Courier New"/>
          <w:sz w:val="20"/>
        </w:rPr>
        <w:t xml:space="preserve">         </w:t>
      </w:r>
      <w:r w:rsidRPr="0027706C">
        <w:rPr>
          <w:rFonts w:ascii="Courier New" w:hAnsi="Courier New" w:cs="Courier New"/>
          <w:sz w:val="20"/>
        </w:rPr>
        <w:t xml:space="preserve"> 323 S (ANIONIC (W) POLYMER) (S) PARTICLE</w:t>
      </w:r>
    </w:p>
    <w:p w14:paraId="3CEA8E94" w14:textId="77777777" w:rsidR="00404142" w:rsidRPr="0027706C" w:rsidRDefault="00404142" w:rsidP="00404142">
      <w:pPr>
        <w:rPr>
          <w:rFonts w:ascii="Courier New" w:hAnsi="Courier New" w:cs="Courier New"/>
          <w:sz w:val="20"/>
        </w:rPr>
      </w:pPr>
      <w:r w:rsidRPr="0027706C">
        <w:rPr>
          <w:rFonts w:ascii="Courier New" w:hAnsi="Courier New" w:cs="Courier New"/>
          <w:sz w:val="20"/>
        </w:rPr>
        <w:t>L2</w:t>
      </w:r>
      <w:r w:rsidR="00F76AA7">
        <w:rPr>
          <w:rFonts w:ascii="Courier New" w:hAnsi="Courier New" w:cs="Courier New"/>
          <w:sz w:val="20"/>
        </w:rPr>
        <w:t xml:space="preserve">         </w:t>
      </w:r>
      <w:r w:rsidRPr="0027706C">
        <w:rPr>
          <w:rFonts w:ascii="Courier New" w:hAnsi="Courier New" w:cs="Courier New"/>
          <w:sz w:val="20"/>
        </w:rPr>
        <w:t xml:space="preserve"> 173 S (ANIONIC (W) POLYMER) (S) ?PARTICLE</w:t>
      </w:r>
    </w:p>
    <w:p w14:paraId="0D6CA5A0" w14:textId="77777777" w:rsidR="00404142" w:rsidRPr="0027706C" w:rsidRDefault="00404142" w:rsidP="00404142">
      <w:pPr>
        <w:rPr>
          <w:rFonts w:ascii="Courier New" w:hAnsi="Courier New" w:cs="Courier New"/>
          <w:sz w:val="20"/>
          <w:szCs w:val="22"/>
        </w:rPr>
      </w:pPr>
      <w:r w:rsidRPr="0027706C">
        <w:rPr>
          <w:rFonts w:ascii="Courier New" w:hAnsi="Courier New" w:cs="Courier New"/>
          <w:sz w:val="20"/>
          <w:szCs w:val="22"/>
        </w:rPr>
        <w:t>L3</w:t>
      </w:r>
      <w:r w:rsidR="00F76AA7">
        <w:rPr>
          <w:rFonts w:ascii="Courier New" w:hAnsi="Courier New" w:cs="Courier New"/>
          <w:sz w:val="20"/>
          <w:szCs w:val="22"/>
        </w:rPr>
        <w:t xml:space="preserve">         </w:t>
      </w:r>
      <w:r w:rsidRPr="0027706C">
        <w:rPr>
          <w:rFonts w:ascii="Courier New" w:hAnsi="Courier New" w:cs="Courier New"/>
          <w:sz w:val="20"/>
          <w:szCs w:val="22"/>
        </w:rPr>
        <w:t xml:space="preserve"> 403 S (ANIONIC (W) POLYMER) (S) ?PARTICLE?</w:t>
      </w:r>
    </w:p>
    <w:p w14:paraId="1C1AA725" w14:textId="77777777" w:rsidR="007C60F0" w:rsidRPr="00326C8A" w:rsidRDefault="007C60F0" w:rsidP="00B9217C">
      <w:pPr>
        <w:rPr>
          <w:rFonts w:ascii="Tahoma" w:hAnsi="Tahoma" w:cs="Tahoma"/>
        </w:rPr>
      </w:pPr>
    </w:p>
    <w:p w14:paraId="458AFCE0" w14:textId="77777777" w:rsidR="007C60F0" w:rsidRPr="00326C8A" w:rsidRDefault="007C60F0" w:rsidP="00326C8A">
      <w:pPr>
        <w:rPr>
          <w:rStyle w:val="Heading2Char"/>
          <w:rFonts w:cs="Tahoma"/>
        </w:rPr>
      </w:pPr>
      <w:hyperlink w:anchor="TOC" w:history="1">
        <w:r w:rsidRPr="00326C8A">
          <w:rPr>
            <w:rStyle w:val="Hyperlink"/>
            <w:rFonts w:ascii="Tahoma" w:hAnsi="Tahoma" w:cs="Tahoma"/>
          </w:rPr>
          <w:t>Return to top</w:t>
        </w:r>
      </w:hyperlink>
      <w:r w:rsidRPr="00326C8A">
        <w:br w:type="page"/>
      </w:r>
      <w:bookmarkStart w:id="63" w:name="_Toc496584798"/>
      <w:bookmarkStart w:id="64" w:name="_Toc497551113"/>
      <w:bookmarkStart w:id="65" w:name="_Toc497551239"/>
      <w:bookmarkStart w:id="66" w:name="_Toc425872565"/>
      <w:r w:rsidR="00326C8A">
        <w:rPr>
          <w:rStyle w:val="Heading2Char"/>
          <w:rFonts w:cs="Tahoma"/>
        </w:rPr>
        <w:lastRenderedPageBreak/>
        <w:t xml:space="preserve">2.3 </w:t>
      </w:r>
      <w:r w:rsidRPr="00326C8A">
        <w:rPr>
          <w:rStyle w:val="Heading2Char"/>
          <w:rFonts w:cs="Tahoma"/>
        </w:rPr>
        <w:t>Boolean Operators</w:t>
      </w:r>
      <w:bookmarkEnd w:id="63"/>
      <w:bookmarkEnd w:id="64"/>
      <w:bookmarkEnd w:id="65"/>
      <w:bookmarkEnd w:id="66"/>
    </w:p>
    <w:p w14:paraId="0013ED54" w14:textId="77777777" w:rsidR="00326C8A" w:rsidRPr="00326C8A" w:rsidRDefault="00326C8A" w:rsidP="00B9217C">
      <w:pPr>
        <w:rPr>
          <w:rFonts w:ascii="Tahoma" w:hAnsi="Tahoma" w:cs="Tahoma"/>
        </w:rPr>
      </w:pPr>
    </w:p>
    <w:p w14:paraId="17845BBA" w14:textId="77777777" w:rsidR="007C60F0" w:rsidRPr="00326C8A" w:rsidRDefault="007C60F0" w:rsidP="00F837A8">
      <w:pPr>
        <w:jc w:val="both"/>
        <w:rPr>
          <w:rFonts w:ascii="Tahoma" w:hAnsi="Tahoma" w:cs="Tahoma"/>
        </w:rPr>
      </w:pPr>
      <w:r w:rsidRPr="00326C8A">
        <w:rPr>
          <w:rFonts w:ascii="Tahoma" w:hAnsi="Tahoma" w:cs="Tahoma"/>
        </w:rPr>
        <w:t xml:space="preserve">The Boolean search operators are used to specify logical relationship between the terms being searched.  They are used in the SEARCH (S) command to combine terms.  </w:t>
      </w:r>
    </w:p>
    <w:p w14:paraId="4BBFA87E" w14:textId="77777777" w:rsidR="007C60F0" w:rsidRPr="00326C8A" w:rsidRDefault="007C60F0" w:rsidP="00F837A8">
      <w:pPr>
        <w:jc w:val="both"/>
        <w:rPr>
          <w:rFonts w:ascii="Tahoma" w:hAnsi="Tahoma" w:cs="Tahoma"/>
        </w:rPr>
      </w:pPr>
    </w:p>
    <w:p w14:paraId="12AFBA91" w14:textId="77777777" w:rsidR="007C60F0" w:rsidRPr="00326C8A" w:rsidRDefault="007C60F0" w:rsidP="00F837A8">
      <w:pPr>
        <w:jc w:val="both"/>
        <w:rPr>
          <w:rFonts w:ascii="Tahoma" w:hAnsi="Tahoma" w:cs="Tahoma"/>
        </w:rPr>
      </w:pPr>
      <w:r w:rsidRPr="00326C8A">
        <w:rPr>
          <w:rFonts w:ascii="Tahoma" w:hAnsi="Tahoma" w:cs="Tahoma"/>
        </w:rPr>
        <w:t>Combining a set of terms with the OR operator specifies that at least one term be present in a record in order to retrieve that answer.  For example, the search for AIR OR WATER retrieves all records containing one or both of these terms.  Using the OR operator usually increases the number of answers that are retrieved.</w:t>
      </w:r>
    </w:p>
    <w:p w14:paraId="7A95174D" w14:textId="77777777" w:rsidR="007C60F0" w:rsidRPr="00326C8A" w:rsidRDefault="007C60F0" w:rsidP="00B9217C">
      <w:pPr>
        <w:rPr>
          <w:rFonts w:ascii="Tahoma" w:hAnsi="Tahoma" w:cs="Tahoma"/>
        </w:rPr>
      </w:pPr>
    </w:p>
    <w:p w14:paraId="44ABE1E1"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AIR OR WATER</w:t>
      </w:r>
    </w:p>
    <w:p w14:paraId="110546CA"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16289 AIR</w:t>
      </w:r>
    </w:p>
    <w:p w14:paraId="127962E4"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42576 WATER</w:t>
      </w:r>
    </w:p>
    <w:p w14:paraId="55D37E72"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56154 AIR OR WATER</w:t>
      </w:r>
    </w:p>
    <w:p w14:paraId="2DA6CF68" w14:textId="77777777" w:rsidR="007C60F0" w:rsidRPr="00326C8A" w:rsidRDefault="007C60F0" w:rsidP="00B9217C">
      <w:pPr>
        <w:rPr>
          <w:rFonts w:ascii="Tahoma" w:hAnsi="Tahoma" w:cs="Tahoma"/>
        </w:rPr>
      </w:pPr>
    </w:p>
    <w:p w14:paraId="736F8326" w14:textId="77777777" w:rsidR="007C60F0" w:rsidRPr="00326C8A" w:rsidRDefault="007C60F0" w:rsidP="00F837A8">
      <w:pPr>
        <w:jc w:val="both"/>
        <w:rPr>
          <w:rFonts w:ascii="Tahoma" w:hAnsi="Tahoma" w:cs="Tahoma"/>
        </w:rPr>
      </w:pPr>
      <w:r w:rsidRPr="00326C8A">
        <w:rPr>
          <w:rFonts w:ascii="Tahoma" w:hAnsi="Tahoma" w:cs="Tahoma"/>
        </w:rPr>
        <w:t xml:space="preserve">Combining two or more terms with the AND operator specifies that all of the terms occur in the same record.  For example, if you search for AIR AND WATER, you retrieve only those records containing both of these words.  Use of the AND operator usually decreases the number of answers that are retrieved.  </w:t>
      </w:r>
    </w:p>
    <w:p w14:paraId="180735C1" w14:textId="77777777" w:rsidR="007C60F0" w:rsidRPr="0027706C" w:rsidRDefault="007C60F0" w:rsidP="00B9217C">
      <w:pPr>
        <w:rPr>
          <w:rFonts w:ascii="Tahoma" w:hAnsi="Tahoma" w:cs="Tahoma"/>
          <w:sz w:val="20"/>
        </w:rPr>
      </w:pPr>
    </w:p>
    <w:p w14:paraId="67A5E4C8"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 AIR AND WATER</w:t>
      </w:r>
    </w:p>
    <w:p w14:paraId="6246CB49"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16289 AIR</w:t>
      </w:r>
    </w:p>
    <w:p w14:paraId="50F1884F"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42576 WATER</w:t>
      </w:r>
    </w:p>
    <w:p w14:paraId="5D0721E7"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2711 AIR AND WATER</w:t>
      </w:r>
    </w:p>
    <w:p w14:paraId="75AC87A3" w14:textId="77777777" w:rsidR="007C60F0" w:rsidRPr="00326C8A" w:rsidRDefault="007C60F0" w:rsidP="00B9217C">
      <w:pPr>
        <w:rPr>
          <w:rFonts w:ascii="Tahoma" w:hAnsi="Tahoma" w:cs="Tahoma"/>
        </w:rPr>
      </w:pPr>
    </w:p>
    <w:p w14:paraId="76DC678E" w14:textId="77777777" w:rsidR="007C60F0" w:rsidRPr="00326C8A" w:rsidRDefault="007C60F0" w:rsidP="00F837A8">
      <w:pPr>
        <w:jc w:val="both"/>
        <w:rPr>
          <w:rFonts w:ascii="Tahoma" w:hAnsi="Tahoma" w:cs="Tahoma"/>
        </w:rPr>
      </w:pPr>
      <w:r w:rsidRPr="00326C8A">
        <w:rPr>
          <w:rFonts w:ascii="Tahoma" w:hAnsi="Tahoma" w:cs="Tahoma"/>
        </w:rPr>
        <w:t xml:space="preserve">A search expression such as AIR NOT WATER specifies that a record contain the term AIR but not the term WATER.  The NOT operator should be used cautiously.  A relevant document may contain both the terms AIR and WATER, but the command NOT WATER would eliminate it from the answer set. </w:t>
      </w:r>
    </w:p>
    <w:p w14:paraId="007DAFCC" w14:textId="77777777" w:rsidR="007C60F0" w:rsidRPr="00326C8A" w:rsidRDefault="007C60F0" w:rsidP="00B9217C">
      <w:pPr>
        <w:rPr>
          <w:rFonts w:ascii="Tahoma" w:hAnsi="Tahoma" w:cs="Tahoma"/>
        </w:rPr>
      </w:pPr>
    </w:p>
    <w:p w14:paraId="70CDC64D"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AIR NOT WATER</w:t>
      </w:r>
    </w:p>
    <w:p w14:paraId="213D63B9"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16289 AIR</w:t>
      </w:r>
    </w:p>
    <w:p w14:paraId="4B2776DD"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42576 WATER</w:t>
      </w:r>
    </w:p>
    <w:p w14:paraId="4407E124"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L3       13578 AIR NOT WATER</w:t>
      </w:r>
    </w:p>
    <w:p w14:paraId="7D54E848" w14:textId="77777777" w:rsidR="007C60F0" w:rsidRPr="00326C8A" w:rsidRDefault="007C60F0" w:rsidP="00B9217C">
      <w:pPr>
        <w:rPr>
          <w:rFonts w:ascii="Tahoma" w:hAnsi="Tahoma" w:cs="Tahoma"/>
        </w:rPr>
      </w:pPr>
    </w:p>
    <w:p w14:paraId="3D6019ED" w14:textId="77777777" w:rsidR="007C60F0" w:rsidRPr="00326C8A" w:rsidRDefault="00326C8A" w:rsidP="00F837A8">
      <w:pPr>
        <w:jc w:val="both"/>
        <w:rPr>
          <w:rFonts w:ascii="Tahoma" w:hAnsi="Tahoma" w:cs="Tahoma"/>
        </w:rPr>
      </w:pPr>
      <w:r>
        <w:rPr>
          <w:rFonts w:ascii="Tahoma" w:hAnsi="Tahoma" w:cs="Tahoma"/>
        </w:rPr>
        <w:br w:type="page"/>
      </w:r>
      <w:r w:rsidR="007C60F0" w:rsidRPr="00326C8A">
        <w:rPr>
          <w:rFonts w:ascii="Tahoma" w:hAnsi="Tahoma" w:cs="Tahoma"/>
        </w:rPr>
        <w:lastRenderedPageBreak/>
        <w:t>Parentheses should be used where different operator</w:t>
      </w:r>
      <w:r w:rsidR="00A62340" w:rsidRPr="00326C8A">
        <w:rPr>
          <w:rFonts w:ascii="Tahoma" w:hAnsi="Tahoma" w:cs="Tahoma"/>
        </w:rPr>
        <w:t>s are used (the system has a hie</w:t>
      </w:r>
      <w:r w:rsidR="007C60F0" w:rsidRPr="00326C8A">
        <w:rPr>
          <w:rFonts w:ascii="Tahoma" w:hAnsi="Tahoma" w:cs="Tahoma"/>
        </w:rPr>
        <w:t>rarchy, but in general it is easier to separate terms out using parentheses).  For example, a search on acid rain using the term snow as an equivalent, provides two answer sets according to the query used:</w:t>
      </w:r>
    </w:p>
    <w:p w14:paraId="2ACF7809" w14:textId="77777777" w:rsidR="007C60F0" w:rsidRPr="00326C8A" w:rsidRDefault="007C60F0" w:rsidP="00B9217C">
      <w:pPr>
        <w:rPr>
          <w:rFonts w:ascii="Tahoma" w:hAnsi="Tahoma" w:cs="Tahoma"/>
        </w:rPr>
      </w:pPr>
    </w:p>
    <w:p w14:paraId="743CAA10"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S ACID AND RAIN OR SNOW  </w:t>
      </w:r>
    </w:p>
    <w:p w14:paraId="56551BE0"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A1B4827"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Results in the answer sets </w:t>
      </w:r>
      <w:r w:rsidRPr="0027706C">
        <w:rPr>
          <w:rFonts w:ascii="Courier New" w:hAnsi="Courier New" w:cs="Courier New"/>
          <w:sz w:val="20"/>
        </w:rPr>
        <w:tab/>
        <w:t>(a) ACID AND RAIN</w:t>
      </w:r>
    </w:p>
    <w:p w14:paraId="23ABC99A" w14:textId="77777777" w:rsidR="007C60F0" w:rsidRPr="0027706C" w:rsidRDefault="007C60F0" w:rsidP="005B341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t>And</w:t>
      </w:r>
      <w:r w:rsidRPr="0027706C">
        <w:rPr>
          <w:rFonts w:ascii="Courier New" w:hAnsi="Courier New" w:cs="Courier New"/>
          <w:sz w:val="20"/>
        </w:rPr>
        <w:tab/>
        <w:t>(b) SNOW</w:t>
      </w:r>
    </w:p>
    <w:p w14:paraId="1061CCB9" w14:textId="77777777" w:rsidR="007C60F0" w:rsidRPr="00326C8A" w:rsidRDefault="007C60F0" w:rsidP="00B9217C">
      <w:pPr>
        <w:rPr>
          <w:rFonts w:ascii="Tahoma" w:hAnsi="Tahoma" w:cs="Tahoma"/>
        </w:rPr>
      </w:pPr>
    </w:p>
    <w:p w14:paraId="12F79C64" w14:textId="77777777" w:rsidR="007C60F0" w:rsidRPr="00326C8A" w:rsidRDefault="007C60F0" w:rsidP="00B9217C">
      <w:pPr>
        <w:rPr>
          <w:rFonts w:ascii="Tahoma" w:hAnsi="Tahoma" w:cs="Tahoma"/>
        </w:rPr>
      </w:pPr>
      <w:r w:rsidRPr="00326C8A">
        <w:rPr>
          <w:rFonts w:ascii="Tahoma" w:hAnsi="Tahoma" w:cs="Tahoma"/>
        </w:rPr>
        <w:t>Whereas;</w:t>
      </w:r>
    </w:p>
    <w:p w14:paraId="4037713C" w14:textId="77777777" w:rsidR="007C60F0" w:rsidRPr="00326C8A" w:rsidRDefault="007C60F0" w:rsidP="00B9217C">
      <w:pPr>
        <w:rPr>
          <w:rFonts w:ascii="Tahoma" w:hAnsi="Tahoma" w:cs="Tahoma"/>
        </w:rPr>
      </w:pPr>
    </w:p>
    <w:p w14:paraId="29FFDA86"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 ACID AND (RAIN OR SNOW)</w:t>
      </w:r>
    </w:p>
    <w:p w14:paraId="576F045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906909D"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Results in the answer sets </w:t>
      </w:r>
      <w:r w:rsidRPr="0027706C">
        <w:rPr>
          <w:rFonts w:ascii="Courier New" w:hAnsi="Courier New" w:cs="Courier New"/>
          <w:sz w:val="20"/>
        </w:rPr>
        <w:tab/>
        <w:t>(a) ACID AND RAIN</w:t>
      </w:r>
    </w:p>
    <w:p w14:paraId="6BE6BF6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r>
      <w:r w:rsidRPr="0027706C">
        <w:rPr>
          <w:rFonts w:ascii="Courier New" w:hAnsi="Courier New" w:cs="Courier New"/>
          <w:sz w:val="20"/>
        </w:rPr>
        <w:tab/>
        <w:t>And</w:t>
      </w:r>
      <w:r w:rsidRPr="0027706C">
        <w:rPr>
          <w:rFonts w:ascii="Courier New" w:hAnsi="Courier New" w:cs="Courier New"/>
          <w:sz w:val="20"/>
        </w:rPr>
        <w:tab/>
        <w:t>(b) ACID AND SNOW</w:t>
      </w:r>
    </w:p>
    <w:p w14:paraId="0E49F9F6" w14:textId="77777777" w:rsidR="007C60F0" w:rsidRPr="00326C8A" w:rsidRDefault="007C60F0" w:rsidP="00B9217C">
      <w:pPr>
        <w:rPr>
          <w:rFonts w:ascii="Tahoma" w:hAnsi="Tahoma" w:cs="Tahoma"/>
        </w:rPr>
      </w:pPr>
    </w:p>
    <w:p w14:paraId="47070B8A" w14:textId="77777777" w:rsidR="007C60F0" w:rsidRPr="00326C8A" w:rsidRDefault="007C60F0" w:rsidP="00B9217C">
      <w:pPr>
        <w:rPr>
          <w:rFonts w:ascii="Tahoma" w:hAnsi="Tahoma" w:cs="Tahoma"/>
        </w:rPr>
      </w:pPr>
    </w:p>
    <w:p w14:paraId="7452774F" w14:textId="77777777" w:rsidR="007C60F0" w:rsidRPr="00326C8A" w:rsidRDefault="007C60F0" w:rsidP="00B9217C">
      <w:pPr>
        <w:rPr>
          <w:rFonts w:ascii="Tahoma" w:hAnsi="Tahoma" w:cs="Tahoma"/>
        </w:rPr>
      </w:pPr>
    </w:p>
    <w:p w14:paraId="1AB80B29" w14:textId="77777777" w:rsidR="007C60F0" w:rsidRPr="00326C8A" w:rsidRDefault="007C60F0" w:rsidP="00B9217C">
      <w:pPr>
        <w:rPr>
          <w:rFonts w:ascii="Tahoma" w:hAnsi="Tahoma" w:cs="Tahoma"/>
        </w:rPr>
      </w:pPr>
    </w:p>
    <w:p w14:paraId="2190E84E" w14:textId="77777777" w:rsidR="007C60F0" w:rsidRPr="00326C8A" w:rsidRDefault="007C60F0" w:rsidP="00326C8A">
      <w:pPr>
        <w:rPr>
          <w:rStyle w:val="Heading2Char"/>
          <w:rFonts w:cs="Tahoma"/>
        </w:rPr>
      </w:pPr>
      <w:hyperlink w:anchor="TOC" w:history="1">
        <w:r w:rsidRPr="00326C8A">
          <w:rPr>
            <w:rStyle w:val="Hyperlink"/>
            <w:rFonts w:ascii="Tahoma" w:hAnsi="Tahoma" w:cs="Tahoma"/>
          </w:rPr>
          <w:t>Return to top</w:t>
        </w:r>
      </w:hyperlink>
      <w:r w:rsidRPr="00326C8A">
        <w:br w:type="page"/>
      </w:r>
      <w:bookmarkStart w:id="67" w:name="_Toc496584799"/>
      <w:bookmarkStart w:id="68" w:name="_Toc497551114"/>
      <w:bookmarkStart w:id="69" w:name="_Toc497551240"/>
      <w:bookmarkStart w:id="70" w:name="_Toc425872566"/>
      <w:r w:rsidR="00326C8A">
        <w:rPr>
          <w:rStyle w:val="Heading2Char"/>
          <w:rFonts w:cs="Tahoma"/>
        </w:rPr>
        <w:lastRenderedPageBreak/>
        <w:t>2.4 P</w:t>
      </w:r>
      <w:r w:rsidRPr="00326C8A">
        <w:rPr>
          <w:rStyle w:val="Heading2Char"/>
          <w:rFonts w:cs="Tahoma"/>
        </w:rPr>
        <w:t>roximity Operators</w:t>
      </w:r>
      <w:bookmarkEnd w:id="67"/>
      <w:bookmarkEnd w:id="68"/>
      <w:bookmarkEnd w:id="69"/>
      <w:bookmarkEnd w:id="70"/>
    </w:p>
    <w:p w14:paraId="4F2CCBF5" w14:textId="77777777" w:rsidR="00326C8A" w:rsidRPr="00326C8A" w:rsidRDefault="00326C8A" w:rsidP="00B9217C">
      <w:pPr>
        <w:rPr>
          <w:rFonts w:ascii="Tahoma" w:hAnsi="Tahoma" w:cs="Tahoma"/>
        </w:rPr>
      </w:pPr>
    </w:p>
    <w:p w14:paraId="049944C2" w14:textId="77777777" w:rsidR="007C60F0" w:rsidRPr="00326C8A" w:rsidRDefault="007C60F0" w:rsidP="00F837A8">
      <w:pPr>
        <w:jc w:val="both"/>
        <w:rPr>
          <w:rFonts w:ascii="Tahoma" w:hAnsi="Tahoma" w:cs="Tahoma"/>
        </w:rPr>
      </w:pPr>
      <w:r w:rsidRPr="00326C8A">
        <w:rPr>
          <w:rFonts w:ascii="Tahoma" w:hAnsi="Tahoma" w:cs="Tahoma"/>
        </w:rPr>
        <w:t xml:space="preserve">In addition to Boolean operators, proximity operators may be used to limit search sets.  Proximity operators are useful in making the search more precise and restricting the number of answers.  Proximity operators are used to specify the position of search terms relative to each other.  The following proximity operators are available on STN: </w:t>
      </w:r>
    </w:p>
    <w:p w14:paraId="06EF7649" w14:textId="77777777" w:rsidR="007C60F0" w:rsidRPr="00326C8A" w:rsidRDefault="007C60F0" w:rsidP="00B9217C">
      <w:pPr>
        <w:rPr>
          <w:rFonts w:ascii="Tahoma" w:hAnsi="Tahoma" w:cs="Tahoma"/>
        </w:rPr>
      </w:pPr>
    </w:p>
    <w:p w14:paraId="2B997DA7" w14:textId="77777777" w:rsidR="007C60F0" w:rsidRPr="00326C8A" w:rsidRDefault="007C60F0" w:rsidP="00B9217C">
      <w:pPr>
        <w:rPr>
          <w:rFonts w:ascii="Tahoma" w:hAnsi="Tahoma" w:cs="Tahoma"/>
        </w:rPr>
      </w:pPr>
      <w:r w:rsidRPr="00326C8A">
        <w:rPr>
          <w:rFonts w:ascii="Tahoma" w:hAnsi="Tahoma" w:cs="Tahoma"/>
        </w:rPr>
        <w:t>(W)</w:t>
      </w:r>
      <w:r w:rsidRPr="00326C8A">
        <w:rPr>
          <w:rFonts w:ascii="Tahoma" w:hAnsi="Tahoma" w:cs="Tahoma"/>
        </w:rPr>
        <w:tab/>
        <w:t>terms are adjacent in the specified order</w:t>
      </w:r>
    </w:p>
    <w:p w14:paraId="3A762CCF" w14:textId="77777777" w:rsidR="007C60F0" w:rsidRPr="00326C8A" w:rsidRDefault="007C60F0" w:rsidP="00B9217C">
      <w:pPr>
        <w:rPr>
          <w:rFonts w:ascii="Tahoma" w:hAnsi="Tahoma" w:cs="Tahoma"/>
        </w:rPr>
      </w:pPr>
      <w:r w:rsidRPr="00326C8A">
        <w:rPr>
          <w:rFonts w:ascii="Tahoma" w:hAnsi="Tahoma" w:cs="Tahoma"/>
        </w:rPr>
        <w:t>(A)</w:t>
      </w:r>
      <w:r w:rsidRPr="00326C8A">
        <w:rPr>
          <w:rFonts w:ascii="Tahoma" w:hAnsi="Tahoma" w:cs="Tahoma"/>
        </w:rPr>
        <w:tab/>
        <w:t>terms are adjacent in either order</w:t>
      </w:r>
    </w:p>
    <w:p w14:paraId="62A1E36E" w14:textId="77777777" w:rsidR="007C60F0" w:rsidRPr="00326C8A" w:rsidRDefault="007C60F0" w:rsidP="00B9217C">
      <w:pPr>
        <w:rPr>
          <w:rFonts w:ascii="Tahoma" w:hAnsi="Tahoma" w:cs="Tahoma"/>
        </w:rPr>
      </w:pPr>
      <w:r w:rsidRPr="00326C8A">
        <w:rPr>
          <w:rFonts w:ascii="Tahoma" w:hAnsi="Tahoma" w:cs="Tahoma"/>
        </w:rPr>
        <w:t>(S)</w:t>
      </w:r>
      <w:r w:rsidRPr="00326C8A">
        <w:rPr>
          <w:rFonts w:ascii="Tahoma" w:hAnsi="Tahoma" w:cs="Tahoma"/>
        </w:rPr>
        <w:tab/>
        <w:t>terms occur within the same</w:t>
      </w:r>
      <w:r w:rsidR="007A3786">
        <w:rPr>
          <w:rFonts w:ascii="Tahoma" w:hAnsi="Tahoma" w:cs="Tahoma"/>
        </w:rPr>
        <w:t xml:space="preserve"> sentence or</w:t>
      </w:r>
      <w:r w:rsidRPr="00326C8A">
        <w:rPr>
          <w:rFonts w:ascii="Tahoma" w:hAnsi="Tahoma" w:cs="Tahoma"/>
        </w:rPr>
        <w:t xml:space="preserve"> subfield in any order</w:t>
      </w:r>
    </w:p>
    <w:p w14:paraId="779ED1D1" w14:textId="77777777" w:rsidR="00685E54" w:rsidRDefault="00685E54" w:rsidP="00B9217C">
      <w:pPr>
        <w:rPr>
          <w:rFonts w:ascii="Tahoma" w:hAnsi="Tahoma" w:cs="Tahoma"/>
        </w:rPr>
      </w:pPr>
      <w:r>
        <w:rPr>
          <w:rFonts w:ascii="Tahoma" w:hAnsi="Tahoma" w:cs="Tahoma"/>
        </w:rPr>
        <w:t>(P)</w:t>
      </w:r>
      <w:r>
        <w:rPr>
          <w:rFonts w:ascii="Tahoma" w:hAnsi="Tahoma" w:cs="Tahoma"/>
        </w:rPr>
        <w:tab/>
        <w:t>terms occur in the same paragraph in any order</w:t>
      </w:r>
    </w:p>
    <w:p w14:paraId="22E43D7B" w14:textId="77777777" w:rsidR="007C60F0" w:rsidRPr="00326C8A" w:rsidRDefault="007C60F0" w:rsidP="00B9217C">
      <w:pPr>
        <w:rPr>
          <w:rFonts w:ascii="Tahoma" w:hAnsi="Tahoma" w:cs="Tahoma"/>
        </w:rPr>
      </w:pPr>
      <w:r w:rsidRPr="00326C8A">
        <w:rPr>
          <w:rFonts w:ascii="Tahoma" w:hAnsi="Tahoma" w:cs="Tahoma"/>
        </w:rPr>
        <w:t>(L)</w:t>
      </w:r>
      <w:r w:rsidRPr="00326C8A">
        <w:rPr>
          <w:rFonts w:ascii="Tahoma" w:hAnsi="Tahoma" w:cs="Tahoma"/>
        </w:rPr>
        <w:tab/>
        <w:t>terms occur within the same field or information unit</w:t>
      </w:r>
    </w:p>
    <w:p w14:paraId="29176995" w14:textId="77777777" w:rsidR="007C60F0" w:rsidRPr="00326C8A" w:rsidRDefault="007C60F0" w:rsidP="00B9217C">
      <w:pPr>
        <w:rPr>
          <w:rFonts w:ascii="Tahoma" w:hAnsi="Tahoma" w:cs="Tahoma"/>
        </w:rPr>
      </w:pPr>
    </w:p>
    <w:p w14:paraId="023A4110" w14:textId="77777777" w:rsidR="007C60F0" w:rsidRPr="00326C8A" w:rsidRDefault="007C60F0" w:rsidP="00F837A8">
      <w:pPr>
        <w:jc w:val="both"/>
        <w:rPr>
          <w:rFonts w:ascii="Tahoma" w:hAnsi="Tahoma" w:cs="Tahoma"/>
        </w:rPr>
      </w:pPr>
      <w:r w:rsidRPr="00326C8A">
        <w:rPr>
          <w:rFonts w:ascii="Tahoma" w:hAnsi="Tahoma" w:cs="Tahoma"/>
        </w:rPr>
        <w:t>In general a query of two search terms without any proximity operator will obtain abstracts where the terms appear in any field.  For example one of the search terms may appear in the abstract, whilst the other is in the Index Term field.  Proximity operators can be used to ensure that both terms are in the same field or in a particular order, thereby limiting the answer set to more relevant results.</w:t>
      </w:r>
    </w:p>
    <w:p w14:paraId="0FDEC4AE" w14:textId="77777777" w:rsidR="007C60F0" w:rsidRPr="00326C8A" w:rsidRDefault="007C60F0" w:rsidP="00B9217C">
      <w:pPr>
        <w:rPr>
          <w:rFonts w:ascii="Tahoma" w:hAnsi="Tahoma" w:cs="Tahoma"/>
        </w:rPr>
      </w:pPr>
    </w:p>
    <w:p w14:paraId="702BEDB9" w14:textId="77777777" w:rsidR="007C60F0" w:rsidRPr="00326C8A" w:rsidRDefault="007C60F0" w:rsidP="00F837A8">
      <w:pPr>
        <w:jc w:val="both"/>
        <w:rPr>
          <w:rFonts w:ascii="Tahoma" w:hAnsi="Tahoma" w:cs="Tahoma"/>
        </w:rPr>
      </w:pPr>
      <w:r w:rsidRPr="00326C8A">
        <w:rPr>
          <w:rFonts w:ascii="Tahoma" w:hAnsi="Tahoma" w:cs="Tahoma"/>
        </w:rPr>
        <w:t xml:space="preserve">The use of Control Terms /CT and Indexing Terms /IT with proximity operators is potentially very useful for obtaining highly relevant citations since the indexing by ACS is more consistent than that used by authors.  However if using this approach care must be exercised as indexing policies do change over time.  A check of older General Subject Indices can confirm this.  </w:t>
      </w:r>
    </w:p>
    <w:p w14:paraId="604BD0FC" w14:textId="77777777" w:rsidR="007C60F0" w:rsidRPr="00326C8A" w:rsidRDefault="007C60F0" w:rsidP="00B9217C">
      <w:pPr>
        <w:rPr>
          <w:rFonts w:ascii="Tahoma" w:hAnsi="Tahoma" w:cs="Tahoma"/>
        </w:rPr>
      </w:pPr>
    </w:p>
    <w:p w14:paraId="579D3A46" w14:textId="77777777" w:rsidR="007C60F0" w:rsidRPr="00326C8A" w:rsidRDefault="007C60F0" w:rsidP="00B9217C">
      <w:pPr>
        <w:rPr>
          <w:rFonts w:ascii="Tahoma" w:hAnsi="Tahoma" w:cs="Tahoma"/>
        </w:rPr>
      </w:pPr>
    </w:p>
    <w:p w14:paraId="45D16A65" w14:textId="77777777" w:rsidR="0081368A" w:rsidRPr="0081368A" w:rsidRDefault="007C60F0" w:rsidP="0081368A">
      <w:pPr>
        <w:rPr>
          <w:rFonts w:ascii="Tahoma" w:hAnsi="Tahoma" w:cs="Tahoma"/>
          <w:color w:val="0000FF"/>
          <w:u w:val="single"/>
        </w:rPr>
      </w:pPr>
      <w:hyperlink w:anchor="TOC" w:history="1">
        <w:r w:rsidRPr="0081368A">
          <w:rPr>
            <w:color w:val="0000FF"/>
            <w:u w:val="single"/>
          </w:rPr>
          <w:t>Return to top</w:t>
        </w:r>
      </w:hyperlink>
    </w:p>
    <w:p w14:paraId="0DEB6BCD" w14:textId="77777777" w:rsidR="007C60F0" w:rsidRPr="00C3783D" w:rsidRDefault="007C60F0" w:rsidP="004B5C4B">
      <w:pPr>
        <w:pStyle w:val="Heading3"/>
      </w:pPr>
      <w:r w:rsidRPr="0081368A">
        <w:rPr>
          <w:rFonts w:cs="Tahoma"/>
        </w:rPr>
        <w:br w:type="page"/>
      </w:r>
      <w:bookmarkStart w:id="71" w:name="_Toc496584800"/>
      <w:bookmarkStart w:id="72" w:name="_Toc497551115"/>
      <w:bookmarkStart w:id="73" w:name="_Toc497551241"/>
      <w:bookmarkStart w:id="74" w:name="_Toc425872567"/>
      <w:r w:rsidRPr="00C3783D">
        <w:lastRenderedPageBreak/>
        <w:t>The (W) operator</w:t>
      </w:r>
      <w:bookmarkEnd w:id="71"/>
      <w:bookmarkEnd w:id="72"/>
      <w:bookmarkEnd w:id="73"/>
      <w:bookmarkEnd w:id="74"/>
    </w:p>
    <w:p w14:paraId="1B935969" w14:textId="77777777" w:rsidR="007C60F0" w:rsidRPr="00A426D9" w:rsidRDefault="007C60F0" w:rsidP="00F837A8">
      <w:pPr>
        <w:jc w:val="both"/>
        <w:rPr>
          <w:rFonts w:ascii="Tahoma" w:hAnsi="Tahoma" w:cs="Tahoma"/>
        </w:rPr>
      </w:pPr>
      <w:r w:rsidRPr="00A426D9">
        <w:rPr>
          <w:rFonts w:ascii="Tahoma" w:hAnsi="Tahoma" w:cs="Tahoma"/>
        </w:rPr>
        <w:t>The (W) operator is used to specify that terms have to be adjacent to each other, in the specified order.  The (W) operator also retrieves answers that contain the words separated by punctuation, for example hyphens.  This is illustrated by the following example, in which citations concerning high-performance liquid chromatography are sought.  This query retrieves answers wher</w:t>
      </w:r>
      <w:r w:rsidR="00A62340" w:rsidRPr="00A426D9">
        <w:rPr>
          <w:rFonts w:ascii="Tahoma" w:hAnsi="Tahoma" w:cs="Tahoma"/>
        </w:rPr>
        <w:t>e the search terms are adja</w:t>
      </w:r>
      <w:r w:rsidRPr="00A426D9">
        <w:rPr>
          <w:rFonts w:ascii="Tahoma" w:hAnsi="Tahoma" w:cs="Tahoma"/>
        </w:rPr>
        <w:t xml:space="preserve">cent to each other or separated by a hyphen.  The query would also retrieve answers where the terms were separated by commas, bridged sentences etc., so a more precise search query could be required </w:t>
      </w:r>
      <w:r w:rsidR="009C318F" w:rsidRPr="00A426D9">
        <w:rPr>
          <w:rFonts w:ascii="Tahoma" w:hAnsi="Tahoma" w:cs="Tahoma"/>
        </w:rPr>
        <w:t>e.g.</w:t>
      </w:r>
      <w:r w:rsidRPr="00A426D9">
        <w:rPr>
          <w:rFonts w:ascii="Tahoma" w:hAnsi="Tahoma" w:cs="Tahoma"/>
        </w:rPr>
        <w:t xml:space="preserve"> High (w) performance (w) liquid (w) chromatography.</w:t>
      </w:r>
    </w:p>
    <w:p w14:paraId="7ED9E4FC" w14:textId="77777777" w:rsidR="007C60F0" w:rsidRPr="00A426D9" w:rsidRDefault="007C60F0" w:rsidP="00B9217C">
      <w:pPr>
        <w:rPr>
          <w:rFonts w:ascii="Tahoma" w:hAnsi="Tahoma" w:cs="Tahoma"/>
        </w:rPr>
      </w:pPr>
    </w:p>
    <w:p w14:paraId="0832A19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HIGH (W) PERFORMANCE</w:t>
      </w:r>
    </w:p>
    <w:p w14:paraId="196D01A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1517809 HIGH</w:t>
      </w:r>
    </w:p>
    <w:p w14:paraId="05E4620C"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183153 PERFORMANCE</w:t>
      </w:r>
    </w:p>
    <w:p w14:paraId="259210B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55747 HIGH (W) PERFORMANCE</w:t>
      </w:r>
    </w:p>
    <w:p w14:paraId="6F974830"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9B95D3D"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73AB41D"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 L1 HIT 1</w:t>
      </w:r>
    </w:p>
    <w:p w14:paraId="221CBD44"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3958F94"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ANSWER 1 OF 55747  CA  COPYRIGHT 1994 ACS</w:t>
      </w:r>
    </w:p>
    <w:p w14:paraId="5BB1EB3E"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IT   Chromatography, column and liquid</w:t>
      </w:r>
    </w:p>
    <w:p w14:paraId="539A987E"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***high***  -  ***performance***  , mobile phase in, for detg.</w:t>
      </w:r>
    </w:p>
    <w:p w14:paraId="6CD8F3FC"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long chain alkylphenol compns.</w:t>
      </w:r>
    </w:p>
    <w:p w14:paraId="5A14FF0F" w14:textId="77777777" w:rsidR="007C60F0" w:rsidRPr="00A426D9" w:rsidRDefault="007C60F0" w:rsidP="00B9217C">
      <w:pPr>
        <w:rPr>
          <w:rFonts w:ascii="Tahoma" w:hAnsi="Tahoma" w:cs="Tahoma"/>
        </w:rPr>
      </w:pPr>
    </w:p>
    <w:p w14:paraId="7289CDAB" w14:textId="77777777" w:rsidR="007C60F0" w:rsidRPr="00A426D9" w:rsidRDefault="007C60F0" w:rsidP="00B9217C">
      <w:pPr>
        <w:rPr>
          <w:rFonts w:ascii="Tahoma" w:hAnsi="Tahoma" w:cs="Tahoma"/>
        </w:rPr>
      </w:pPr>
      <w:r w:rsidRPr="00A426D9">
        <w:rPr>
          <w:rFonts w:ascii="Tahoma" w:hAnsi="Tahoma" w:cs="Tahoma"/>
        </w:rPr>
        <w:t xml:space="preserve">Note that (W) may be used with the same terms.  </w:t>
      </w:r>
    </w:p>
    <w:p w14:paraId="2BA4168D" w14:textId="77777777" w:rsidR="007C60F0" w:rsidRPr="00A426D9" w:rsidRDefault="007C60F0" w:rsidP="00B9217C">
      <w:pPr>
        <w:rPr>
          <w:rFonts w:ascii="Tahoma" w:hAnsi="Tahoma" w:cs="Tahoma"/>
        </w:rPr>
      </w:pPr>
    </w:p>
    <w:p w14:paraId="5101FBC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rPr>
        <w:t xml:space="preserve">     </w:t>
      </w:r>
      <w:r w:rsidRPr="0027706C">
        <w:rPr>
          <w:rFonts w:ascii="Courier New" w:hAnsi="Courier New" w:cs="Courier New"/>
          <w:sz w:val="20"/>
          <w:lang w:val="fr-FR"/>
        </w:rPr>
        <w:t>=&gt; S CARBON(W)CARBON</w:t>
      </w:r>
    </w:p>
    <w:p w14:paraId="542427D4"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ab/>
        <w:t xml:space="preserve">     488675 CARBON</w:t>
      </w:r>
    </w:p>
    <w:p w14:paraId="0A18CE81"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ab/>
        <w:t xml:space="preserve">     488675 CARBON</w:t>
      </w:r>
    </w:p>
    <w:p w14:paraId="74B6E036"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lang w:val="fr-FR"/>
        </w:rPr>
        <w:t xml:space="preserve">     </w:t>
      </w:r>
      <w:r w:rsidRPr="0027706C">
        <w:rPr>
          <w:rFonts w:ascii="Courier New" w:hAnsi="Courier New" w:cs="Courier New"/>
          <w:sz w:val="20"/>
        </w:rPr>
        <w:t>L2        7126 CARBON(W)CARBON</w:t>
      </w:r>
    </w:p>
    <w:p w14:paraId="26C45E0C"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658B186"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=&gt; D HIT L2 1</w:t>
      </w:r>
    </w:p>
    <w:p w14:paraId="239F403E"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F7046D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L2   ANSWER 1 OF 7126  CA  COPYRIGHT 1994 ACS</w:t>
      </w:r>
    </w:p>
    <w:p w14:paraId="015A886A"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AB   A miniaturised electrochem.  detector cell is described specifically</w:t>
      </w:r>
    </w:p>
    <w:p w14:paraId="093009FA"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for microbore liq.  chromatog.  column internal diams.  of 1 mm or</w:t>
      </w:r>
    </w:p>
    <w:p w14:paraId="12FB698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less.  The new cell is, in effect, an end-fitting for the microbore</w:t>
      </w:r>
    </w:p>
    <w:p w14:paraId="520C3DBD"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column.  The column joins the injection valve and the detector with</w:t>
      </w:r>
    </w:p>
    <w:p w14:paraId="3AA96E1D"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no extra column dead vol.  A centrosym.  radial flow thin-layer</w:t>
      </w:r>
    </w:p>
    <w:p w14:paraId="10F226A7"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geometry is used with a stainless steel auxiliary electrode and a</w:t>
      </w:r>
    </w:p>
    <w:p w14:paraId="34C19F86"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ref.  electrode without a liq.  junction salt bridge.  A variety of</w:t>
      </w:r>
    </w:p>
    <w:p w14:paraId="03119CC5"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working electrodes including glassy   ***carbon***  ,   ***carbon***</w:t>
      </w:r>
    </w:p>
    <w:p w14:paraId="55B7D0CF"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composites, gold, and platinum can be used, depending on the</w:t>
      </w:r>
    </w:p>
    <w:p w14:paraId="07D28B9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application.  The working electrodes are disks of 1-6 mm diam.</w:t>
      </w:r>
    </w:p>
    <w:p w14:paraId="3341EA09"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Improved performance for flow rates of .ltoreq.  200 .mu.L/min is</w:t>
      </w:r>
    </w:p>
    <w:p w14:paraId="02BC2E5E"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achieved.</w:t>
      </w:r>
    </w:p>
    <w:p w14:paraId="084B907D" w14:textId="77777777" w:rsidR="004B5C4B" w:rsidRDefault="004B5C4B" w:rsidP="00A426D9">
      <w:pPr>
        <w:rPr>
          <w:rFonts w:ascii="Tahoma" w:hAnsi="Tahoma" w:cs="Tahoma"/>
          <w:b/>
        </w:rPr>
      </w:pPr>
      <w:bookmarkStart w:id="75" w:name="_Toc496584801"/>
      <w:bookmarkStart w:id="76" w:name="_Toc497551116"/>
      <w:bookmarkStart w:id="77" w:name="_Toc497551242"/>
    </w:p>
    <w:p w14:paraId="55F2B1B3" w14:textId="77777777" w:rsidR="007C60F0" w:rsidRPr="00A426D9" w:rsidRDefault="007C60F0" w:rsidP="00A426D9">
      <w:pPr>
        <w:rPr>
          <w:rFonts w:ascii="Tahoma" w:hAnsi="Tahoma" w:cs="Tahoma"/>
          <w:b/>
        </w:rPr>
      </w:pPr>
      <w:r w:rsidRPr="00A426D9">
        <w:rPr>
          <w:rFonts w:ascii="Tahoma" w:hAnsi="Tahoma" w:cs="Tahoma"/>
          <w:b/>
        </w:rPr>
        <w:t>Implied Proximity (W) in phrases</w:t>
      </w:r>
      <w:bookmarkEnd w:id="75"/>
      <w:bookmarkEnd w:id="76"/>
      <w:bookmarkEnd w:id="77"/>
    </w:p>
    <w:p w14:paraId="5A9809E4" w14:textId="77777777" w:rsidR="007C60F0" w:rsidRPr="00A426D9" w:rsidRDefault="007C60F0" w:rsidP="00B9217C">
      <w:pPr>
        <w:rPr>
          <w:rFonts w:ascii="Tahoma" w:hAnsi="Tahoma" w:cs="Tahoma"/>
        </w:rPr>
      </w:pPr>
      <w:r w:rsidRPr="00A426D9">
        <w:rPr>
          <w:rFonts w:ascii="Tahoma" w:hAnsi="Tahoma" w:cs="Tahoma"/>
        </w:rPr>
        <w:t xml:space="preserve">When a phrase is entered in the Basic Index of the CA file, the system automatically inserts the (W) operator.  </w:t>
      </w:r>
    </w:p>
    <w:p w14:paraId="15C053A3" w14:textId="77777777" w:rsidR="007C60F0" w:rsidRPr="00A426D9" w:rsidRDefault="007C60F0" w:rsidP="00B9217C">
      <w:pPr>
        <w:rPr>
          <w:rFonts w:ascii="Tahoma" w:hAnsi="Tahoma" w:cs="Tahoma"/>
        </w:rPr>
      </w:pPr>
    </w:p>
    <w:p w14:paraId="0E554599"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=&gt; S GENETIC ENGINEERING</w:t>
      </w:r>
    </w:p>
    <w:p w14:paraId="785BA697"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220764 GENETIC</w:t>
      </w:r>
    </w:p>
    <w:p w14:paraId="6F12EEE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33899 ENGINEERING</w:t>
      </w:r>
    </w:p>
    <w:p w14:paraId="44642474"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L3        4259 GENETIC ENGINEERING</w:t>
      </w:r>
    </w:p>
    <w:p w14:paraId="50D75ED1"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t xml:space="preserve">      GENETIC(W)ENGINEERING</w:t>
      </w:r>
    </w:p>
    <w:p w14:paraId="715D483F" w14:textId="77777777" w:rsidR="007C60F0" w:rsidRPr="00A426D9" w:rsidRDefault="007C60F0" w:rsidP="00B9217C">
      <w:pPr>
        <w:rPr>
          <w:rFonts w:ascii="Tahoma" w:hAnsi="Tahoma" w:cs="Tahoma"/>
        </w:rPr>
      </w:pPr>
      <w:r w:rsidRPr="00A426D9">
        <w:rPr>
          <w:rFonts w:ascii="Tahoma" w:hAnsi="Tahoma" w:cs="Tahoma"/>
        </w:rPr>
        <w:lastRenderedPageBreak/>
        <w:t xml:space="preserve">You can also separate words in a phrase by using blanks or punctuation.  </w:t>
      </w:r>
    </w:p>
    <w:p w14:paraId="22A98E4D" w14:textId="77777777" w:rsidR="007C60F0" w:rsidRPr="00A426D9" w:rsidRDefault="007C60F0" w:rsidP="00B9217C">
      <w:pPr>
        <w:rPr>
          <w:rFonts w:ascii="Tahoma" w:hAnsi="Tahoma" w:cs="Tahoma"/>
        </w:rPr>
      </w:pPr>
    </w:p>
    <w:p w14:paraId="5DC4EBB9"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=&gt; S NUCLEON-NUCLEON INTERACTION</w:t>
      </w:r>
    </w:p>
    <w:p w14:paraId="66940A8C"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25146 NUCLEON</w:t>
      </w:r>
    </w:p>
    <w:p w14:paraId="58657DBE"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25146 NUCLEON</w:t>
      </w:r>
    </w:p>
    <w:p w14:paraId="4895B68B"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404631 INTERACTION</w:t>
      </w:r>
    </w:p>
    <w:p w14:paraId="3288C824"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L4         688 NUCLEON-NUCLEON INTERACTION</w:t>
      </w:r>
    </w:p>
    <w:p w14:paraId="4472D82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t xml:space="preserve">      NUCLEON(W)NUCLEON(W)INTERACTION</w:t>
      </w:r>
    </w:p>
    <w:p w14:paraId="04DB5086" w14:textId="77777777" w:rsidR="007C60F0" w:rsidRPr="00A426D9" w:rsidRDefault="007C60F0" w:rsidP="00B9217C">
      <w:pPr>
        <w:rPr>
          <w:rFonts w:ascii="Tahoma" w:hAnsi="Tahoma" w:cs="Tahoma"/>
        </w:rPr>
      </w:pPr>
    </w:p>
    <w:p w14:paraId="6CACDDEC" w14:textId="77777777" w:rsidR="007C60F0" w:rsidRPr="00A426D9" w:rsidRDefault="007C60F0" w:rsidP="00B9217C">
      <w:pPr>
        <w:rPr>
          <w:rFonts w:ascii="Tahoma" w:hAnsi="Tahoma" w:cs="Tahoma"/>
        </w:rPr>
      </w:pPr>
      <w:r w:rsidRPr="00A426D9">
        <w:rPr>
          <w:rFonts w:ascii="Tahoma" w:hAnsi="Tahoma" w:cs="Tahoma"/>
        </w:rPr>
        <w:t xml:space="preserve">The use of the modified proximity operator nW is discussed below. </w:t>
      </w:r>
    </w:p>
    <w:p w14:paraId="3ECA9E3F" w14:textId="77777777" w:rsidR="007C60F0" w:rsidRPr="00A426D9" w:rsidRDefault="007C60F0" w:rsidP="00B9217C">
      <w:pPr>
        <w:rPr>
          <w:rFonts w:ascii="Tahoma" w:hAnsi="Tahoma" w:cs="Tahoma"/>
        </w:rPr>
      </w:pPr>
    </w:p>
    <w:p w14:paraId="7E25A5EF" w14:textId="77777777" w:rsidR="0081368A" w:rsidRPr="0081368A" w:rsidRDefault="007C60F0" w:rsidP="0081368A">
      <w:pPr>
        <w:rPr>
          <w:rFonts w:ascii="Tahoma" w:hAnsi="Tahoma" w:cs="Tahoma"/>
          <w:color w:val="0000FF"/>
          <w:u w:val="single"/>
        </w:rPr>
      </w:pPr>
      <w:hyperlink w:anchor="TOC" w:history="1">
        <w:r w:rsidRPr="0081368A">
          <w:rPr>
            <w:color w:val="0000FF"/>
            <w:u w:val="single"/>
          </w:rPr>
          <w:t>Return to top</w:t>
        </w:r>
      </w:hyperlink>
    </w:p>
    <w:p w14:paraId="055BB3DE" w14:textId="77777777" w:rsidR="007C60F0" w:rsidRPr="00C3783D" w:rsidRDefault="007C60F0" w:rsidP="004B5C4B">
      <w:pPr>
        <w:pStyle w:val="Heading3"/>
      </w:pPr>
      <w:r w:rsidRPr="0081368A">
        <w:rPr>
          <w:rFonts w:cs="Tahoma"/>
        </w:rPr>
        <w:br w:type="page"/>
      </w:r>
      <w:bookmarkStart w:id="78" w:name="_Toc496584802"/>
      <w:bookmarkStart w:id="79" w:name="_Toc497551117"/>
      <w:bookmarkStart w:id="80" w:name="_Toc497551243"/>
      <w:bookmarkStart w:id="81" w:name="_Toc425872568"/>
      <w:r w:rsidRPr="00C3783D">
        <w:lastRenderedPageBreak/>
        <w:t>The (A) operator</w:t>
      </w:r>
      <w:bookmarkEnd w:id="78"/>
      <w:bookmarkEnd w:id="79"/>
      <w:bookmarkEnd w:id="80"/>
      <w:bookmarkEnd w:id="81"/>
    </w:p>
    <w:p w14:paraId="2A1010CF" w14:textId="77777777" w:rsidR="00A426D9" w:rsidRPr="00A426D9" w:rsidRDefault="00A426D9" w:rsidP="00B9217C">
      <w:pPr>
        <w:rPr>
          <w:rFonts w:ascii="Tahoma" w:hAnsi="Tahoma" w:cs="Tahoma"/>
        </w:rPr>
      </w:pPr>
    </w:p>
    <w:p w14:paraId="4561A1C7" w14:textId="77777777" w:rsidR="007C60F0" w:rsidRPr="00A426D9" w:rsidRDefault="007C60F0" w:rsidP="00B9217C">
      <w:pPr>
        <w:rPr>
          <w:rFonts w:ascii="Tahoma" w:hAnsi="Tahoma" w:cs="Tahoma"/>
        </w:rPr>
      </w:pPr>
      <w:r w:rsidRPr="00A426D9">
        <w:rPr>
          <w:rFonts w:ascii="Tahoma" w:hAnsi="Tahoma" w:cs="Tahoma"/>
        </w:rPr>
        <w:t>The (A) operator retrieves answers in which the terms are adjacent, but may be in either order.  Like the (W) operator the terms may be separated by punctuation.</w:t>
      </w:r>
    </w:p>
    <w:p w14:paraId="4D881B32" w14:textId="77777777" w:rsidR="007C60F0" w:rsidRPr="00A426D9" w:rsidRDefault="007C60F0" w:rsidP="00B9217C">
      <w:pPr>
        <w:rPr>
          <w:rFonts w:ascii="Tahoma" w:hAnsi="Tahoma" w:cs="Tahoma"/>
        </w:rPr>
      </w:pPr>
    </w:p>
    <w:p w14:paraId="79882713"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=&gt; S CHROMATOG?(A)GAS</w:t>
      </w:r>
    </w:p>
    <w:p w14:paraId="775002E7"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406097 CHROMATOG?</w:t>
      </w:r>
    </w:p>
    <w:p w14:paraId="538C53A0"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658176 GAS</w:t>
      </w:r>
    </w:p>
    <w:p w14:paraId="4970F6C5"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L5      110537 CHROMATOG?(A)GAS</w:t>
      </w:r>
    </w:p>
    <w:p w14:paraId="0DB7AEA6"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AB3C9EE"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Answers:</w:t>
      </w:r>
    </w:p>
    <w:p w14:paraId="3E568F1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TI     ***Gas***  -  ***chromatography***   method for analysis of</w:t>
      </w:r>
    </w:p>
    <w:p w14:paraId="19BB76B0"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alkylphenols</w:t>
      </w:r>
    </w:p>
    <w:p w14:paraId="47C50CE9"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IT     ***Chromatography***  ,   ***gas***</w:t>
      </w:r>
    </w:p>
    <w:p w14:paraId="6D8D31B7"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for sepn.  and detn.  of chlorobenzenes and PCBs and chlorophenols</w:t>
      </w:r>
    </w:p>
    <w:p w14:paraId="5CB928F9"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using silica gel fractionation and electron capture detection</w:t>
      </w:r>
    </w:p>
    <w:p w14:paraId="4665BD16" w14:textId="77777777" w:rsidR="007C60F0" w:rsidRPr="00C3783D" w:rsidRDefault="007C60F0" w:rsidP="004B5C4B">
      <w:pPr>
        <w:pStyle w:val="Heading3"/>
      </w:pPr>
      <w:r w:rsidRPr="00A426D9">
        <w:br w:type="page"/>
      </w:r>
      <w:bookmarkStart w:id="82" w:name="_Toc496584803"/>
      <w:bookmarkStart w:id="83" w:name="_Toc497551118"/>
      <w:bookmarkStart w:id="84" w:name="_Toc497551244"/>
      <w:bookmarkStart w:id="85" w:name="_Toc425872569"/>
      <w:r w:rsidRPr="00C3783D">
        <w:lastRenderedPageBreak/>
        <w:t>The (S)</w:t>
      </w:r>
      <w:r w:rsidR="005D0046">
        <w:t>, (P)</w:t>
      </w:r>
      <w:r w:rsidRPr="00C3783D">
        <w:t xml:space="preserve"> and (L) operators</w:t>
      </w:r>
      <w:bookmarkEnd w:id="82"/>
      <w:bookmarkEnd w:id="83"/>
      <w:bookmarkEnd w:id="84"/>
      <w:bookmarkEnd w:id="85"/>
    </w:p>
    <w:p w14:paraId="4813CCA8" w14:textId="77777777" w:rsidR="00A426D9" w:rsidRDefault="00A426D9" w:rsidP="00B9217C">
      <w:pPr>
        <w:rPr>
          <w:rFonts w:ascii="Tahoma" w:hAnsi="Tahoma" w:cs="Tahoma"/>
        </w:rPr>
      </w:pPr>
    </w:p>
    <w:p w14:paraId="3A9F36CD" w14:textId="77777777" w:rsidR="007C60F0" w:rsidRPr="00A426D9" w:rsidRDefault="007C60F0" w:rsidP="00F837A8">
      <w:pPr>
        <w:jc w:val="both"/>
        <w:rPr>
          <w:rFonts w:ascii="Tahoma" w:hAnsi="Tahoma" w:cs="Tahoma"/>
        </w:rPr>
      </w:pPr>
      <w:r w:rsidRPr="00A426D9">
        <w:rPr>
          <w:rFonts w:ascii="Tahoma" w:hAnsi="Tahoma" w:cs="Tahoma"/>
        </w:rPr>
        <w:t xml:space="preserve">The (S) operator specifies that the search terms must occur within the same subfield in any order, i.e. same title, same supplementary term phrase, same index entry, or the same abstract sentence.  </w:t>
      </w:r>
    </w:p>
    <w:p w14:paraId="09063449" w14:textId="77777777" w:rsidR="007C60F0" w:rsidRDefault="007C60F0" w:rsidP="00B9217C">
      <w:pPr>
        <w:rPr>
          <w:rFonts w:ascii="Tahoma" w:hAnsi="Tahoma" w:cs="Tahoma"/>
        </w:rPr>
      </w:pPr>
    </w:p>
    <w:p w14:paraId="4E1097E1" w14:textId="77777777" w:rsidR="00685E54" w:rsidRDefault="00685E54" w:rsidP="00B9217C">
      <w:pPr>
        <w:rPr>
          <w:rFonts w:ascii="Tahoma" w:hAnsi="Tahoma" w:cs="Tahoma"/>
        </w:rPr>
      </w:pPr>
      <w:r w:rsidRPr="00A426D9">
        <w:rPr>
          <w:rFonts w:ascii="Tahoma" w:hAnsi="Tahoma" w:cs="Tahoma"/>
        </w:rPr>
        <w:t>The (</w:t>
      </w:r>
      <w:r>
        <w:rPr>
          <w:rFonts w:ascii="Tahoma" w:hAnsi="Tahoma" w:cs="Tahoma"/>
        </w:rPr>
        <w:t>P</w:t>
      </w:r>
      <w:r w:rsidRPr="00A426D9">
        <w:rPr>
          <w:rFonts w:ascii="Tahoma" w:hAnsi="Tahoma" w:cs="Tahoma"/>
        </w:rPr>
        <w:t xml:space="preserve">) operator is broader than the (S) operator.  </w:t>
      </w:r>
      <w:r>
        <w:rPr>
          <w:rFonts w:ascii="Tahoma" w:hAnsi="Tahoma" w:cs="Tahoma"/>
        </w:rPr>
        <w:t xml:space="preserve">The (P) operator specifies that the </w:t>
      </w:r>
      <w:r w:rsidRPr="00A426D9">
        <w:rPr>
          <w:rFonts w:ascii="Tahoma" w:hAnsi="Tahoma" w:cs="Tahoma"/>
        </w:rPr>
        <w:t xml:space="preserve">search terms must occur within the same </w:t>
      </w:r>
      <w:r>
        <w:rPr>
          <w:rFonts w:ascii="Tahoma" w:hAnsi="Tahoma" w:cs="Tahoma"/>
        </w:rPr>
        <w:t>paragraph</w:t>
      </w:r>
      <w:r w:rsidRPr="00A426D9">
        <w:rPr>
          <w:rFonts w:ascii="Tahoma" w:hAnsi="Tahoma" w:cs="Tahoma"/>
        </w:rPr>
        <w:t xml:space="preserve"> in any order</w:t>
      </w:r>
      <w:r>
        <w:rPr>
          <w:rFonts w:ascii="Tahoma" w:hAnsi="Tahoma" w:cs="Tahoma"/>
        </w:rPr>
        <w:t>.</w:t>
      </w:r>
    </w:p>
    <w:p w14:paraId="6D9F77E4" w14:textId="77777777" w:rsidR="00685E54" w:rsidRPr="00A426D9" w:rsidRDefault="00685E54" w:rsidP="00B9217C">
      <w:pPr>
        <w:rPr>
          <w:rFonts w:ascii="Tahoma" w:hAnsi="Tahoma" w:cs="Tahoma"/>
        </w:rPr>
      </w:pPr>
    </w:p>
    <w:p w14:paraId="19C747E9" w14:textId="77777777" w:rsidR="007C60F0" w:rsidRPr="00A426D9" w:rsidRDefault="007C60F0" w:rsidP="00F837A8">
      <w:pPr>
        <w:jc w:val="both"/>
        <w:rPr>
          <w:rFonts w:ascii="Tahoma" w:hAnsi="Tahoma" w:cs="Tahoma"/>
        </w:rPr>
      </w:pPr>
      <w:r w:rsidRPr="00A426D9">
        <w:rPr>
          <w:rFonts w:ascii="Tahoma" w:hAnsi="Tahoma" w:cs="Tahoma"/>
        </w:rPr>
        <w:t>The (L) operator is broader than the</w:t>
      </w:r>
      <w:r w:rsidR="00685E54">
        <w:rPr>
          <w:rFonts w:ascii="Tahoma" w:hAnsi="Tahoma" w:cs="Tahoma"/>
        </w:rPr>
        <w:t xml:space="preserve"> (P) and </w:t>
      </w:r>
      <w:r w:rsidRPr="00A426D9">
        <w:rPr>
          <w:rFonts w:ascii="Tahoma" w:hAnsi="Tahoma" w:cs="Tahoma"/>
        </w:rPr>
        <w:t>(S) operator</w:t>
      </w:r>
      <w:r w:rsidR="00685E54">
        <w:rPr>
          <w:rFonts w:ascii="Tahoma" w:hAnsi="Tahoma" w:cs="Tahoma"/>
        </w:rPr>
        <w:t>s</w:t>
      </w:r>
      <w:r w:rsidRPr="00A426D9">
        <w:rPr>
          <w:rFonts w:ascii="Tahoma" w:hAnsi="Tahoma" w:cs="Tahoma"/>
        </w:rPr>
        <w:t xml:space="preserve">.  The (L) operator in the Basic Index of the CA file specifies that terms must occur in the same title, same supplementary term field, same index entry, or the same abstract. </w:t>
      </w:r>
    </w:p>
    <w:p w14:paraId="0D1E86A5" w14:textId="77777777" w:rsidR="007C60F0" w:rsidRPr="00A426D9" w:rsidRDefault="007C60F0" w:rsidP="00B9217C">
      <w:pPr>
        <w:rPr>
          <w:rFonts w:ascii="Tahoma" w:hAnsi="Tahoma" w:cs="Tahoma"/>
        </w:rPr>
      </w:pPr>
    </w:p>
    <w:p w14:paraId="672028FA"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=&gt; S GAS(S)CHROMATOG?(S)PHENOL#</w:t>
      </w:r>
    </w:p>
    <w:p w14:paraId="57D0F22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658176 GAS</w:t>
      </w:r>
    </w:p>
    <w:p w14:paraId="05E5F119"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406097 CHROMATOG?</w:t>
      </w:r>
    </w:p>
    <w:p w14:paraId="615F1164"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119326 PHENOL#</w:t>
      </w:r>
    </w:p>
    <w:p w14:paraId="172B03D8"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L6        1596 GAS(S)CHROMATOG?(S)PHENOL#</w:t>
      </w:r>
    </w:p>
    <w:p w14:paraId="683F3920"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C7F81A6"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Answers:</w:t>
      </w:r>
    </w:p>
    <w:p w14:paraId="229DB544"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73FC421"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TI     ***Gas***     ***chromatographic***   analysis for   ***phenol***</w:t>
      </w:r>
    </w:p>
    <w:p w14:paraId="0453D1FA"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in the products of vapor-phase hydrolysis of chlorobenzene</w:t>
      </w:r>
    </w:p>
    <w:p w14:paraId="1EAB08D6"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ST     ***gas***     ***chromatog***   detn   ***phenol***  ;</w:t>
      </w:r>
    </w:p>
    <w:p w14:paraId="227EC93E"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chlorophenol vapor phase hydrolysis analysis phenol</w:t>
      </w:r>
    </w:p>
    <w:p w14:paraId="74FB1EA5"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IT   1319-77-3, Cresol</w:t>
      </w:r>
    </w:p>
    <w:p w14:paraId="60D398F3"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as internal std.  in   ***phenol***   detn.  by   ***gas***</w:t>
      </w:r>
    </w:p>
    <w:p w14:paraId="309F899B"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***chromatog***  .</w:t>
      </w:r>
    </w:p>
    <w:p w14:paraId="736EC54A"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AB   A method has been developed to detect petroleum products and</w:t>
      </w:r>
    </w:p>
    <w:p w14:paraId="7B939ABF"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volatile   ***phenols***   that included extn., evapn.  of</w:t>
      </w:r>
    </w:p>
    <w:p w14:paraId="68A47CC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extractant, and   ***gas***  -  ***chromatog***  .  detection of the</w:t>
      </w:r>
    </w:p>
    <w:p w14:paraId="0953038F"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analyzed components in the conc.  The conditions for selective extn.</w:t>
      </w:r>
    </w:p>
    <w:p w14:paraId="50BC39B3"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of petroleum products and phenols from water samples when present</w:t>
      </w:r>
    </w:p>
    <w:p w14:paraId="5FFE5D12"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together have been established.  The method is recommended for</w:t>
      </w:r>
    </w:p>
    <w:p w14:paraId="3C455B99" w14:textId="77777777" w:rsidR="007C60F0" w:rsidRPr="0027706C" w:rsidRDefault="007C60F0" w:rsidP="001B7E8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sanitary and toxicol.  anal.  of the raw and treated sewage.</w:t>
      </w:r>
    </w:p>
    <w:p w14:paraId="4BD7D12D" w14:textId="77777777" w:rsidR="007C60F0" w:rsidRPr="00A426D9" w:rsidRDefault="007C60F0" w:rsidP="00B9217C">
      <w:pPr>
        <w:rPr>
          <w:rFonts w:ascii="Tahoma" w:hAnsi="Tahoma" w:cs="Tahoma"/>
        </w:rPr>
      </w:pPr>
    </w:p>
    <w:p w14:paraId="318087F6" w14:textId="77777777" w:rsidR="007C60F0" w:rsidRPr="00A426D9" w:rsidRDefault="007C60F0" w:rsidP="00B9217C">
      <w:pPr>
        <w:rPr>
          <w:rFonts w:ascii="Tahoma" w:hAnsi="Tahoma" w:cs="Tahoma"/>
        </w:rPr>
      </w:pPr>
    </w:p>
    <w:p w14:paraId="2AECAF53" w14:textId="77777777" w:rsidR="00F837A8" w:rsidRDefault="007C60F0" w:rsidP="00F837A8">
      <w:pPr>
        <w:jc w:val="both"/>
        <w:rPr>
          <w:rFonts w:ascii="Tahoma" w:hAnsi="Tahoma" w:cs="Tahoma"/>
        </w:rPr>
      </w:pPr>
      <w:hyperlink w:anchor="TOC" w:history="1">
        <w:r w:rsidRPr="00A426D9">
          <w:rPr>
            <w:rStyle w:val="Hyperlink"/>
            <w:rFonts w:ascii="Tahoma" w:hAnsi="Tahoma" w:cs="Tahoma"/>
          </w:rPr>
          <w:t>Return to top</w:t>
        </w:r>
      </w:hyperlink>
    </w:p>
    <w:p w14:paraId="550EDD84" w14:textId="77777777" w:rsidR="007C60F0" w:rsidRPr="00A426D9" w:rsidRDefault="007C60F0" w:rsidP="00F837A8">
      <w:pPr>
        <w:jc w:val="both"/>
        <w:rPr>
          <w:rFonts w:ascii="Tahoma" w:hAnsi="Tahoma" w:cs="Tahoma"/>
        </w:rPr>
      </w:pPr>
      <w:r w:rsidRPr="00A426D9">
        <w:rPr>
          <w:rFonts w:ascii="Tahoma" w:hAnsi="Tahoma" w:cs="Tahoma"/>
        </w:rPr>
        <w:br w:type="page"/>
      </w:r>
      <w:r w:rsidRPr="00A426D9">
        <w:rPr>
          <w:rFonts w:ascii="Tahoma" w:hAnsi="Tahoma" w:cs="Tahoma"/>
        </w:rPr>
        <w:lastRenderedPageBreak/>
        <w:t xml:space="preserve">The (L) operator is particularly useful in searching the specific concepts as indexed in the index term /IT field of CA or </w:t>
      </w:r>
      <w:r w:rsidR="0083556B">
        <w:rPr>
          <w:rFonts w:ascii="Tahoma" w:hAnsi="Tahoma" w:cs="Tahoma"/>
        </w:rPr>
        <w:t>CAPLUS</w:t>
      </w:r>
      <w:r w:rsidRPr="00A426D9">
        <w:rPr>
          <w:rFonts w:ascii="Tahoma" w:hAnsi="Tahoma" w:cs="Tahoma"/>
        </w:rPr>
        <w:t xml:space="preserve"> files.  Chemical Abstracts index the disclosure from an article into the index term /IT field of the CA abstract.  The structure of the index term field has two components: (1) a subject heading also called control term /CT, and (2) text modifying phrase.  The latter is in parentheses.  A list of the Subject heading CT of CA or </w:t>
      </w:r>
      <w:r w:rsidR="0083556B">
        <w:rPr>
          <w:rFonts w:ascii="Tahoma" w:hAnsi="Tahoma" w:cs="Tahoma"/>
        </w:rPr>
        <w:t>CAPLUS</w:t>
      </w:r>
      <w:r w:rsidRPr="00A426D9">
        <w:rPr>
          <w:rFonts w:ascii="Tahoma" w:hAnsi="Tahoma" w:cs="Tahoma"/>
        </w:rPr>
        <w:t xml:space="preserve"> can be found in Chemical Abstracts - Index Guides. </w:t>
      </w:r>
    </w:p>
    <w:p w14:paraId="3654ED0A" w14:textId="77777777" w:rsidR="007C60F0" w:rsidRPr="00A426D9" w:rsidRDefault="007C60F0" w:rsidP="00B9217C">
      <w:pPr>
        <w:rPr>
          <w:rFonts w:ascii="Tahoma" w:hAnsi="Tahoma" w:cs="Tahoma"/>
        </w:rPr>
      </w:pPr>
    </w:p>
    <w:p w14:paraId="73167B89" w14:textId="77777777" w:rsidR="007C60F0" w:rsidRPr="00A426D9" w:rsidRDefault="007C60F0" w:rsidP="00B9217C">
      <w:pPr>
        <w:rPr>
          <w:rFonts w:ascii="Tahoma" w:hAnsi="Tahoma" w:cs="Tahoma"/>
        </w:rPr>
      </w:pPr>
      <w:r w:rsidRPr="00A426D9">
        <w:rPr>
          <w:rFonts w:ascii="Tahoma" w:hAnsi="Tahoma" w:cs="Tahoma"/>
        </w:rPr>
        <w:t>Thus, searching Chewing Gum/IT and magnesium/IT can retrieve:</w:t>
      </w:r>
    </w:p>
    <w:p w14:paraId="408E2DFB" w14:textId="77777777" w:rsidR="007C60F0" w:rsidRPr="00A426D9" w:rsidRDefault="007C60F0" w:rsidP="00B9217C">
      <w:pPr>
        <w:rPr>
          <w:rFonts w:ascii="Tahoma" w:hAnsi="Tahoma" w:cs="Tahoma"/>
        </w:rPr>
      </w:pPr>
    </w:p>
    <w:p w14:paraId="2986CFB9" w14:textId="77777777" w:rsidR="007C60F0" w:rsidRPr="00F837A8" w:rsidRDefault="00741F96" w:rsidP="00741F96">
      <w:pPr>
        <w:rPr>
          <w:rFonts w:ascii="Tahoma" w:hAnsi="Tahoma" w:cs="Tahoma"/>
          <w:szCs w:val="22"/>
        </w:rPr>
      </w:pPr>
      <w:r>
        <w:rPr>
          <w:rFonts w:ascii="Tahoma" w:hAnsi="Tahoma" w:cs="Tahoma"/>
          <w:szCs w:val="22"/>
        </w:rPr>
        <w:t xml:space="preserve">(a) </w:t>
      </w:r>
      <w:r w:rsidR="007C60F0" w:rsidRPr="00F837A8">
        <w:rPr>
          <w:rFonts w:ascii="Tahoma" w:hAnsi="Tahoma" w:cs="Tahoma"/>
          <w:szCs w:val="22"/>
        </w:rPr>
        <w:t xml:space="preserve">Record A </w:t>
      </w:r>
    </w:p>
    <w:p w14:paraId="33DBC85F" w14:textId="77777777" w:rsidR="007C60F0" w:rsidRPr="0027706C" w:rsidRDefault="007C60F0" w:rsidP="00741F96">
      <w:pPr>
        <w:rPr>
          <w:rFonts w:ascii="Courier New" w:hAnsi="Courier New" w:cs="Courier New"/>
          <w:sz w:val="20"/>
        </w:rPr>
      </w:pPr>
      <w:r w:rsidRPr="0027706C">
        <w:rPr>
          <w:rFonts w:ascii="Courier New" w:hAnsi="Courier New" w:cs="Courier New"/>
          <w:sz w:val="20"/>
        </w:rPr>
        <w:tab/>
        <w:t>IT  Chewing Gum magnesium chloride contg., for dental calculus prevention</w:t>
      </w:r>
    </w:p>
    <w:p w14:paraId="11A2A806" w14:textId="77777777" w:rsidR="007C60F0" w:rsidRPr="00A426D9" w:rsidRDefault="007C60F0" w:rsidP="00B9217C">
      <w:pPr>
        <w:rPr>
          <w:rFonts w:ascii="Tahoma" w:hAnsi="Tahoma" w:cs="Tahoma"/>
        </w:rPr>
      </w:pPr>
    </w:p>
    <w:p w14:paraId="2814BAE8" w14:textId="77777777" w:rsidR="007C60F0" w:rsidRPr="004B5C4B" w:rsidRDefault="007C60F0" w:rsidP="00B9217C">
      <w:pPr>
        <w:rPr>
          <w:rFonts w:ascii="Tahoma" w:hAnsi="Tahoma" w:cs="Tahoma"/>
        </w:rPr>
      </w:pPr>
      <w:r w:rsidRPr="004B5C4B">
        <w:rPr>
          <w:rFonts w:ascii="Tahoma" w:hAnsi="Tahoma" w:cs="Tahoma"/>
        </w:rPr>
        <w:t xml:space="preserve">(b) Record B </w:t>
      </w:r>
    </w:p>
    <w:p w14:paraId="3E53301F"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ab/>
        <w:t>IT  Chewing gum bactericidal milt proteins for</w:t>
      </w:r>
    </w:p>
    <w:p w14:paraId="1869E6F0"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ab/>
        <w:t>IT  9011-16-9d magnesium complexes</w:t>
      </w:r>
    </w:p>
    <w:p w14:paraId="31CD3837" w14:textId="77777777" w:rsidR="007C60F0" w:rsidRPr="00A426D9" w:rsidRDefault="007C60F0" w:rsidP="00B9217C">
      <w:pPr>
        <w:rPr>
          <w:rFonts w:ascii="Tahoma" w:hAnsi="Tahoma" w:cs="Tahoma"/>
        </w:rPr>
      </w:pPr>
    </w:p>
    <w:p w14:paraId="28F26435" w14:textId="77777777" w:rsidR="007C60F0" w:rsidRPr="00A426D9" w:rsidRDefault="007C60F0" w:rsidP="00B9217C">
      <w:pPr>
        <w:rPr>
          <w:rFonts w:ascii="Tahoma" w:hAnsi="Tahoma" w:cs="Tahoma"/>
        </w:rPr>
      </w:pPr>
      <w:r w:rsidRPr="00A426D9">
        <w:rPr>
          <w:rFonts w:ascii="Tahoma" w:hAnsi="Tahoma" w:cs="Tahoma"/>
        </w:rPr>
        <w:t>(c) Record C</w:t>
      </w:r>
    </w:p>
    <w:p w14:paraId="75FB1101"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ab/>
        <w:t>IT  Chewing gum magnesium polycarboxylate contg., for dental calculus prevention</w:t>
      </w:r>
    </w:p>
    <w:p w14:paraId="3BC845B4" w14:textId="77777777" w:rsidR="007C60F0" w:rsidRPr="00A426D9" w:rsidRDefault="007C60F0" w:rsidP="00B9217C">
      <w:pPr>
        <w:rPr>
          <w:rFonts w:ascii="Tahoma" w:hAnsi="Tahoma" w:cs="Tahoma"/>
        </w:rPr>
      </w:pPr>
    </w:p>
    <w:p w14:paraId="0D26EB6D" w14:textId="77777777" w:rsidR="007C60F0" w:rsidRPr="00A426D9" w:rsidRDefault="007C60F0" w:rsidP="00F837A8">
      <w:pPr>
        <w:jc w:val="both"/>
        <w:rPr>
          <w:rFonts w:ascii="Tahoma" w:hAnsi="Tahoma" w:cs="Tahoma"/>
        </w:rPr>
      </w:pPr>
      <w:r w:rsidRPr="00A426D9">
        <w:rPr>
          <w:rFonts w:ascii="Tahoma" w:hAnsi="Tahoma" w:cs="Tahoma"/>
        </w:rPr>
        <w:t>Searching Chewing gum/IT (L) Magnesium/IT would only retrieve Records A and C, as these are the only answers in which the two terms are in the same indexing term field.</w:t>
      </w:r>
    </w:p>
    <w:p w14:paraId="292270B1" w14:textId="77777777" w:rsidR="007C60F0" w:rsidRPr="00A426D9" w:rsidRDefault="007C60F0" w:rsidP="00B9217C">
      <w:pPr>
        <w:rPr>
          <w:rFonts w:ascii="Tahoma" w:hAnsi="Tahoma" w:cs="Tahoma"/>
        </w:rPr>
      </w:pPr>
    </w:p>
    <w:p w14:paraId="294A03B4" w14:textId="77777777" w:rsidR="007C60F0" w:rsidRPr="00A426D9" w:rsidRDefault="007C60F0" w:rsidP="00F837A8">
      <w:pPr>
        <w:jc w:val="both"/>
        <w:rPr>
          <w:rFonts w:ascii="Tahoma" w:hAnsi="Tahoma" w:cs="Tahoma"/>
        </w:rPr>
      </w:pPr>
      <w:r w:rsidRPr="00A426D9">
        <w:rPr>
          <w:rFonts w:ascii="Tahoma" w:hAnsi="Tahoma" w:cs="Tahoma"/>
        </w:rPr>
        <w:t>Searching with the (L) operator can be very specific, but there is always the danger of being too specific in the search strategy and missing important citations.  The result of searching with the "(L)" operator should be compared with that from the "and" operator wherein the former has been excluded using the "NOT" operator.  Using such a procedure the online searcher can then assess if any important citation would have been lost by using the specific "(L)" operator.</w:t>
      </w:r>
    </w:p>
    <w:p w14:paraId="177CDC39" w14:textId="77777777" w:rsidR="007C60F0" w:rsidRPr="00A426D9" w:rsidRDefault="007C60F0" w:rsidP="00B9217C">
      <w:pPr>
        <w:rPr>
          <w:rFonts w:ascii="Tahoma" w:hAnsi="Tahoma" w:cs="Tahoma"/>
        </w:rPr>
      </w:pPr>
    </w:p>
    <w:p w14:paraId="2C19234A" w14:textId="77777777" w:rsidR="007C60F0" w:rsidRPr="00A426D9" w:rsidRDefault="007C60F0" w:rsidP="00F837A8">
      <w:pPr>
        <w:jc w:val="both"/>
        <w:rPr>
          <w:rFonts w:ascii="Tahoma" w:hAnsi="Tahoma" w:cs="Tahoma"/>
        </w:rPr>
      </w:pPr>
      <w:r w:rsidRPr="00A426D9">
        <w:rPr>
          <w:rFonts w:ascii="Tahoma" w:hAnsi="Tahoma" w:cs="Tahoma"/>
        </w:rPr>
        <w:t>Alternatively, if answer sets are not too large they can be displayed for free using the D SCAN command.  This provides a display of the title, supplementary term and indexing term fields.  An assessment of whether other keywords, the use of linking search terms using proximity operators and the like should be used can be made with some confidence that important results are not being omitted.  This can be time consuming, but does allow the most relevant search terms and proximity operators to be identified.</w:t>
      </w:r>
    </w:p>
    <w:p w14:paraId="5B6BAAA5" w14:textId="77777777" w:rsidR="007C60F0" w:rsidRDefault="007C60F0" w:rsidP="00B9217C">
      <w:pPr>
        <w:rPr>
          <w:rFonts w:ascii="Tahoma" w:hAnsi="Tahoma" w:cs="Tahoma"/>
        </w:rPr>
      </w:pPr>
    </w:p>
    <w:p w14:paraId="4C7E50D6" w14:textId="77777777" w:rsidR="00A426D9" w:rsidRPr="00A426D9" w:rsidRDefault="00A426D9" w:rsidP="00B9217C">
      <w:pPr>
        <w:rPr>
          <w:rFonts w:ascii="Tahoma" w:hAnsi="Tahoma" w:cs="Tahoma"/>
        </w:rPr>
      </w:pPr>
    </w:p>
    <w:p w14:paraId="24EFF3DE" w14:textId="77777777" w:rsidR="007C60F0" w:rsidRPr="00A426D9" w:rsidRDefault="007C60F0" w:rsidP="00A426D9">
      <w:pPr>
        <w:rPr>
          <w:rStyle w:val="Heading2Char"/>
          <w:rFonts w:cs="Tahoma"/>
        </w:rPr>
      </w:pPr>
      <w:hyperlink w:anchor="TOC" w:history="1">
        <w:r w:rsidRPr="00A426D9">
          <w:rPr>
            <w:rStyle w:val="Hyperlink"/>
            <w:rFonts w:ascii="Tahoma" w:hAnsi="Tahoma" w:cs="Tahoma"/>
          </w:rPr>
          <w:t>Return to top</w:t>
        </w:r>
      </w:hyperlink>
      <w:r w:rsidRPr="00A426D9">
        <w:rPr>
          <w:rFonts w:ascii="Tahoma" w:hAnsi="Tahoma"/>
        </w:rPr>
        <w:br w:type="page"/>
      </w:r>
      <w:bookmarkStart w:id="86" w:name="_Toc496584804"/>
      <w:bookmarkStart w:id="87" w:name="_Toc497551119"/>
      <w:bookmarkStart w:id="88" w:name="_Toc497551245"/>
      <w:bookmarkStart w:id="89" w:name="_Toc425872570"/>
      <w:r w:rsidR="00A426D9">
        <w:rPr>
          <w:rStyle w:val="Heading2Char"/>
          <w:rFonts w:cs="Tahoma"/>
        </w:rPr>
        <w:lastRenderedPageBreak/>
        <w:t xml:space="preserve">2.5 </w:t>
      </w:r>
      <w:r w:rsidRPr="00A426D9">
        <w:rPr>
          <w:rStyle w:val="Heading2Char"/>
          <w:rFonts w:cs="Tahoma"/>
        </w:rPr>
        <w:t>Further Qualification of Proximity Operators</w:t>
      </w:r>
      <w:bookmarkEnd w:id="86"/>
      <w:bookmarkEnd w:id="87"/>
      <w:bookmarkEnd w:id="88"/>
      <w:r w:rsidRPr="00A426D9">
        <w:rPr>
          <w:rStyle w:val="Heading2Char"/>
          <w:rFonts w:cs="Tahoma"/>
        </w:rPr>
        <w:t xml:space="preserve"> nA etc.</w:t>
      </w:r>
      <w:bookmarkEnd w:id="89"/>
    </w:p>
    <w:p w14:paraId="246B4220" w14:textId="77777777" w:rsidR="007C60F0" w:rsidRPr="00A426D9" w:rsidRDefault="007C60F0" w:rsidP="00B9217C">
      <w:pPr>
        <w:rPr>
          <w:rFonts w:ascii="Tahoma" w:hAnsi="Tahoma" w:cs="Tahoma"/>
        </w:rPr>
      </w:pPr>
    </w:p>
    <w:p w14:paraId="41D47B20" w14:textId="77777777" w:rsidR="007C60F0" w:rsidRPr="00A426D9" w:rsidRDefault="007C60F0" w:rsidP="00F837A8">
      <w:pPr>
        <w:jc w:val="both"/>
        <w:rPr>
          <w:rFonts w:ascii="Tahoma" w:hAnsi="Tahoma" w:cs="Tahoma"/>
        </w:rPr>
      </w:pPr>
      <w:r w:rsidRPr="00A426D9">
        <w:rPr>
          <w:rFonts w:ascii="Tahoma" w:hAnsi="Tahoma" w:cs="Tahoma"/>
        </w:rPr>
        <w:t xml:space="preserve">In addition to the above, some proximity operators can be used with the NOT command, </w:t>
      </w:r>
      <w:r w:rsidR="009C318F" w:rsidRPr="00A426D9">
        <w:rPr>
          <w:rFonts w:ascii="Tahoma" w:hAnsi="Tahoma" w:cs="Tahoma"/>
        </w:rPr>
        <w:t>e.g.</w:t>
      </w:r>
      <w:r w:rsidRPr="00A426D9">
        <w:rPr>
          <w:rFonts w:ascii="Tahoma" w:hAnsi="Tahoma" w:cs="Tahoma"/>
        </w:rPr>
        <w:t xml:space="preserve"> NOTL, NOTP, NOTS, NOTA, NOTW.  These </w:t>
      </w:r>
      <w:r w:rsidR="009C318F" w:rsidRPr="00A426D9">
        <w:rPr>
          <w:rFonts w:ascii="Tahoma" w:hAnsi="Tahoma" w:cs="Tahoma"/>
        </w:rPr>
        <w:t>specify</w:t>
      </w:r>
      <w:r w:rsidRPr="00A426D9">
        <w:rPr>
          <w:rFonts w:ascii="Tahoma" w:hAnsi="Tahoma" w:cs="Tahoma"/>
        </w:rPr>
        <w:t xml:space="preserve"> that the terms are not linked, not in the same paragraph and so on.  Again care must be exercised in their use.  In general they could be used to limit answer sets after a DSCAN has indicated that certain non-relevant answers could be excluded in this way.</w:t>
      </w:r>
    </w:p>
    <w:p w14:paraId="0F8448A1" w14:textId="77777777" w:rsidR="007C60F0" w:rsidRPr="00A426D9" w:rsidRDefault="007C60F0" w:rsidP="00B9217C">
      <w:pPr>
        <w:rPr>
          <w:rFonts w:ascii="Tahoma" w:hAnsi="Tahoma" w:cs="Tahoma"/>
        </w:rPr>
      </w:pPr>
    </w:p>
    <w:p w14:paraId="60E2FF56" w14:textId="77777777" w:rsidR="007C60F0" w:rsidRPr="00A426D9" w:rsidRDefault="007C60F0" w:rsidP="00F837A8">
      <w:pPr>
        <w:jc w:val="both"/>
        <w:rPr>
          <w:rFonts w:ascii="Tahoma" w:hAnsi="Tahoma" w:cs="Tahoma"/>
        </w:rPr>
      </w:pPr>
      <w:r w:rsidRPr="00A426D9">
        <w:rPr>
          <w:rFonts w:ascii="Tahoma" w:hAnsi="Tahoma" w:cs="Tahoma"/>
        </w:rPr>
        <w:t xml:space="preserve">The proximity operators (P), (S), (A) and (W) can also be further qualified using numbers.  The proximity (W) or (A) operators are in fact a subset of the (nW) and (nA) proximity operators.  By specifying the number of words in  "n" the searcher can search the keywords with n or less words separating the specified key words used in the search strategy.  </w:t>
      </w:r>
    </w:p>
    <w:p w14:paraId="7F6A5E94" w14:textId="77777777" w:rsidR="007C60F0" w:rsidRPr="00A426D9" w:rsidRDefault="007C60F0" w:rsidP="00B9217C">
      <w:pPr>
        <w:rPr>
          <w:rFonts w:ascii="Tahoma" w:hAnsi="Tahoma" w:cs="Tahoma"/>
        </w:rPr>
      </w:pPr>
    </w:p>
    <w:p w14:paraId="2EBB59E3" w14:textId="77777777" w:rsidR="007C60F0" w:rsidRPr="00A426D9" w:rsidRDefault="007C60F0" w:rsidP="00B9217C">
      <w:pPr>
        <w:rPr>
          <w:rFonts w:ascii="Tahoma" w:hAnsi="Tahoma" w:cs="Tahoma"/>
        </w:rPr>
      </w:pPr>
      <w:r w:rsidRPr="00A426D9">
        <w:rPr>
          <w:rFonts w:ascii="Tahoma" w:hAnsi="Tahoma" w:cs="Tahoma"/>
        </w:rPr>
        <w:t xml:space="preserve">Thus if instead of using "CHROMATOG?(A)GAS" the search query  </w:t>
      </w:r>
    </w:p>
    <w:p w14:paraId="647438B2" w14:textId="77777777" w:rsidR="007C60F0" w:rsidRPr="00A426D9" w:rsidRDefault="007C60F0" w:rsidP="00B9217C">
      <w:pPr>
        <w:rPr>
          <w:rFonts w:ascii="Tahoma" w:hAnsi="Tahoma" w:cs="Tahoma"/>
        </w:rPr>
      </w:pPr>
    </w:p>
    <w:p w14:paraId="59AFFFB2"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 CHROMATOG?(3A)GAS</w:t>
      </w:r>
    </w:p>
    <w:p w14:paraId="4FF1333E" w14:textId="77777777" w:rsidR="007C60F0" w:rsidRPr="00A426D9" w:rsidRDefault="007C60F0" w:rsidP="00B9217C">
      <w:pPr>
        <w:rPr>
          <w:rFonts w:ascii="Tahoma" w:hAnsi="Tahoma" w:cs="Tahoma"/>
        </w:rPr>
      </w:pPr>
    </w:p>
    <w:p w14:paraId="7347BAB8" w14:textId="77777777" w:rsidR="007C60F0" w:rsidRPr="00A426D9" w:rsidRDefault="007C60F0" w:rsidP="00B9217C">
      <w:pPr>
        <w:rPr>
          <w:rFonts w:ascii="Tahoma" w:hAnsi="Tahoma" w:cs="Tahoma"/>
        </w:rPr>
      </w:pPr>
      <w:r w:rsidRPr="00A426D9">
        <w:rPr>
          <w:rFonts w:ascii="Tahoma" w:hAnsi="Tahoma" w:cs="Tahoma"/>
        </w:rPr>
        <w:t>was used, the search would retrieve records with the phrase:</w:t>
      </w:r>
    </w:p>
    <w:p w14:paraId="21D325F3" w14:textId="77777777" w:rsidR="007C60F0" w:rsidRPr="00A426D9" w:rsidRDefault="007C60F0" w:rsidP="00B9217C">
      <w:pPr>
        <w:rPr>
          <w:rFonts w:ascii="Tahoma" w:hAnsi="Tahoma" w:cs="Tahoma"/>
        </w:rPr>
      </w:pPr>
    </w:p>
    <w:p w14:paraId="3C638D8E" w14:textId="77777777" w:rsidR="007C60F0" w:rsidRPr="00A426D9" w:rsidRDefault="007C60F0" w:rsidP="00B9217C">
      <w:pPr>
        <w:rPr>
          <w:rFonts w:ascii="Tahoma" w:hAnsi="Tahoma" w:cs="Tahoma"/>
        </w:rPr>
      </w:pPr>
      <w:r w:rsidRPr="00A426D9">
        <w:rPr>
          <w:rFonts w:ascii="Tahoma" w:hAnsi="Tahoma" w:cs="Tahoma"/>
        </w:rPr>
        <w:t>1  gas chromatog?;</w:t>
      </w:r>
    </w:p>
    <w:p w14:paraId="523A55DB" w14:textId="77777777" w:rsidR="007C60F0" w:rsidRPr="00A426D9" w:rsidRDefault="007C60F0" w:rsidP="00B9217C">
      <w:pPr>
        <w:rPr>
          <w:rFonts w:ascii="Tahoma" w:hAnsi="Tahoma" w:cs="Tahoma"/>
        </w:rPr>
      </w:pPr>
      <w:r w:rsidRPr="00A426D9">
        <w:rPr>
          <w:rFonts w:ascii="Tahoma" w:hAnsi="Tahoma" w:cs="Tahoma"/>
        </w:rPr>
        <w:t>2  gas xxx chromatog?</w:t>
      </w:r>
    </w:p>
    <w:p w14:paraId="22FC8129" w14:textId="77777777" w:rsidR="007C60F0" w:rsidRPr="00A426D9" w:rsidRDefault="007C60F0" w:rsidP="00B9217C">
      <w:pPr>
        <w:rPr>
          <w:rFonts w:ascii="Tahoma" w:hAnsi="Tahoma" w:cs="Tahoma"/>
        </w:rPr>
      </w:pPr>
      <w:r w:rsidRPr="00A426D9">
        <w:rPr>
          <w:rFonts w:ascii="Tahoma" w:hAnsi="Tahoma" w:cs="Tahoma"/>
        </w:rPr>
        <w:t>3  gas xxx xxx chromatog?</w:t>
      </w:r>
    </w:p>
    <w:p w14:paraId="4BF3CA20" w14:textId="77777777" w:rsidR="007C60F0" w:rsidRPr="00A426D9" w:rsidRDefault="007C60F0" w:rsidP="00B9217C">
      <w:pPr>
        <w:rPr>
          <w:rFonts w:ascii="Tahoma" w:hAnsi="Tahoma" w:cs="Tahoma"/>
        </w:rPr>
      </w:pPr>
      <w:r w:rsidRPr="00A426D9">
        <w:rPr>
          <w:rFonts w:ascii="Tahoma" w:hAnsi="Tahoma" w:cs="Tahoma"/>
        </w:rPr>
        <w:t>4  gas xxx xxx xxx chromatog?</w:t>
      </w:r>
    </w:p>
    <w:p w14:paraId="629E0B5C" w14:textId="77777777" w:rsidR="007C60F0" w:rsidRPr="00A426D9" w:rsidRDefault="007C60F0" w:rsidP="00B9217C">
      <w:pPr>
        <w:rPr>
          <w:rFonts w:ascii="Tahoma" w:hAnsi="Tahoma" w:cs="Tahoma"/>
        </w:rPr>
      </w:pPr>
    </w:p>
    <w:p w14:paraId="6426AB2D" w14:textId="77777777" w:rsidR="007C60F0" w:rsidRPr="00A426D9" w:rsidRDefault="007C60F0" w:rsidP="00B9217C">
      <w:pPr>
        <w:rPr>
          <w:rFonts w:ascii="Tahoma" w:hAnsi="Tahoma" w:cs="Tahoma"/>
        </w:rPr>
      </w:pPr>
      <w:r w:rsidRPr="00A426D9">
        <w:rPr>
          <w:rFonts w:ascii="Tahoma" w:hAnsi="Tahoma" w:cs="Tahoma"/>
        </w:rPr>
        <w:t>xxx stands for a word</w:t>
      </w:r>
    </w:p>
    <w:p w14:paraId="3A81C69F" w14:textId="77777777" w:rsidR="007C60F0" w:rsidRPr="00A426D9" w:rsidRDefault="007C60F0" w:rsidP="00B9217C">
      <w:pPr>
        <w:rPr>
          <w:rFonts w:ascii="Tahoma" w:hAnsi="Tahoma" w:cs="Tahoma"/>
        </w:rPr>
      </w:pPr>
    </w:p>
    <w:p w14:paraId="1FADA378" w14:textId="77777777" w:rsidR="007C60F0" w:rsidRPr="00A426D9" w:rsidRDefault="007C60F0" w:rsidP="00B9217C">
      <w:pPr>
        <w:rPr>
          <w:rFonts w:ascii="Tahoma" w:hAnsi="Tahoma" w:cs="Tahoma"/>
        </w:rPr>
      </w:pPr>
      <w:r w:rsidRPr="00A426D9">
        <w:rPr>
          <w:rFonts w:ascii="Tahoma" w:hAnsi="Tahoma" w:cs="Tahoma"/>
        </w:rPr>
        <w:t>Note: answer set 3 clearly includes the phrase "gas and adsorption chromatography".</w:t>
      </w:r>
    </w:p>
    <w:p w14:paraId="63650709" w14:textId="77777777" w:rsidR="007C60F0" w:rsidRPr="00A426D9" w:rsidRDefault="007C60F0" w:rsidP="00B9217C">
      <w:pPr>
        <w:rPr>
          <w:rFonts w:ascii="Tahoma" w:hAnsi="Tahoma" w:cs="Tahoma"/>
        </w:rPr>
      </w:pPr>
    </w:p>
    <w:p w14:paraId="35CBD94F" w14:textId="77777777" w:rsidR="007C60F0" w:rsidRPr="00A426D9" w:rsidRDefault="007C60F0" w:rsidP="00F837A8">
      <w:pPr>
        <w:jc w:val="both"/>
        <w:rPr>
          <w:rFonts w:ascii="Tahoma" w:hAnsi="Tahoma" w:cs="Tahoma"/>
        </w:rPr>
      </w:pPr>
      <w:r w:rsidRPr="00A426D9">
        <w:rPr>
          <w:rFonts w:ascii="Tahoma" w:hAnsi="Tahoma" w:cs="Tahoma"/>
        </w:rPr>
        <w:t>Whilst using the "(nA)" proximity operator in an online search strategy broadens the search when compared with using "(A)", there are situations where such broadening may be beneficial or even justified.</w:t>
      </w:r>
    </w:p>
    <w:p w14:paraId="685C7AE5" w14:textId="77777777" w:rsidR="007C60F0" w:rsidRPr="00A426D9" w:rsidRDefault="007C60F0" w:rsidP="00B9217C">
      <w:pPr>
        <w:rPr>
          <w:rFonts w:ascii="Tahoma" w:hAnsi="Tahoma" w:cs="Tahoma"/>
        </w:rPr>
      </w:pPr>
    </w:p>
    <w:p w14:paraId="3EE3A32B" w14:textId="77777777" w:rsidR="007C60F0" w:rsidRPr="00A426D9" w:rsidRDefault="007C60F0" w:rsidP="00B9217C">
      <w:pPr>
        <w:rPr>
          <w:rFonts w:ascii="Tahoma" w:hAnsi="Tahoma" w:cs="Tahoma"/>
        </w:rPr>
      </w:pPr>
    </w:p>
    <w:p w14:paraId="3DF78BC0" w14:textId="77777777" w:rsidR="007C60F0" w:rsidRPr="00A426D9" w:rsidRDefault="007C60F0" w:rsidP="00A426D9">
      <w:pPr>
        <w:rPr>
          <w:rStyle w:val="Heading2Char"/>
          <w:rFonts w:cs="Tahoma"/>
        </w:rPr>
      </w:pPr>
      <w:hyperlink w:anchor="TOC" w:history="1">
        <w:r w:rsidRPr="00A426D9">
          <w:rPr>
            <w:rStyle w:val="Hyperlink"/>
            <w:rFonts w:ascii="Tahoma" w:hAnsi="Tahoma" w:cs="Tahoma"/>
          </w:rPr>
          <w:t>Ret</w:t>
        </w:r>
        <w:bookmarkStart w:id="90" w:name="_Hlt501434093"/>
        <w:r w:rsidRPr="00A426D9">
          <w:rPr>
            <w:rStyle w:val="Hyperlink"/>
            <w:rFonts w:ascii="Tahoma" w:hAnsi="Tahoma" w:cs="Tahoma"/>
          </w:rPr>
          <w:t>u</w:t>
        </w:r>
        <w:bookmarkEnd w:id="90"/>
        <w:r w:rsidRPr="00A426D9">
          <w:rPr>
            <w:rStyle w:val="Hyperlink"/>
            <w:rFonts w:ascii="Tahoma" w:hAnsi="Tahoma" w:cs="Tahoma"/>
          </w:rPr>
          <w:t>rn to top</w:t>
        </w:r>
      </w:hyperlink>
      <w:r w:rsidRPr="00A426D9">
        <w:br w:type="page"/>
      </w:r>
      <w:bookmarkStart w:id="91" w:name="_Toc496584805"/>
      <w:bookmarkStart w:id="92" w:name="_Toc497551120"/>
      <w:bookmarkStart w:id="93" w:name="_Toc497551246"/>
      <w:bookmarkStart w:id="94" w:name="_Toc425872571"/>
      <w:r w:rsidR="00A426D9">
        <w:rPr>
          <w:rStyle w:val="Heading2Char"/>
          <w:rFonts w:cs="Tahoma"/>
        </w:rPr>
        <w:lastRenderedPageBreak/>
        <w:t>2.6 D</w:t>
      </w:r>
      <w:r w:rsidRPr="00A426D9">
        <w:rPr>
          <w:rStyle w:val="Heading2Char"/>
          <w:rFonts w:cs="Tahoma"/>
        </w:rPr>
        <w:t>isplay Options</w:t>
      </w:r>
      <w:bookmarkEnd w:id="91"/>
      <w:bookmarkEnd w:id="92"/>
      <w:bookmarkEnd w:id="93"/>
      <w:bookmarkEnd w:id="94"/>
    </w:p>
    <w:p w14:paraId="5CB92A80" w14:textId="77777777" w:rsidR="00A426D9" w:rsidRDefault="00A426D9" w:rsidP="00B9217C"/>
    <w:p w14:paraId="46A063F7" w14:textId="77777777" w:rsidR="007C60F0" w:rsidRPr="00A426D9" w:rsidRDefault="007C60F0" w:rsidP="00B9217C">
      <w:pPr>
        <w:rPr>
          <w:rFonts w:ascii="Tahoma" w:hAnsi="Tahoma" w:cs="Tahoma"/>
        </w:rPr>
      </w:pPr>
      <w:r w:rsidRPr="00A426D9">
        <w:rPr>
          <w:rFonts w:ascii="Tahoma" w:hAnsi="Tahoma" w:cs="Tahoma"/>
        </w:rPr>
        <w:t>Some of the more commonly used formats are provided below.  Display formats vary between files, and Database Summary Sheets should be consulted for a comprehensive list of available formats.</w:t>
      </w:r>
    </w:p>
    <w:p w14:paraId="1227D10D" w14:textId="77777777" w:rsidR="007C60F0" w:rsidRPr="00A426D9" w:rsidRDefault="007C60F0" w:rsidP="00B9217C">
      <w:pPr>
        <w:rPr>
          <w:rFonts w:ascii="Tahoma" w:hAnsi="Tahoma" w:cs="Tahoma"/>
        </w:rPr>
      </w:pPr>
    </w:p>
    <w:p w14:paraId="1C8B9CCB" w14:textId="77777777" w:rsidR="007C60F0" w:rsidRPr="00A426D9" w:rsidRDefault="007C60F0" w:rsidP="00A426D9">
      <w:pPr>
        <w:pStyle w:val="Heading3"/>
        <w:rPr>
          <w:rFonts w:cs="Tahoma"/>
        </w:rPr>
      </w:pPr>
      <w:bookmarkStart w:id="95" w:name="_Toc425872572"/>
      <w:r w:rsidRPr="00A426D9">
        <w:rPr>
          <w:rFonts w:cs="Tahoma"/>
        </w:rPr>
        <w:t>Display Scan</w:t>
      </w:r>
      <w:bookmarkEnd w:id="95"/>
    </w:p>
    <w:p w14:paraId="330ACCA6" w14:textId="77777777" w:rsidR="007C60F0" w:rsidRPr="00A426D9" w:rsidRDefault="007C60F0" w:rsidP="00B9217C">
      <w:pPr>
        <w:rPr>
          <w:rFonts w:ascii="Tahoma" w:hAnsi="Tahoma" w:cs="Tahoma"/>
        </w:rPr>
      </w:pPr>
      <w:r w:rsidRPr="00A426D9">
        <w:rPr>
          <w:rFonts w:ascii="Tahoma" w:hAnsi="Tahoma" w:cs="Tahoma"/>
        </w:rPr>
        <w:t xml:space="preserve">This is a free format that can be used in a search to confirm that queries are correct, or to find additional search terms in order to narrow the search.  In File </w:t>
      </w:r>
      <w:r w:rsidR="0083556B">
        <w:rPr>
          <w:rFonts w:ascii="Tahoma" w:hAnsi="Tahoma" w:cs="Tahoma"/>
        </w:rPr>
        <w:t>CAPLUS</w:t>
      </w:r>
      <w:r w:rsidRPr="00A426D9">
        <w:rPr>
          <w:rFonts w:ascii="Tahoma" w:hAnsi="Tahoma" w:cs="Tahoma"/>
        </w:rPr>
        <w:t xml:space="preserve"> a SCAN gives the fields IC, ICA, ICI, NCL, CC, TI, ST and IT.  In File Registry the SCAN gives the fields IN, SQL, MF, CI, STR and COMP.  For a complete explanation of what these fields refer to see the relevant Database Summary Sheets.  In each case the answers are given in random order and without answer numbers.  Individual fields noted above can also be scanned.  For example in File </w:t>
      </w:r>
      <w:r w:rsidR="0083556B">
        <w:rPr>
          <w:rFonts w:ascii="Tahoma" w:hAnsi="Tahoma" w:cs="Tahoma"/>
        </w:rPr>
        <w:t>CAPLUS</w:t>
      </w:r>
      <w:r w:rsidRPr="00A426D9">
        <w:rPr>
          <w:rFonts w:ascii="Tahoma" w:hAnsi="Tahoma" w:cs="Tahoma"/>
        </w:rPr>
        <w:t xml:space="preserve"> the command D SCAN TI gives only the title field.  </w:t>
      </w:r>
    </w:p>
    <w:p w14:paraId="4059B8EC" w14:textId="77777777" w:rsidR="007C60F0" w:rsidRPr="00A426D9" w:rsidRDefault="007C60F0" w:rsidP="00B9217C">
      <w:pPr>
        <w:rPr>
          <w:rFonts w:ascii="Tahoma" w:hAnsi="Tahoma" w:cs="Tahoma"/>
        </w:rPr>
      </w:pPr>
    </w:p>
    <w:p w14:paraId="4D180D8D" w14:textId="77777777" w:rsidR="007C60F0" w:rsidRPr="00A426D9" w:rsidRDefault="007C60F0" w:rsidP="00B9217C">
      <w:pPr>
        <w:rPr>
          <w:rFonts w:ascii="Tahoma" w:hAnsi="Tahoma" w:cs="Tahoma"/>
        </w:rPr>
      </w:pPr>
      <w:r w:rsidRPr="00A426D9">
        <w:rPr>
          <w:rFonts w:ascii="Tahoma" w:hAnsi="Tahoma" w:cs="Tahoma"/>
        </w:rPr>
        <w:t xml:space="preserve">In </w:t>
      </w:r>
      <w:r w:rsidR="00685E54">
        <w:rPr>
          <w:rFonts w:ascii="Tahoma" w:hAnsi="Tahoma" w:cs="Tahoma"/>
        </w:rPr>
        <w:t xml:space="preserve">Medline and the </w:t>
      </w:r>
      <w:r w:rsidRPr="00A426D9">
        <w:rPr>
          <w:rFonts w:ascii="Tahoma" w:hAnsi="Tahoma" w:cs="Tahoma"/>
        </w:rPr>
        <w:t>Derwent files, such as DGENE and WPIDS, the free scan term is D TRIAL.</w:t>
      </w:r>
    </w:p>
    <w:p w14:paraId="2ECCAF91" w14:textId="77777777" w:rsidR="007C60F0" w:rsidRPr="00A426D9" w:rsidRDefault="007C60F0" w:rsidP="00B9217C">
      <w:pPr>
        <w:rPr>
          <w:rFonts w:ascii="Tahoma" w:hAnsi="Tahoma" w:cs="Tahoma"/>
        </w:rPr>
      </w:pPr>
    </w:p>
    <w:p w14:paraId="7D78233E" w14:textId="77777777" w:rsidR="007C60F0" w:rsidRPr="00A426D9" w:rsidRDefault="007C60F0" w:rsidP="00A426D9">
      <w:pPr>
        <w:pStyle w:val="Heading3"/>
        <w:rPr>
          <w:rFonts w:cs="Tahoma"/>
        </w:rPr>
      </w:pPr>
      <w:bookmarkStart w:id="96" w:name="_Toc425872573"/>
      <w:r w:rsidRPr="00A426D9">
        <w:rPr>
          <w:rFonts w:cs="Tahoma"/>
        </w:rPr>
        <w:t>Display Abs (D Abs) And Display Bib Abs (D Bib Abs)</w:t>
      </w:r>
      <w:bookmarkEnd w:id="96"/>
    </w:p>
    <w:p w14:paraId="04ECEC00" w14:textId="77777777" w:rsidR="007C60F0" w:rsidRPr="00A426D9" w:rsidRDefault="007C60F0" w:rsidP="00B9217C">
      <w:pPr>
        <w:rPr>
          <w:rFonts w:ascii="Tahoma" w:hAnsi="Tahoma" w:cs="Tahoma"/>
        </w:rPr>
      </w:pPr>
      <w:r w:rsidRPr="00A426D9">
        <w:rPr>
          <w:rFonts w:ascii="Tahoma" w:hAnsi="Tahoma" w:cs="Tahoma"/>
        </w:rPr>
        <w:t xml:space="preserve">These are used in the </w:t>
      </w:r>
      <w:r w:rsidR="0083556B">
        <w:rPr>
          <w:rFonts w:ascii="Tahoma" w:hAnsi="Tahoma" w:cs="Tahoma"/>
        </w:rPr>
        <w:t>CAPLUS</w:t>
      </w:r>
      <w:r w:rsidRPr="00A426D9">
        <w:rPr>
          <w:rFonts w:ascii="Tahoma" w:hAnsi="Tahoma" w:cs="Tahoma"/>
        </w:rPr>
        <w:t xml:space="preserve"> and Medline files.  D Abs is generally used where the bibliographic details are already known and all that is required is the abstract (for example where the Chemical Abstract is cited in a European Search Report).  D BIB ABS is used for original searches where the bibliographic details are not known and are required for ordering the citation or for citing the abstract.</w:t>
      </w:r>
    </w:p>
    <w:p w14:paraId="102673D3" w14:textId="77777777" w:rsidR="007C60F0" w:rsidRPr="00A426D9" w:rsidRDefault="007C60F0" w:rsidP="00B9217C">
      <w:pPr>
        <w:rPr>
          <w:rFonts w:ascii="Tahoma" w:hAnsi="Tahoma" w:cs="Tahoma"/>
        </w:rPr>
      </w:pPr>
    </w:p>
    <w:p w14:paraId="2E36257E" w14:textId="77777777" w:rsidR="00876A1C" w:rsidRPr="00A426D9" w:rsidRDefault="00876A1C" w:rsidP="00B9217C">
      <w:pPr>
        <w:rPr>
          <w:rFonts w:ascii="Tahoma" w:hAnsi="Tahoma" w:cs="Tahoma"/>
        </w:rPr>
      </w:pPr>
    </w:p>
    <w:p w14:paraId="6E492352" w14:textId="77777777" w:rsidR="00876A1C" w:rsidRPr="00A426D9" w:rsidRDefault="00876A1C" w:rsidP="00B9217C">
      <w:pPr>
        <w:rPr>
          <w:rFonts w:ascii="Tahoma" w:hAnsi="Tahoma" w:cs="Tahoma"/>
        </w:rPr>
      </w:pPr>
      <w:r w:rsidRPr="00A426D9">
        <w:rPr>
          <w:rFonts w:ascii="Tahoma" w:hAnsi="Tahoma" w:cs="Tahoma"/>
        </w:rPr>
        <w:t xml:space="preserve">For display options used in substructure and subsequence searching, refer to the relevant </w:t>
      </w:r>
      <w:r w:rsidR="00606EA5" w:rsidRPr="00A426D9">
        <w:rPr>
          <w:rFonts w:ascii="Tahoma" w:hAnsi="Tahoma" w:cs="Tahoma"/>
        </w:rPr>
        <w:t>sections</w:t>
      </w:r>
      <w:r w:rsidRPr="00A426D9">
        <w:rPr>
          <w:rFonts w:ascii="Tahoma" w:hAnsi="Tahoma" w:cs="Tahoma"/>
        </w:rPr>
        <w:t xml:space="preserve"> of this manual.</w:t>
      </w:r>
    </w:p>
    <w:p w14:paraId="06DCE4BF" w14:textId="77777777" w:rsidR="00876A1C" w:rsidRPr="00A426D9" w:rsidRDefault="00876A1C" w:rsidP="00B9217C">
      <w:pPr>
        <w:rPr>
          <w:rFonts w:ascii="Tahoma" w:hAnsi="Tahoma" w:cs="Tahoma"/>
        </w:rPr>
      </w:pPr>
    </w:p>
    <w:p w14:paraId="634032D9" w14:textId="77777777" w:rsidR="00DB3596" w:rsidRPr="00A426D9" w:rsidRDefault="00DB3596" w:rsidP="00B9217C">
      <w:pPr>
        <w:rPr>
          <w:rFonts w:ascii="Tahoma" w:hAnsi="Tahoma" w:cs="Tahoma"/>
        </w:rPr>
      </w:pPr>
    </w:p>
    <w:p w14:paraId="30EBA944" w14:textId="77777777" w:rsidR="007C60F0" w:rsidRPr="00A426D9" w:rsidRDefault="007C60F0" w:rsidP="00B9217C">
      <w:pPr>
        <w:rPr>
          <w:rFonts w:ascii="Tahoma" w:hAnsi="Tahoma" w:cs="Tahoma"/>
        </w:rPr>
      </w:pPr>
      <w:hyperlink w:anchor="TOC" w:history="1">
        <w:r w:rsidRPr="00A426D9">
          <w:rPr>
            <w:rStyle w:val="Hyperlink"/>
            <w:rFonts w:ascii="Tahoma" w:hAnsi="Tahoma" w:cs="Tahoma"/>
          </w:rPr>
          <w:t>Return to top</w:t>
        </w:r>
      </w:hyperlink>
    </w:p>
    <w:p w14:paraId="5BC967E6" w14:textId="77777777" w:rsidR="005360F9" w:rsidRDefault="007C60F0" w:rsidP="005360F9">
      <w:r>
        <w:br w:type="page"/>
      </w:r>
      <w:bookmarkStart w:id="97" w:name="_Toc497553285"/>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5360F9" w:rsidRPr="00257809" w14:paraId="1DFD8F2A" w14:textId="77777777">
        <w:tblPrEx>
          <w:tblCellMar>
            <w:top w:w="0" w:type="dxa"/>
            <w:bottom w:w="0" w:type="dxa"/>
          </w:tblCellMar>
        </w:tblPrEx>
        <w:tc>
          <w:tcPr>
            <w:tcW w:w="9854" w:type="dxa"/>
          </w:tcPr>
          <w:p w14:paraId="58A3C65C" w14:textId="77777777" w:rsidR="005360F9" w:rsidRPr="00410BD9" w:rsidRDefault="005360F9" w:rsidP="005048C2">
            <w:pPr>
              <w:pStyle w:val="Heading1"/>
              <w:numPr>
                <w:ilvl w:val="0"/>
                <w:numId w:val="1"/>
              </w:numPr>
              <w:spacing w:before="120" w:after="120"/>
              <w:ind w:left="357" w:hanging="357"/>
              <w:jc w:val="left"/>
              <w:rPr>
                <w:rFonts w:ascii="Tahoma" w:hAnsi="Tahoma" w:cs="Tahoma"/>
                <w:sz w:val="32"/>
                <w:szCs w:val="32"/>
              </w:rPr>
            </w:pPr>
            <w:bookmarkStart w:id="98" w:name="_Toc425872574"/>
            <w:r>
              <w:rPr>
                <w:rFonts w:ascii="Tahoma" w:hAnsi="Tahoma" w:cs="Tahoma"/>
                <w:sz w:val="32"/>
                <w:szCs w:val="32"/>
              </w:rPr>
              <w:t>KEYWORD SEARCHING</w:t>
            </w:r>
            <w:bookmarkEnd w:id="98"/>
          </w:p>
        </w:tc>
      </w:tr>
    </w:tbl>
    <w:p w14:paraId="236A0CA3" w14:textId="77777777" w:rsidR="00741F96" w:rsidRDefault="00741F96" w:rsidP="005360F9">
      <w:pPr>
        <w:rPr>
          <w:rStyle w:val="Heading2Char"/>
          <w:rFonts w:cs="Tahoma"/>
        </w:rPr>
      </w:pPr>
    </w:p>
    <w:p w14:paraId="36737C8B" w14:textId="77777777" w:rsidR="005360F9" w:rsidRDefault="005360F9" w:rsidP="005360F9">
      <w:pPr>
        <w:rPr>
          <w:rStyle w:val="Heading2Char"/>
          <w:rFonts w:cs="Tahoma"/>
        </w:rPr>
      </w:pPr>
      <w:bookmarkStart w:id="99" w:name="_Toc425872575"/>
      <w:r>
        <w:rPr>
          <w:rStyle w:val="Heading2Char"/>
          <w:rFonts w:cs="Tahoma"/>
        </w:rPr>
        <w:t>3.1 Background</w:t>
      </w:r>
      <w:bookmarkEnd w:id="99"/>
    </w:p>
    <w:p w14:paraId="077DA43C" w14:textId="77777777" w:rsidR="005360F9" w:rsidRPr="00410BD9" w:rsidRDefault="005360F9" w:rsidP="005360F9">
      <w:pPr>
        <w:rPr>
          <w:rStyle w:val="Heading2Char"/>
          <w:rFonts w:cs="Tahoma"/>
        </w:rPr>
      </w:pPr>
    </w:p>
    <w:bookmarkEnd w:id="97"/>
    <w:p w14:paraId="7A124D10" w14:textId="77777777" w:rsidR="007C60F0" w:rsidRPr="005360F9" w:rsidRDefault="007C60F0" w:rsidP="00741F96">
      <w:pPr>
        <w:jc w:val="both"/>
        <w:rPr>
          <w:rFonts w:ascii="Tahoma" w:hAnsi="Tahoma" w:cs="Tahoma"/>
        </w:rPr>
      </w:pPr>
      <w:r w:rsidRPr="005360F9">
        <w:rPr>
          <w:rFonts w:ascii="Tahoma" w:hAnsi="Tahoma" w:cs="Tahoma"/>
        </w:rPr>
        <w:t xml:space="preserve">The first stage of any keyword search is to consider synonyms that may have previously been used to describe the matter being searched.  In the chemistry field some guidance is given by the CA Index Guides, and in particular the General Subject Index.  For example, the General Subject Heading for dendrimers is "dendritic polymers".  Thus a search for dendrimer? gives 734 results, whereas a search for dendrimer? or dendritic polymer# is more comprehensive and gives 848 answers.  </w:t>
      </w:r>
    </w:p>
    <w:p w14:paraId="2B2352A7" w14:textId="77777777" w:rsidR="007C60F0" w:rsidRPr="005360F9" w:rsidRDefault="007C60F0" w:rsidP="00B9217C">
      <w:pPr>
        <w:rPr>
          <w:rFonts w:ascii="Tahoma" w:hAnsi="Tahoma" w:cs="Tahoma"/>
        </w:rPr>
      </w:pPr>
    </w:p>
    <w:p w14:paraId="0526A39E" w14:textId="77777777" w:rsidR="007C60F0" w:rsidRPr="005360F9" w:rsidRDefault="007C60F0" w:rsidP="00741F96">
      <w:pPr>
        <w:jc w:val="both"/>
        <w:rPr>
          <w:rFonts w:ascii="Tahoma" w:hAnsi="Tahoma" w:cs="Tahoma"/>
        </w:rPr>
      </w:pPr>
      <w:r w:rsidRPr="005360F9">
        <w:rPr>
          <w:rFonts w:ascii="Tahoma" w:hAnsi="Tahoma" w:cs="Tahoma"/>
        </w:rPr>
        <w:t xml:space="preserve">The Index Guides also give hierarchies of subject headings in order of increasing specificity, as well as cross references to other areas that may be of relevance. If using the CA Index Guides, a comprehensive search of synonyms can only be carried out if previous Index Guides have been consulted.  </w:t>
      </w:r>
    </w:p>
    <w:p w14:paraId="365F9ACC" w14:textId="77777777" w:rsidR="00170BCD" w:rsidRPr="005360F9" w:rsidRDefault="00170BCD" w:rsidP="00B9217C">
      <w:pPr>
        <w:rPr>
          <w:rFonts w:ascii="Tahoma" w:hAnsi="Tahoma" w:cs="Tahoma"/>
        </w:rPr>
      </w:pPr>
    </w:p>
    <w:p w14:paraId="0CC25902" w14:textId="77777777" w:rsidR="00170BCD" w:rsidRPr="005360F9" w:rsidRDefault="00170BCD" w:rsidP="00741F96">
      <w:pPr>
        <w:rPr>
          <w:rFonts w:ascii="Tahoma" w:hAnsi="Tahoma" w:cs="Tahoma"/>
        </w:rPr>
      </w:pPr>
      <w:r w:rsidRPr="005360F9">
        <w:rPr>
          <w:rFonts w:ascii="Tahoma" w:hAnsi="Tahoma" w:cs="Tahoma"/>
        </w:rPr>
        <w:t xml:space="preserve">The CA Lexicon is an online search tool for the CA indexing terms for concepts, chemical classes and taxonomic vocabulary.  The thesaurus is available for records from 1967 to present.  Further information on how to use the CA Lexicon is provided at </w:t>
      </w:r>
      <w:hyperlink r:id="rId19" w:history="1">
        <w:r w:rsidR="004B5C4B">
          <w:rPr>
            <w:rStyle w:val="Hyperlink"/>
            <w:rFonts w:ascii="Tahoma" w:hAnsi="Tahoma" w:cs="Tahoma"/>
          </w:rPr>
          <w:t>https://www.cas.org/express/help/v8/express/searchaids/ca_lexicon.htm</w:t>
        </w:r>
      </w:hyperlink>
      <w:r w:rsidR="00962E97">
        <w:rPr>
          <w:rFonts w:ascii="Tahoma" w:hAnsi="Tahoma" w:cs="Tahoma"/>
        </w:rPr>
        <w:t>.</w:t>
      </w:r>
    </w:p>
    <w:p w14:paraId="16DD4D7D" w14:textId="77777777" w:rsidR="007C60F0" w:rsidRPr="005360F9" w:rsidRDefault="007C60F0" w:rsidP="00B9217C">
      <w:pPr>
        <w:rPr>
          <w:rFonts w:ascii="Tahoma" w:hAnsi="Tahoma" w:cs="Tahoma"/>
        </w:rPr>
      </w:pPr>
    </w:p>
    <w:p w14:paraId="42F26AE2" w14:textId="77777777" w:rsidR="007C60F0" w:rsidRPr="005360F9" w:rsidRDefault="007C60F0" w:rsidP="00741F96">
      <w:pPr>
        <w:jc w:val="both"/>
        <w:rPr>
          <w:rFonts w:ascii="Tahoma" w:hAnsi="Tahoma" w:cs="Tahoma"/>
        </w:rPr>
      </w:pPr>
      <w:r w:rsidRPr="005360F9">
        <w:rPr>
          <w:rFonts w:ascii="Tahoma" w:hAnsi="Tahoma" w:cs="Tahoma"/>
        </w:rPr>
        <w:t>For searching Biotech and pharmaceutical inventions the Medical Subject Headings- Annotated Alphabetic List is a useful source of synonyms.  Some files also have an on-line thesaurus (</w:t>
      </w:r>
      <w:r w:rsidR="009C318F" w:rsidRPr="005360F9">
        <w:rPr>
          <w:rFonts w:ascii="Tahoma" w:hAnsi="Tahoma" w:cs="Tahoma"/>
        </w:rPr>
        <w:t>e.g.</w:t>
      </w:r>
      <w:r w:rsidRPr="005360F9">
        <w:rPr>
          <w:rFonts w:ascii="Tahoma" w:hAnsi="Tahoma" w:cs="Tahoma"/>
        </w:rPr>
        <w:t xml:space="preserve"> Medline</w:t>
      </w:r>
      <w:r w:rsidR="005E1D9C" w:rsidRPr="005360F9">
        <w:rPr>
          <w:rFonts w:ascii="Tahoma" w:hAnsi="Tahoma" w:cs="Tahoma"/>
        </w:rPr>
        <w:t xml:space="preserve"> – see </w:t>
      </w:r>
      <w:hyperlink r:id="rId20" w:history="1">
        <w:r w:rsidR="005E1D9C" w:rsidRPr="005360F9">
          <w:rPr>
            <w:rStyle w:val="Hyperlink"/>
            <w:rFonts w:ascii="Tahoma" w:hAnsi="Tahoma" w:cs="Tahoma"/>
          </w:rPr>
          <w:t>http://www.ncbi.nlm.nih.gov/entrez/query.fcgi?db=mesh</w:t>
        </w:r>
      </w:hyperlink>
      <w:r w:rsidR="005E1D9C" w:rsidRPr="005360F9">
        <w:rPr>
          <w:rFonts w:ascii="Tahoma" w:hAnsi="Tahoma" w:cs="Tahoma"/>
        </w:rPr>
        <w:t>)</w:t>
      </w:r>
      <w:r w:rsidRPr="005360F9">
        <w:rPr>
          <w:rFonts w:ascii="Tahoma" w:hAnsi="Tahoma" w:cs="Tahoma"/>
        </w:rPr>
        <w:t xml:space="preserve"> </w:t>
      </w:r>
    </w:p>
    <w:p w14:paraId="68FB3BF6" w14:textId="77777777" w:rsidR="007C60F0" w:rsidRPr="005360F9" w:rsidRDefault="007C60F0" w:rsidP="00B9217C">
      <w:pPr>
        <w:rPr>
          <w:rFonts w:ascii="Tahoma" w:hAnsi="Tahoma" w:cs="Tahoma"/>
        </w:rPr>
      </w:pPr>
    </w:p>
    <w:p w14:paraId="093840BC" w14:textId="77777777" w:rsidR="007C60F0" w:rsidRPr="005360F9" w:rsidRDefault="007C60F0" w:rsidP="005360F9">
      <w:pPr>
        <w:rPr>
          <w:rStyle w:val="Heading2Char"/>
          <w:rFonts w:cs="Tahoma"/>
        </w:rPr>
      </w:pPr>
      <w:r w:rsidRPr="005360F9">
        <w:rPr>
          <w:rStyle w:val="BodyTextChar"/>
          <w:b/>
          <w:sz w:val="22"/>
        </w:rPr>
        <w:br w:type="page"/>
      </w:r>
      <w:bookmarkStart w:id="100" w:name="_Toc497553287"/>
      <w:bookmarkStart w:id="101" w:name="_Toc425872576"/>
      <w:r w:rsidR="005360F9">
        <w:rPr>
          <w:rStyle w:val="Heading2Char"/>
          <w:rFonts w:cs="Tahoma"/>
        </w:rPr>
        <w:lastRenderedPageBreak/>
        <w:t>3.2 S</w:t>
      </w:r>
      <w:r w:rsidRPr="005360F9">
        <w:rPr>
          <w:rStyle w:val="Heading2Char"/>
          <w:rFonts w:cs="Tahoma"/>
        </w:rPr>
        <w:t>earching for Abbreviations</w:t>
      </w:r>
      <w:r w:rsidR="0083556B">
        <w:rPr>
          <w:rStyle w:val="Heading2Char"/>
          <w:rFonts w:cs="Tahoma"/>
        </w:rPr>
        <w:t>, Alternate Spelling</w:t>
      </w:r>
      <w:r w:rsidRPr="005360F9">
        <w:rPr>
          <w:rStyle w:val="Heading2Char"/>
          <w:rFonts w:cs="Tahoma"/>
        </w:rPr>
        <w:t xml:space="preserve"> and Plurals</w:t>
      </w:r>
      <w:bookmarkEnd w:id="100"/>
      <w:bookmarkEnd w:id="101"/>
    </w:p>
    <w:p w14:paraId="4E182325" w14:textId="77777777" w:rsidR="005360F9" w:rsidRDefault="005360F9" w:rsidP="00B9217C"/>
    <w:p w14:paraId="0F091AC9" w14:textId="77777777" w:rsidR="007C60F0" w:rsidRPr="005360F9" w:rsidRDefault="007C60F0" w:rsidP="00741F96">
      <w:pPr>
        <w:jc w:val="both"/>
        <w:rPr>
          <w:rFonts w:ascii="Tahoma" w:hAnsi="Tahoma" w:cs="Tahoma"/>
        </w:rPr>
      </w:pPr>
      <w:r w:rsidRPr="005360F9">
        <w:rPr>
          <w:rFonts w:ascii="Tahoma" w:hAnsi="Tahoma" w:cs="Tahoma"/>
        </w:rPr>
        <w:t>It is good practice to set the system to search for abbreviations</w:t>
      </w:r>
      <w:r w:rsidR="0083556B">
        <w:rPr>
          <w:rFonts w:ascii="Tahoma" w:hAnsi="Tahoma" w:cs="Tahoma"/>
        </w:rPr>
        <w:t>, alternate spellings (e.g. color and colour)</w:t>
      </w:r>
      <w:r w:rsidRPr="005360F9">
        <w:rPr>
          <w:rFonts w:ascii="Tahoma" w:hAnsi="Tahoma" w:cs="Tahoma"/>
        </w:rPr>
        <w:t xml:space="preserve"> and for plurals.  This is done using the commands:</w:t>
      </w:r>
    </w:p>
    <w:p w14:paraId="6B554A6A" w14:textId="77777777" w:rsidR="007C60F0" w:rsidRPr="005360F9" w:rsidRDefault="007C60F0" w:rsidP="00B9217C">
      <w:pPr>
        <w:rPr>
          <w:rFonts w:ascii="Tahoma" w:hAnsi="Tahoma" w:cs="Tahoma"/>
        </w:rPr>
      </w:pPr>
    </w:p>
    <w:p w14:paraId="4214A398"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SET ABB ON</w:t>
      </w:r>
    </w:p>
    <w:p w14:paraId="2CD4C507"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(OR =&gt; SET ABB ON PERM to set the command on permanently)</w:t>
      </w:r>
    </w:p>
    <w:p w14:paraId="799769F7"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0C9336C" w14:textId="77777777" w:rsidR="0083556B" w:rsidRPr="0027706C" w:rsidRDefault="0083556B" w:rsidP="0083556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SET SPELLINGS ON</w:t>
      </w:r>
    </w:p>
    <w:p w14:paraId="01C69878" w14:textId="77777777" w:rsidR="0083556B" w:rsidRPr="0027706C" w:rsidRDefault="0083556B" w:rsidP="0083556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(OR =&gt; SET SPELLINGS ON PERM to set the command on permanently)</w:t>
      </w:r>
    </w:p>
    <w:p w14:paraId="3AD3EC17" w14:textId="77777777" w:rsidR="0083556B" w:rsidRPr="0027706C" w:rsidRDefault="0083556B"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6F15068C"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SET PLU ON</w:t>
      </w:r>
    </w:p>
    <w:p w14:paraId="14A911B0"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(OR =&gt;SET PLU ON PERM to set the command on permanently)</w:t>
      </w:r>
    </w:p>
    <w:p w14:paraId="351844E9" w14:textId="77777777" w:rsidR="007C60F0" w:rsidRPr="005360F9" w:rsidRDefault="007C60F0" w:rsidP="00B9217C">
      <w:pPr>
        <w:rPr>
          <w:rFonts w:ascii="Tahoma" w:hAnsi="Tahoma" w:cs="Tahoma"/>
        </w:rPr>
      </w:pPr>
    </w:p>
    <w:p w14:paraId="7F186C6B" w14:textId="77777777" w:rsidR="007C60F0" w:rsidRPr="005360F9" w:rsidRDefault="007C60F0" w:rsidP="00741F96">
      <w:pPr>
        <w:jc w:val="both"/>
        <w:rPr>
          <w:rFonts w:ascii="Tahoma" w:hAnsi="Tahoma" w:cs="Tahoma"/>
        </w:rPr>
      </w:pPr>
      <w:r w:rsidRPr="005360F9">
        <w:rPr>
          <w:rFonts w:ascii="Tahoma" w:hAnsi="Tahoma" w:cs="Tahoma"/>
        </w:rPr>
        <w:t>The system then searches for abbreviated equivalents</w:t>
      </w:r>
      <w:r w:rsidR="0083556B">
        <w:rPr>
          <w:rFonts w:ascii="Tahoma" w:hAnsi="Tahoma" w:cs="Tahoma"/>
        </w:rPr>
        <w:t>, alternate spellings</w:t>
      </w:r>
      <w:r w:rsidRPr="005360F9">
        <w:rPr>
          <w:rFonts w:ascii="Tahoma" w:hAnsi="Tahoma" w:cs="Tahoma"/>
        </w:rPr>
        <w:t xml:space="preserve"> and plurals of the query terms without incurring additional search costs.  This is particularly useful for searching terms such as "preparation" where the term would be given in the abstract as "preparation", but in the Indexing Terms as truncated terms such as "prep." and "prepn.".  The alternative to using abbreviation is to search by truncated terms, for example "prep?", but this leads to additional answers beginning with prep (preponderance, preposition etc.).</w:t>
      </w:r>
    </w:p>
    <w:p w14:paraId="6704338A" w14:textId="77777777" w:rsidR="007C60F0" w:rsidRPr="005360F9" w:rsidRDefault="007C60F0" w:rsidP="00B9217C">
      <w:pPr>
        <w:rPr>
          <w:rFonts w:ascii="Tahoma" w:hAnsi="Tahoma" w:cs="Tahoma"/>
        </w:rPr>
      </w:pPr>
    </w:p>
    <w:p w14:paraId="273A19EA" w14:textId="77777777" w:rsidR="007C60F0" w:rsidRPr="005360F9" w:rsidRDefault="007C60F0" w:rsidP="00B9217C">
      <w:pPr>
        <w:rPr>
          <w:rFonts w:ascii="Tahoma" w:hAnsi="Tahoma" w:cs="Tahoma"/>
        </w:rPr>
      </w:pPr>
    </w:p>
    <w:p w14:paraId="7B00E53E" w14:textId="77777777" w:rsidR="007C60F0" w:rsidRPr="005360F9" w:rsidRDefault="007C60F0" w:rsidP="00B9217C">
      <w:pPr>
        <w:rPr>
          <w:rFonts w:ascii="Tahoma" w:hAnsi="Tahoma" w:cs="Tahoma"/>
        </w:rPr>
      </w:pPr>
      <w:hyperlink w:anchor="TOC" w:history="1">
        <w:r w:rsidRPr="005360F9">
          <w:rPr>
            <w:rStyle w:val="Hyperlink"/>
            <w:rFonts w:ascii="Tahoma" w:hAnsi="Tahoma" w:cs="Tahoma"/>
          </w:rPr>
          <w:t>Return to top</w:t>
        </w:r>
      </w:hyperlink>
    </w:p>
    <w:p w14:paraId="6C67876A" w14:textId="77777777" w:rsidR="007C60F0" w:rsidRDefault="007C60F0" w:rsidP="00E97AE1">
      <w:pPr>
        <w:rPr>
          <w:rStyle w:val="Heading2Char"/>
          <w:rFonts w:cs="Tahoma"/>
        </w:rPr>
      </w:pPr>
      <w:r>
        <w:br w:type="page"/>
      </w:r>
      <w:bookmarkStart w:id="102" w:name="_Toc497553288"/>
      <w:bookmarkStart w:id="103" w:name="_Toc425872577"/>
      <w:r w:rsidR="00E97AE1">
        <w:rPr>
          <w:rStyle w:val="Heading2Char"/>
          <w:rFonts w:cs="Tahoma"/>
        </w:rPr>
        <w:lastRenderedPageBreak/>
        <w:t>3.3 K</w:t>
      </w:r>
      <w:r w:rsidRPr="00E97AE1">
        <w:rPr>
          <w:rStyle w:val="Heading2Char"/>
          <w:rFonts w:cs="Tahoma"/>
        </w:rPr>
        <w:t>eyword Searching</w:t>
      </w:r>
      <w:bookmarkEnd w:id="102"/>
      <w:bookmarkEnd w:id="103"/>
    </w:p>
    <w:p w14:paraId="5AC2CC24" w14:textId="77777777" w:rsidR="00E97AE1" w:rsidRPr="00E97AE1" w:rsidRDefault="00E97AE1" w:rsidP="00E97AE1">
      <w:pPr>
        <w:rPr>
          <w:rStyle w:val="Heading2Char"/>
          <w:rFonts w:cs="Tahoma"/>
        </w:rPr>
      </w:pPr>
    </w:p>
    <w:p w14:paraId="7E1E6ACC" w14:textId="77777777" w:rsidR="007C60F0" w:rsidRPr="00E97AE1" w:rsidRDefault="007C60F0" w:rsidP="00741F96">
      <w:pPr>
        <w:jc w:val="both"/>
        <w:rPr>
          <w:rFonts w:ascii="Tahoma" w:hAnsi="Tahoma" w:cs="Tahoma"/>
        </w:rPr>
      </w:pPr>
      <w:r w:rsidRPr="00E97AE1">
        <w:rPr>
          <w:rFonts w:ascii="Tahoma" w:hAnsi="Tahoma" w:cs="Tahoma"/>
        </w:rPr>
        <w:t xml:space="preserve">Keywords may be searched in one or more files by entering the files and searching terms using the SEARCH command.  The search term can be expanded to confirm that the term is used in that field.  The example below shows a search of the term mango in </w:t>
      </w:r>
      <w:r w:rsidR="0083556B">
        <w:rPr>
          <w:rFonts w:ascii="Tahoma" w:hAnsi="Tahoma" w:cs="Tahoma"/>
        </w:rPr>
        <w:t>CAPLUS</w:t>
      </w:r>
      <w:r w:rsidRPr="00E97AE1">
        <w:rPr>
          <w:rFonts w:ascii="Tahoma" w:hAnsi="Tahoma" w:cs="Tahoma"/>
        </w:rPr>
        <w:t>.  The term MANGO is expanded to confirm that it is present in the index.  Note that no field is defined in the query, so the system defaults to the Basic Index /BI.  The expanded result indicates that the additional terms MANGOE and MANGOES contain results that may be of relevance.  Accordingly the term MANGO## is searched in order to include these results.  The approach of expanding the search term should be used for all terms that are not given in the Index Guides.</w:t>
      </w:r>
    </w:p>
    <w:p w14:paraId="6FF41FA0" w14:textId="77777777" w:rsidR="007C60F0" w:rsidRPr="00E97AE1" w:rsidRDefault="007C60F0" w:rsidP="00B9217C">
      <w:pPr>
        <w:rPr>
          <w:rFonts w:ascii="Tahoma" w:hAnsi="Tahoma" w:cs="Tahoma"/>
        </w:rPr>
      </w:pPr>
    </w:p>
    <w:p w14:paraId="036E1F5C"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 xml:space="preserve">=&gt; FILE </w:t>
      </w:r>
      <w:r w:rsidR="0083556B" w:rsidRPr="0027706C">
        <w:rPr>
          <w:rFonts w:ascii="Courier New" w:hAnsi="Courier New" w:cs="Courier New"/>
          <w:sz w:val="20"/>
          <w:lang w:val="fr-FR"/>
        </w:rPr>
        <w:t>CAPLUS</w:t>
      </w:r>
    </w:p>
    <w:p w14:paraId="32B5C4FE"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p>
    <w:p w14:paraId="02532370"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=&gt; E MANGO</w:t>
      </w:r>
    </w:p>
    <w:p w14:paraId="4A832706"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p>
    <w:p w14:paraId="247CF8E3"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E1</w:t>
      </w:r>
      <w:r w:rsidRPr="0027706C">
        <w:rPr>
          <w:rFonts w:ascii="Courier New" w:hAnsi="Courier New" w:cs="Courier New"/>
          <w:sz w:val="20"/>
          <w:lang w:val="fr-FR"/>
        </w:rPr>
        <w:tab/>
        <w:t>1</w:t>
      </w:r>
      <w:r w:rsidRPr="0027706C">
        <w:rPr>
          <w:rFonts w:ascii="Courier New" w:hAnsi="Courier New" w:cs="Courier New"/>
          <w:sz w:val="20"/>
          <w:lang w:val="fr-FR"/>
        </w:rPr>
        <w:tab/>
        <w:t>MAGNOSITE/BI</w:t>
      </w:r>
    </w:p>
    <w:p w14:paraId="6964CF90"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E2</w:t>
      </w:r>
      <w:r w:rsidRPr="0027706C">
        <w:rPr>
          <w:rFonts w:ascii="Courier New" w:hAnsi="Courier New" w:cs="Courier New"/>
          <w:sz w:val="20"/>
          <w:lang w:val="fr-FR"/>
        </w:rPr>
        <w:tab/>
        <w:t>1</w:t>
      </w:r>
      <w:r w:rsidRPr="0027706C">
        <w:rPr>
          <w:rFonts w:ascii="Courier New" w:hAnsi="Courier New" w:cs="Courier New"/>
          <w:sz w:val="20"/>
          <w:lang w:val="fr-FR"/>
        </w:rPr>
        <w:tab/>
        <w:t>MANGNOUS/BI</w:t>
      </w:r>
    </w:p>
    <w:p w14:paraId="5B7BC2DE"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E3</w:t>
      </w:r>
      <w:r w:rsidRPr="0027706C">
        <w:rPr>
          <w:rFonts w:ascii="Courier New" w:hAnsi="Courier New" w:cs="Courier New"/>
          <w:sz w:val="20"/>
          <w:lang w:val="fr-FR"/>
        </w:rPr>
        <w:tab/>
        <w:t>1620</w:t>
      </w:r>
      <w:r w:rsidRPr="0027706C">
        <w:rPr>
          <w:rFonts w:ascii="Courier New" w:hAnsi="Courier New" w:cs="Courier New"/>
          <w:sz w:val="20"/>
          <w:lang w:val="fr-FR"/>
        </w:rPr>
        <w:tab/>
        <w:t>MANGO/BI</w:t>
      </w:r>
    </w:p>
    <w:p w14:paraId="35EFACA5"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E4</w:t>
      </w:r>
      <w:r w:rsidRPr="0027706C">
        <w:rPr>
          <w:rFonts w:ascii="Courier New" w:hAnsi="Courier New" w:cs="Courier New"/>
          <w:sz w:val="20"/>
          <w:lang w:val="fr-FR"/>
        </w:rPr>
        <w:tab/>
        <w:t>1</w:t>
      </w:r>
      <w:r w:rsidRPr="0027706C">
        <w:rPr>
          <w:rFonts w:ascii="Courier New" w:hAnsi="Courier New" w:cs="Courier New"/>
          <w:sz w:val="20"/>
          <w:lang w:val="fr-FR"/>
        </w:rPr>
        <w:tab/>
        <w:t>MANGOBINDPUR/BI</w:t>
      </w:r>
    </w:p>
    <w:p w14:paraId="46BF024B"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w:t>
      </w:r>
    </w:p>
    <w:p w14:paraId="28C7D49C"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E10</w:t>
      </w:r>
      <w:r w:rsidRPr="0027706C">
        <w:rPr>
          <w:rFonts w:ascii="Courier New" w:hAnsi="Courier New" w:cs="Courier New"/>
          <w:sz w:val="20"/>
          <w:lang w:val="fr-FR"/>
        </w:rPr>
        <w:tab/>
        <w:t>1</w:t>
      </w:r>
      <w:r w:rsidRPr="0027706C">
        <w:rPr>
          <w:rFonts w:ascii="Courier New" w:hAnsi="Courier New" w:cs="Courier New"/>
          <w:sz w:val="20"/>
          <w:lang w:val="fr-FR"/>
        </w:rPr>
        <w:tab/>
        <w:t>MANGOE</w:t>
      </w:r>
    </w:p>
    <w:p w14:paraId="15342497"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lang w:val="fr-FR"/>
        </w:rPr>
      </w:pPr>
      <w:r w:rsidRPr="0027706C">
        <w:rPr>
          <w:rFonts w:ascii="Courier New" w:hAnsi="Courier New" w:cs="Courier New"/>
          <w:sz w:val="20"/>
          <w:lang w:val="fr-FR"/>
        </w:rPr>
        <w:t>E11</w:t>
      </w:r>
      <w:r w:rsidRPr="0027706C">
        <w:rPr>
          <w:rFonts w:ascii="Courier New" w:hAnsi="Courier New" w:cs="Courier New"/>
          <w:sz w:val="20"/>
          <w:lang w:val="fr-FR"/>
        </w:rPr>
        <w:tab/>
        <w:t>213</w:t>
      </w:r>
      <w:r w:rsidRPr="0027706C">
        <w:rPr>
          <w:rFonts w:ascii="Courier New" w:hAnsi="Courier New" w:cs="Courier New"/>
          <w:sz w:val="20"/>
          <w:lang w:val="fr-FR"/>
        </w:rPr>
        <w:tab/>
        <w:t>MANGOES</w:t>
      </w:r>
    </w:p>
    <w:p w14:paraId="0C6C6603"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w:t>
      </w:r>
    </w:p>
    <w:p w14:paraId="35923A90"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5DD6600"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MANGO##</w:t>
      </w:r>
    </w:p>
    <w:p w14:paraId="599EF6F9"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2759AA7"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w:t>
      </w:r>
      <w:r w:rsidRPr="0027706C">
        <w:rPr>
          <w:rFonts w:ascii="Courier New" w:hAnsi="Courier New" w:cs="Courier New"/>
          <w:sz w:val="20"/>
        </w:rPr>
        <w:tab/>
        <w:t>1724</w:t>
      </w:r>
      <w:r w:rsidRPr="0027706C">
        <w:rPr>
          <w:rFonts w:ascii="Courier New" w:hAnsi="Courier New" w:cs="Courier New"/>
          <w:sz w:val="20"/>
        </w:rPr>
        <w:tab/>
        <w:t>MANGO##</w:t>
      </w:r>
    </w:p>
    <w:p w14:paraId="34BADD99" w14:textId="77777777" w:rsidR="007C60F0" w:rsidRPr="00E97AE1" w:rsidRDefault="007C60F0" w:rsidP="00741F96">
      <w:pPr>
        <w:jc w:val="both"/>
        <w:rPr>
          <w:rFonts w:ascii="Tahoma" w:hAnsi="Tahoma" w:cs="Tahoma"/>
        </w:rPr>
      </w:pPr>
      <w:r w:rsidRPr="00E97AE1">
        <w:rPr>
          <w:rFonts w:ascii="Tahoma" w:hAnsi="Tahoma" w:cs="Tahoma"/>
        </w:rPr>
        <w:t>To search multiple files the file names are given in the FILE command without commas, for example:</w:t>
      </w:r>
    </w:p>
    <w:p w14:paraId="7FD403C1" w14:textId="77777777" w:rsidR="007C60F0" w:rsidRPr="00E97AE1" w:rsidRDefault="007C60F0" w:rsidP="00B9217C">
      <w:pPr>
        <w:rPr>
          <w:rFonts w:ascii="Tahoma" w:hAnsi="Tahoma" w:cs="Tahoma"/>
        </w:rPr>
      </w:pPr>
    </w:p>
    <w:p w14:paraId="03A106C4" w14:textId="77777777" w:rsidR="007C60F0" w:rsidRPr="0027706C" w:rsidRDefault="007C60F0" w:rsidP="00606EA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=&gt; FIL </w:t>
      </w:r>
      <w:r w:rsidR="0083556B" w:rsidRPr="0027706C">
        <w:rPr>
          <w:rFonts w:ascii="Courier New" w:hAnsi="Courier New" w:cs="Courier New"/>
          <w:sz w:val="20"/>
        </w:rPr>
        <w:t>CAPLUS</w:t>
      </w:r>
      <w:r w:rsidRPr="0027706C">
        <w:rPr>
          <w:rFonts w:ascii="Courier New" w:hAnsi="Courier New" w:cs="Courier New"/>
          <w:sz w:val="20"/>
        </w:rPr>
        <w:t xml:space="preserve"> </w:t>
      </w:r>
      <w:r w:rsidR="002520DC" w:rsidRPr="0027706C">
        <w:rPr>
          <w:rFonts w:ascii="Courier New" w:hAnsi="Courier New" w:cs="Courier New"/>
          <w:sz w:val="20"/>
        </w:rPr>
        <w:t>MEDLINE</w:t>
      </w:r>
    </w:p>
    <w:p w14:paraId="538D4639" w14:textId="77777777" w:rsidR="007C60F0" w:rsidRPr="00E97AE1" w:rsidRDefault="007C60F0" w:rsidP="00606EA5">
      <w:pPr>
        <w:pBdr>
          <w:top w:val="single" w:sz="4" w:space="1" w:color="auto"/>
          <w:left w:val="single" w:sz="4" w:space="4" w:color="auto"/>
          <w:bottom w:val="single" w:sz="4" w:space="1" w:color="auto"/>
          <w:right w:val="single" w:sz="4" w:space="4" w:color="auto"/>
        </w:pBdr>
        <w:rPr>
          <w:rFonts w:ascii="Tahoma" w:hAnsi="Tahoma" w:cs="Tahoma"/>
        </w:rPr>
      </w:pPr>
      <w:r w:rsidRPr="00E97AE1">
        <w:rPr>
          <w:rFonts w:ascii="Tahoma" w:hAnsi="Tahoma" w:cs="Tahoma"/>
        </w:rPr>
        <w:t xml:space="preserve">{both the </w:t>
      </w:r>
      <w:r w:rsidR="0083556B">
        <w:rPr>
          <w:rFonts w:ascii="Tahoma" w:hAnsi="Tahoma" w:cs="Tahoma"/>
        </w:rPr>
        <w:t>CAPLUS</w:t>
      </w:r>
      <w:r w:rsidRPr="00E97AE1">
        <w:rPr>
          <w:rFonts w:ascii="Tahoma" w:hAnsi="Tahoma" w:cs="Tahoma"/>
        </w:rPr>
        <w:t xml:space="preserve"> and </w:t>
      </w:r>
      <w:r w:rsidR="002520DC">
        <w:rPr>
          <w:rFonts w:ascii="Tahoma" w:hAnsi="Tahoma" w:cs="Tahoma"/>
        </w:rPr>
        <w:t>MEDLINE</w:t>
      </w:r>
      <w:r w:rsidRPr="00E97AE1">
        <w:rPr>
          <w:rFonts w:ascii="Tahoma" w:hAnsi="Tahoma" w:cs="Tahoma"/>
        </w:rPr>
        <w:t xml:space="preserve"> files are entered}</w:t>
      </w:r>
    </w:p>
    <w:p w14:paraId="6DCBDB4F" w14:textId="77777777" w:rsidR="007C60F0" w:rsidRPr="00E97AE1" w:rsidRDefault="007C60F0" w:rsidP="00B9217C">
      <w:pPr>
        <w:rPr>
          <w:rFonts w:ascii="Tahoma" w:hAnsi="Tahoma" w:cs="Tahoma"/>
        </w:rPr>
      </w:pPr>
    </w:p>
    <w:p w14:paraId="40A96766" w14:textId="77777777" w:rsidR="007C60F0" w:rsidRPr="00E97AE1" w:rsidRDefault="007C60F0" w:rsidP="00741F96">
      <w:pPr>
        <w:jc w:val="both"/>
        <w:rPr>
          <w:rFonts w:ascii="Tahoma" w:hAnsi="Tahoma" w:cs="Tahoma"/>
        </w:rPr>
      </w:pPr>
      <w:r w:rsidRPr="00E97AE1">
        <w:rPr>
          <w:rFonts w:ascii="Tahoma" w:hAnsi="Tahoma" w:cs="Tahoma"/>
        </w:rPr>
        <w:t>Note that search terms and on-line costs are charged for each file entered and searched.</w:t>
      </w:r>
    </w:p>
    <w:p w14:paraId="3DF09E14" w14:textId="77777777" w:rsidR="007C60F0" w:rsidRPr="00E97AE1" w:rsidRDefault="007C60F0" w:rsidP="00B9217C">
      <w:pPr>
        <w:rPr>
          <w:rFonts w:ascii="Tahoma" w:hAnsi="Tahoma" w:cs="Tahoma"/>
        </w:rPr>
      </w:pPr>
    </w:p>
    <w:p w14:paraId="52ED3FEE" w14:textId="77777777" w:rsidR="007C60F0" w:rsidRDefault="007C60F0" w:rsidP="00741F96">
      <w:pPr>
        <w:jc w:val="both"/>
        <w:rPr>
          <w:rFonts w:ascii="Tahoma" w:hAnsi="Tahoma" w:cs="Tahoma"/>
        </w:rPr>
      </w:pPr>
      <w:r w:rsidRPr="00E97AE1">
        <w:rPr>
          <w:rFonts w:ascii="Tahoma" w:hAnsi="Tahoma" w:cs="Tahoma"/>
        </w:rPr>
        <w:t xml:space="preserve">Once the keyword search has been performed, it is a useful practice to D SCAN the results.  This gives an indication of the types of results that the query has retrieved, and a scan of the Indexing Terms can provide additional terms to either widen or narrow the search.  Other fields, such as the titles, can also be scanned by entering the appropriate field qualifier in the display query, </w:t>
      </w:r>
      <w:r w:rsidR="009C318F" w:rsidRPr="00E97AE1">
        <w:rPr>
          <w:rFonts w:ascii="Tahoma" w:hAnsi="Tahoma" w:cs="Tahoma"/>
        </w:rPr>
        <w:t>e.g.</w:t>
      </w:r>
      <w:r w:rsidRPr="00E97AE1">
        <w:rPr>
          <w:rFonts w:ascii="Tahoma" w:hAnsi="Tahoma" w:cs="Tahoma"/>
        </w:rPr>
        <w:t xml:space="preserve"> D SCAN TI.  The system displays the first answer then asks how many more answers are required.  The remaining answers can then be scanned by entering the required number.  Only fields that are generally given by D SCAN are available to be displayed in this way.</w:t>
      </w:r>
    </w:p>
    <w:p w14:paraId="72BA5F0E" w14:textId="77777777" w:rsidR="007C60F0" w:rsidRPr="00E97AE1" w:rsidRDefault="007C60F0" w:rsidP="00B9217C">
      <w:pPr>
        <w:rPr>
          <w:rFonts w:ascii="Tahoma" w:hAnsi="Tahoma" w:cs="Tahoma"/>
        </w:rPr>
      </w:pPr>
      <w:hyperlink w:anchor="TOC" w:history="1">
        <w:r w:rsidRPr="00E97AE1">
          <w:rPr>
            <w:rStyle w:val="Hyperlink"/>
            <w:rFonts w:ascii="Tahoma" w:hAnsi="Tahoma" w:cs="Tahoma"/>
          </w:rPr>
          <w:t>Return to top</w:t>
        </w:r>
      </w:hyperlink>
    </w:p>
    <w:p w14:paraId="72DD94DE" w14:textId="77777777" w:rsidR="007C60F0" w:rsidRPr="00E97AE1" w:rsidRDefault="007C60F0" w:rsidP="00E97AE1">
      <w:pPr>
        <w:rPr>
          <w:rStyle w:val="Heading2Char"/>
          <w:rFonts w:cs="Tahoma"/>
        </w:rPr>
      </w:pPr>
      <w:r w:rsidRPr="00E97AE1">
        <w:rPr>
          <w:rFonts w:ascii="Tahoma" w:hAnsi="Tahoma" w:cs="Tahoma"/>
        </w:rPr>
        <w:br w:type="page"/>
      </w:r>
      <w:bookmarkStart w:id="104" w:name="_Toc497553289"/>
      <w:bookmarkStart w:id="105" w:name="_Toc425872578"/>
      <w:r w:rsidR="00E97AE1">
        <w:rPr>
          <w:rStyle w:val="Heading2Char"/>
          <w:rFonts w:cs="Tahoma"/>
        </w:rPr>
        <w:lastRenderedPageBreak/>
        <w:t>3.4 M</w:t>
      </w:r>
      <w:r w:rsidRPr="00E97AE1">
        <w:rPr>
          <w:rStyle w:val="Heading2Char"/>
          <w:rFonts w:cs="Tahoma"/>
        </w:rPr>
        <w:t>ultifile Searching Using INDEX</w:t>
      </w:r>
      <w:bookmarkEnd w:id="104"/>
      <w:bookmarkEnd w:id="105"/>
    </w:p>
    <w:p w14:paraId="39A5015C" w14:textId="77777777" w:rsidR="00E97AE1" w:rsidRPr="00E97AE1" w:rsidRDefault="00E97AE1" w:rsidP="00E97AE1">
      <w:pPr>
        <w:rPr>
          <w:rFonts w:ascii="Tahoma" w:hAnsi="Tahoma" w:cs="Tahoma"/>
        </w:rPr>
      </w:pPr>
    </w:p>
    <w:p w14:paraId="0A31F1E1" w14:textId="77777777" w:rsidR="007C60F0" w:rsidRPr="00E97AE1" w:rsidRDefault="007C60F0" w:rsidP="00B9217C">
      <w:pPr>
        <w:rPr>
          <w:rFonts w:ascii="Tahoma" w:hAnsi="Tahoma" w:cs="Tahoma"/>
          <w:lang w:eastAsia="en-US"/>
        </w:rPr>
      </w:pPr>
      <w:r w:rsidRPr="00E97AE1">
        <w:rPr>
          <w:rFonts w:ascii="Tahoma" w:hAnsi="Tahoma" w:cs="Tahoma"/>
        </w:rPr>
        <w:t xml:space="preserve">Multifile searching can also be carried out using STNINDEX.  </w:t>
      </w:r>
      <w:r w:rsidRPr="00E97AE1">
        <w:rPr>
          <w:rFonts w:ascii="Tahoma" w:hAnsi="Tahoma" w:cs="Tahoma"/>
          <w:lang w:eastAsia="en-US"/>
        </w:rPr>
        <w:t xml:space="preserve">Index allows the search strategy to be tested and can be used with multiple files or clusters.  Single files cannot be tested with Index, but in such cases a second 'dummy' file may be entered. </w:t>
      </w:r>
      <w:r w:rsidRPr="00E97AE1">
        <w:rPr>
          <w:rFonts w:ascii="Tahoma" w:hAnsi="Tahoma" w:cs="Tahoma"/>
        </w:rPr>
        <w:t xml:space="preserve">When searching in the STNINDEX environment there is no cost per search term, even if there generally is when searching in the single file. </w:t>
      </w:r>
      <w:r w:rsidRPr="00E97AE1">
        <w:rPr>
          <w:rFonts w:ascii="Tahoma" w:hAnsi="Tahoma" w:cs="Tahoma"/>
          <w:lang w:eastAsia="en-US"/>
        </w:rPr>
        <w:t>Note that any file-specific indexing policies should be taken into account when multifile searching.  The following example shows a multifile search using index on chiral glyceryl derivatives.</w:t>
      </w:r>
    </w:p>
    <w:p w14:paraId="3918F4D8" w14:textId="77777777" w:rsidR="007C60F0" w:rsidRPr="00E97AE1" w:rsidRDefault="007C60F0" w:rsidP="00B9217C">
      <w:pPr>
        <w:rPr>
          <w:rFonts w:ascii="Tahoma" w:hAnsi="Tahoma" w:cs="Tahoma"/>
          <w:lang w:eastAsia="en-US"/>
        </w:rPr>
      </w:pPr>
    </w:p>
    <w:p w14:paraId="0D75CD7A"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index</w:t>
      </w:r>
    </w:p>
    <w:p w14:paraId="7B586DF9"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ENTER FILE OR CLUSTER NAMES NONE:</w:t>
      </w:r>
      <w:r w:rsidR="0083556B" w:rsidRPr="0027706C">
        <w:rPr>
          <w:rFonts w:cs="Courier New"/>
          <w:sz w:val="20"/>
        </w:rPr>
        <w:t>CAPLUS</w:t>
      </w:r>
      <w:r w:rsidRPr="0027706C">
        <w:rPr>
          <w:rFonts w:cs="Courier New"/>
          <w:sz w:val="20"/>
        </w:rPr>
        <w:t xml:space="preserve"> wpids</w:t>
      </w:r>
    </w:p>
    <w:p w14:paraId="0A7FF38E"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p>
    <w:p w14:paraId="69AF3911"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INDEX '</w:t>
      </w:r>
      <w:r w:rsidR="0083556B" w:rsidRPr="0027706C">
        <w:rPr>
          <w:rFonts w:cs="Courier New"/>
          <w:sz w:val="20"/>
        </w:rPr>
        <w:t>CAPLUS</w:t>
      </w:r>
      <w:r w:rsidRPr="0027706C">
        <w:rPr>
          <w:rFonts w:cs="Courier New"/>
          <w:sz w:val="20"/>
        </w:rPr>
        <w:t>, WPIDS' ENTERED AT 19:14:07 ON 17 MAY 2000</w:t>
      </w:r>
    </w:p>
    <w:p w14:paraId="022D4102"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p>
    <w:p w14:paraId="1D23988F"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2 FILES IN THE FILE LIST IN STNINDEX    </w:t>
      </w:r>
    </w:p>
    <w:p w14:paraId="79A06D94"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p>
    <w:p w14:paraId="1A98D07D"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Enter SET DETAIL ON to see search term postings or to view</w:t>
      </w:r>
    </w:p>
    <w:p w14:paraId="7382F97D"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search error messages that display as 0* with SET DETAIL OFF.</w:t>
      </w:r>
    </w:p>
    <w:p w14:paraId="02AA2574"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p>
    <w:p w14:paraId="546B7C20"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glycer? and chiral?</w:t>
      </w:r>
    </w:p>
    <w:p w14:paraId="3A85BF2E"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FILE '</w:t>
      </w:r>
      <w:r w:rsidR="0083556B" w:rsidRPr="0027706C">
        <w:rPr>
          <w:rFonts w:cs="Courier New"/>
          <w:sz w:val="20"/>
        </w:rPr>
        <w:t>CAPLUS</w:t>
      </w:r>
      <w:r w:rsidRPr="0027706C">
        <w:rPr>
          <w:rFonts w:cs="Courier New"/>
          <w:sz w:val="20"/>
        </w:rPr>
        <w:t>'</w:t>
      </w:r>
    </w:p>
    <w:p w14:paraId="3804133D"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185433 GLYCER?</w:t>
      </w:r>
    </w:p>
    <w:p w14:paraId="0F62E899"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65735 CHIRAL?</w:t>
      </w:r>
    </w:p>
    <w:p w14:paraId="6081FC76"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748 GLYCER? AND CHIRAL?</w:t>
      </w:r>
    </w:p>
    <w:p w14:paraId="75BF349F"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FILE 'WPIDS'</w:t>
      </w:r>
    </w:p>
    <w:p w14:paraId="4352BE55"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37432 GLYCER?</w:t>
      </w:r>
    </w:p>
    <w:p w14:paraId="585CA569"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4622 CHIRAL?</w:t>
      </w:r>
    </w:p>
    <w:p w14:paraId="75428183"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lang w:val="fr-FR"/>
        </w:rPr>
      </w:pPr>
      <w:r w:rsidRPr="0027706C">
        <w:rPr>
          <w:rFonts w:cs="Courier New"/>
          <w:sz w:val="20"/>
        </w:rPr>
        <w:t xml:space="preserve">            38 GLYCER? </w:t>
      </w:r>
      <w:r w:rsidRPr="0027706C">
        <w:rPr>
          <w:rFonts w:cs="Courier New"/>
          <w:sz w:val="20"/>
          <w:lang w:val="fr-FR"/>
        </w:rPr>
        <w:t>AND CHIRAL?</w:t>
      </w:r>
    </w:p>
    <w:p w14:paraId="136F6CAA"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lang w:val="fr-FR"/>
        </w:rPr>
      </w:pPr>
    </w:p>
    <w:p w14:paraId="34A862CA"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lang w:val="fr-FR"/>
        </w:rPr>
        <w:t xml:space="preserve">L1   QUE GLYCER? </w:t>
      </w:r>
      <w:r w:rsidRPr="0027706C">
        <w:rPr>
          <w:rFonts w:cs="Courier New"/>
          <w:sz w:val="20"/>
        </w:rPr>
        <w:t xml:space="preserve">AND CHIRAL?     </w:t>
      </w:r>
    </w:p>
    <w:p w14:paraId="3AE2BF97"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p>
    <w:p w14:paraId="27DCE663"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fil wpids</w:t>
      </w:r>
    </w:p>
    <w:p w14:paraId="607F3855"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p>
    <w:p w14:paraId="0BA102F4"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l1</w:t>
      </w:r>
    </w:p>
    <w:p w14:paraId="3AFAF799"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37432 GLYCER?</w:t>
      </w:r>
    </w:p>
    <w:p w14:paraId="48F981D2"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4622 CHIRAL?</w:t>
      </w:r>
    </w:p>
    <w:p w14:paraId="26F63BF1"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L2          38 GLYCER? AND CHIRAL?</w:t>
      </w:r>
    </w:p>
    <w:p w14:paraId="4F66608B"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p>
    <w:p w14:paraId="2592A617"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d an 1-38</w:t>
      </w:r>
    </w:p>
    <w:p w14:paraId="05FA81EC"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w:t>
      </w:r>
    </w:p>
    <w:p w14:paraId="7656EBBC"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L4   ANSWER 1 OF 38  WPIDS COPYRIGHT 2000   DERWENT INFORMATION LTD  </w:t>
      </w:r>
    </w:p>
    <w:p w14:paraId="7F9E838E" w14:textId="77777777" w:rsidR="007C60F0" w:rsidRPr="0027706C" w:rsidRDefault="007C60F0" w:rsidP="00606EA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AN   1999-600520 [51]   WPIDS</w:t>
      </w:r>
    </w:p>
    <w:p w14:paraId="7F29CCF4" w14:textId="77777777" w:rsidR="007C60F0" w:rsidRPr="00E97AE1" w:rsidRDefault="007C60F0" w:rsidP="008930F5">
      <w:pPr>
        <w:pStyle w:val="PlainText"/>
        <w:rPr>
          <w:rFonts w:ascii="Tahoma" w:hAnsi="Tahoma" w:cs="Tahoma"/>
        </w:rPr>
      </w:pPr>
      <w:r w:rsidRPr="00E97AE1">
        <w:rPr>
          <w:rFonts w:ascii="Tahoma" w:hAnsi="Tahoma" w:cs="Tahoma"/>
        </w:rPr>
        <w:t xml:space="preserve"> </w:t>
      </w:r>
    </w:p>
    <w:p w14:paraId="01A89BEA" w14:textId="77777777" w:rsidR="007C60F0" w:rsidRPr="00E97AE1" w:rsidRDefault="007C60F0" w:rsidP="00B9217C">
      <w:pPr>
        <w:rPr>
          <w:rFonts w:ascii="Tahoma" w:hAnsi="Tahoma" w:cs="Tahoma"/>
        </w:rPr>
      </w:pPr>
      <w:r w:rsidRPr="00E97AE1">
        <w:rPr>
          <w:rFonts w:ascii="Tahoma" w:hAnsi="Tahoma" w:cs="Tahoma"/>
        </w:rPr>
        <w:t xml:space="preserve">In this case the </w:t>
      </w:r>
      <w:r w:rsidR="0083556B">
        <w:rPr>
          <w:rFonts w:ascii="Tahoma" w:hAnsi="Tahoma" w:cs="Tahoma"/>
        </w:rPr>
        <w:t xml:space="preserve">CAPLUS </w:t>
      </w:r>
      <w:r w:rsidRPr="00E97AE1">
        <w:rPr>
          <w:rFonts w:ascii="Tahoma" w:hAnsi="Tahoma" w:cs="Tahoma"/>
        </w:rPr>
        <w:t xml:space="preserve">file and the WPIDS file were chosen.  The initial answer set for </w:t>
      </w:r>
      <w:r w:rsidR="0083556B">
        <w:rPr>
          <w:rFonts w:ascii="Tahoma" w:hAnsi="Tahoma" w:cs="Tahoma"/>
        </w:rPr>
        <w:t xml:space="preserve">CAPLUS </w:t>
      </w:r>
      <w:r w:rsidRPr="00E97AE1">
        <w:rPr>
          <w:rFonts w:ascii="Tahoma" w:hAnsi="Tahoma" w:cs="Tahoma"/>
        </w:rPr>
        <w:t xml:space="preserve">was considered too large, but that found for WPIDS was considered reasonable.  Once an answer set is determined in Index, the query is searched by entering the relevant file and searching the L-answer set obtained in Index. </w:t>
      </w:r>
    </w:p>
    <w:p w14:paraId="3C720972" w14:textId="77777777" w:rsidR="007C60F0" w:rsidRPr="00E97AE1" w:rsidRDefault="007C60F0" w:rsidP="00B9217C">
      <w:pPr>
        <w:rPr>
          <w:rFonts w:ascii="Tahoma" w:hAnsi="Tahoma" w:cs="Tahoma"/>
        </w:rPr>
      </w:pPr>
    </w:p>
    <w:p w14:paraId="7DE11F0C" w14:textId="77777777" w:rsidR="007C60F0" w:rsidRPr="00E97AE1" w:rsidRDefault="007C60F0" w:rsidP="00B9217C">
      <w:pPr>
        <w:rPr>
          <w:rFonts w:ascii="Tahoma" w:hAnsi="Tahoma" w:cs="Tahoma"/>
        </w:rPr>
      </w:pPr>
      <w:hyperlink w:anchor="TOC" w:history="1">
        <w:r w:rsidRPr="00E97AE1">
          <w:rPr>
            <w:rStyle w:val="Hyperlink"/>
            <w:rFonts w:ascii="Tahoma" w:hAnsi="Tahoma" w:cs="Tahoma"/>
          </w:rPr>
          <w:t>Return to top</w:t>
        </w:r>
      </w:hyperlink>
    </w:p>
    <w:p w14:paraId="40710359" w14:textId="77777777" w:rsidR="007C60F0" w:rsidRPr="00B133E3" w:rsidRDefault="007C60F0" w:rsidP="00B133E3">
      <w:pPr>
        <w:rPr>
          <w:rStyle w:val="Heading2Char"/>
          <w:rFonts w:cs="Tahoma"/>
        </w:rPr>
      </w:pPr>
      <w:r>
        <w:br w:type="page"/>
      </w:r>
      <w:bookmarkStart w:id="106" w:name="_Toc497553290"/>
      <w:bookmarkStart w:id="107" w:name="_Toc425872579"/>
      <w:r w:rsidR="00B133E3">
        <w:rPr>
          <w:rStyle w:val="Heading2Char"/>
          <w:rFonts w:cs="Tahoma"/>
        </w:rPr>
        <w:lastRenderedPageBreak/>
        <w:t>3.5 R</w:t>
      </w:r>
      <w:r w:rsidRPr="00B133E3">
        <w:rPr>
          <w:rStyle w:val="Heading2Char"/>
          <w:rFonts w:cs="Tahoma"/>
        </w:rPr>
        <w:t>emoving Duplicates in Multifile Searches</w:t>
      </w:r>
      <w:bookmarkEnd w:id="106"/>
      <w:bookmarkEnd w:id="107"/>
    </w:p>
    <w:p w14:paraId="4A9A4E10" w14:textId="77777777" w:rsidR="00B133E3" w:rsidRPr="00B133E3" w:rsidRDefault="00B133E3" w:rsidP="00B9217C">
      <w:pPr>
        <w:rPr>
          <w:rFonts w:ascii="Tahoma" w:hAnsi="Tahoma" w:cs="Tahoma"/>
          <w:szCs w:val="22"/>
        </w:rPr>
      </w:pPr>
    </w:p>
    <w:p w14:paraId="1CB1A8C3" w14:textId="77777777" w:rsidR="007C60F0" w:rsidRPr="00B133E3" w:rsidRDefault="007C60F0" w:rsidP="00741F96">
      <w:pPr>
        <w:jc w:val="both"/>
        <w:rPr>
          <w:rFonts w:ascii="Tahoma" w:hAnsi="Tahoma" w:cs="Tahoma"/>
          <w:szCs w:val="22"/>
        </w:rPr>
      </w:pPr>
      <w:r w:rsidRPr="00B133E3">
        <w:rPr>
          <w:rFonts w:ascii="Tahoma" w:hAnsi="Tahoma" w:cs="Tahoma"/>
          <w:szCs w:val="22"/>
        </w:rPr>
        <w:t>Duplicate answers can also be removed when searching multiple files.  The initial step is to SET DETAIL OFF and SET MSTEPS ON.  The DETAIL command provides information on the postings, any error messages and the query interpretation abbreviations, plurals, all terms searched when truncation is used etc..  Turning this feature off gives a less cluttered transcript file.  The MSTEPS ON command is essential when multifile searching.  When the search query is run in multiple files, each of the files is assigned an L-number.  This is used for removing duplicates, as seen below.</w:t>
      </w:r>
    </w:p>
    <w:p w14:paraId="66A3F85C" w14:textId="77777777" w:rsidR="007C60F0" w:rsidRPr="00B133E3" w:rsidRDefault="007C60F0" w:rsidP="00B9217C">
      <w:pPr>
        <w:rPr>
          <w:rFonts w:ascii="Tahoma" w:hAnsi="Tahoma" w:cs="Tahoma"/>
          <w:szCs w:val="22"/>
        </w:rPr>
      </w:pPr>
    </w:p>
    <w:p w14:paraId="3B7BD21D"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=&gt; index</w:t>
      </w:r>
    </w:p>
    <w:p w14:paraId="18388392"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ENTER FILE OR CLUSTER NAMES NONE:medline </w:t>
      </w:r>
      <w:r w:rsidR="0083556B" w:rsidRPr="0027706C">
        <w:rPr>
          <w:rFonts w:cs="Courier New"/>
          <w:sz w:val="20"/>
          <w:szCs w:val="22"/>
        </w:rPr>
        <w:t>CAPLUS</w:t>
      </w:r>
      <w:r w:rsidRPr="0027706C">
        <w:rPr>
          <w:rFonts w:cs="Courier New"/>
          <w:sz w:val="20"/>
          <w:szCs w:val="22"/>
        </w:rPr>
        <w:t xml:space="preserve"> wpids biosis</w:t>
      </w:r>
    </w:p>
    <w:p w14:paraId="4B1C3422"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1408C9C1"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INDEX 'MEDLINE, </w:t>
      </w:r>
      <w:r w:rsidR="0083556B" w:rsidRPr="0027706C">
        <w:rPr>
          <w:rFonts w:cs="Courier New"/>
          <w:sz w:val="20"/>
          <w:szCs w:val="22"/>
        </w:rPr>
        <w:t>CAPLUS</w:t>
      </w:r>
      <w:r w:rsidRPr="0027706C">
        <w:rPr>
          <w:rFonts w:cs="Courier New"/>
          <w:sz w:val="20"/>
          <w:szCs w:val="22"/>
        </w:rPr>
        <w:t>, WPIDS, BIOSIS' ENTERED AT 23:55:31 ON 29 MAY 2000</w:t>
      </w:r>
    </w:p>
    <w:p w14:paraId="3030BCF1"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58CD3C7F"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4 FILES IN THE FILE LIST IN STNINDEX    </w:t>
      </w:r>
    </w:p>
    <w:p w14:paraId="5496B0E6"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340D3C73"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=&gt; set detail off </w:t>
      </w:r>
    </w:p>
    <w:p w14:paraId="7AD4D9E5"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SET COMMAND COMPLETED</w:t>
      </w:r>
    </w:p>
    <w:p w14:paraId="52B8296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7E18BD43" w14:textId="77777777" w:rsidR="007C60F0"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=&gt; set msteps on</w:t>
      </w:r>
    </w:p>
    <w:p w14:paraId="1621AEAD" w14:textId="77777777" w:rsidR="004B5C4B" w:rsidRPr="0027706C" w:rsidRDefault="004B5C4B"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46495B">
        <w:rPr>
          <w:rFonts w:cs="Courier New"/>
          <w:sz w:val="20"/>
        </w:rPr>
        <w:t xml:space="preserve">(OR =&gt; SET </w:t>
      </w:r>
      <w:r>
        <w:rPr>
          <w:rFonts w:cs="Courier New"/>
          <w:sz w:val="20"/>
        </w:rPr>
        <w:t>MSTEPS</w:t>
      </w:r>
      <w:r w:rsidRPr="0046495B">
        <w:rPr>
          <w:rFonts w:cs="Courier New"/>
          <w:sz w:val="20"/>
        </w:rPr>
        <w:t xml:space="preserve"> ON PERM to set the command on permanently)</w:t>
      </w:r>
    </w:p>
    <w:p w14:paraId="2536D5BA"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SET COMMAND COMPLETED</w:t>
      </w:r>
    </w:p>
    <w:p w14:paraId="43B200DC" w14:textId="77777777" w:rsidR="007C60F0" w:rsidRPr="00B133E3" w:rsidRDefault="007C60F0" w:rsidP="00B9217C">
      <w:pPr>
        <w:pStyle w:val="PlainText"/>
        <w:rPr>
          <w:rFonts w:ascii="Tahoma" w:hAnsi="Tahoma" w:cs="Tahoma"/>
          <w:szCs w:val="22"/>
        </w:rPr>
      </w:pPr>
    </w:p>
    <w:p w14:paraId="1ED7CBEB" w14:textId="77777777" w:rsidR="007C60F0" w:rsidRPr="00B133E3" w:rsidRDefault="007C60F0" w:rsidP="00B9217C">
      <w:pPr>
        <w:pStyle w:val="PlainText"/>
        <w:rPr>
          <w:rFonts w:ascii="Tahoma" w:hAnsi="Tahoma" w:cs="Tahoma"/>
          <w:szCs w:val="22"/>
        </w:rPr>
      </w:pPr>
    </w:p>
    <w:p w14:paraId="57B6C199" w14:textId="77777777" w:rsidR="007C60F0" w:rsidRPr="00B133E3" w:rsidRDefault="007C60F0" w:rsidP="00B9217C">
      <w:pPr>
        <w:pStyle w:val="PlainText"/>
        <w:rPr>
          <w:rFonts w:ascii="Tahoma" w:hAnsi="Tahoma" w:cs="Tahoma"/>
          <w:szCs w:val="22"/>
        </w:rPr>
      </w:pPr>
      <w:r w:rsidRPr="00B133E3">
        <w:rPr>
          <w:rFonts w:ascii="Tahoma" w:hAnsi="Tahoma" w:cs="Tahoma"/>
          <w:szCs w:val="22"/>
        </w:rPr>
        <w:t>The next step is to enter the search terms.</w:t>
      </w:r>
    </w:p>
    <w:p w14:paraId="192DF283" w14:textId="77777777" w:rsidR="007C60F0" w:rsidRPr="00B133E3" w:rsidRDefault="007C60F0" w:rsidP="00B9217C">
      <w:pPr>
        <w:pStyle w:val="PlainText"/>
        <w:rPr>
          <w:rFonts w:ascii="Tahoma" w:hAnsi="Tahoma" w:cs="Tahoma"/>
          <w:szCs w:val="22"/>
        </w:rPr>
      </w:pPr>
    </w:p>
    <w:p w14:paraId="12BD3C99"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=&gt; s antibod? or immunoglob?</w:t>
      </w:r>
    </w:p>
    <w:p w14:paraId="00CA651F"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606297   FILE MEDLINE     </w:t>
      </w:r>
    </w:p>
    <w:p w14:paraId="6F95F7D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325251   FILE </w:t>
      </w:r>
      <w:r w:rsidR="0083556B" w:rsidRPr="0027706C">
        <w:rPr>
          <w:rFonts w:cs="Courier New"/>
          <w:sz w:val="20"/>
          <w:szCs w:val="22"/>
        </w:rPr>
        <w:t>CAPLUS</w:t>
      </w:r>
      <w:r w:rsidRPr="0027706C">
        <w:rPr>
          <w:rFonts w:cs="Courier New"/>
          <w:sz w:val="20"/>
          <w:szCs w:val="22"/>
        </w:rPr>
        <w:t xml:space="preserve">          </w:t>
      </w:r>
    </w:p>
    <w:p w14:paraId="6751683D"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35899   FILE WPIDS       </w:t>
      </w:r>
    </w:p>
    <w:p w14:paraId="3918EB0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533045   FILE BIOSIS      </w:t>
      </w:r>
    </w:p>
    <w:p w14:paraId="0BFCBFCA"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7A5658DC"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L1   QUE ANTIBOD? OR IMMUNOGLOB?     </w:t>
      </w:r>
    </w:p>
    <w:p w14:paraId="5D9BDDC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w:t>
      </w:r>
    </w:p>
    <w:p w14:paraId="3F978D22"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=&gt; s l1 and l2</w:t>
      </w:r>
    </w:p>
    <w:p w14:paraId="340E1E87"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120   FILE MEDLINE     </w:t>
      </w:r>
    </w:p>
    <w:p w14:paraId="1CB5FE55"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18   FILE </w:t>
      </w:r>
      <w:r w:rsidR="0083556B" w:rsidRPr="0027706C">
        <w:rPr>
          <w:rFonts w:cs="Courier New"/>
          <w:sz w:val="20"/>
          <w:szCs w:val="22"/>
        </w:rPr>
        <w:t>CAPLUS</w:t>
      </w:r>
      <w:r w:rsidRPr="0027706C">
        <w:rPr>
          <w:rFonts w:cs="Courier New"/>
          <w:sz w:val="20"/>
          <w:szCs w:val="22"/>
        </w:rPr>
        <w:t xml:space="preserve">          </w:t>
      </w:r>
    </w:p>
    <w:p w14:paraId="0CEABBD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40   FILE WPIDS       </w:t>
      </w:r>
    </w:p>
    <w:p w14:paraId="2434694B"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lang w:val="fr-FR"/>
        </w:rPr>
      </w:pPr>
      <w:r w:rsidRPr="0027706C">
        <w:rPr>
          <w:rFonts w:cs="Courier New"/>
          <w:sz w:val="20"/>
          <w:szCs w:val="22"/>
        </w:rPr>
        <w:t xml:space="preserve">         </w:t>
      </w:r>
      <w:r w:rsidRPr="0027706C">
        <w:rPr>
          <w:rFonts w:cs="Courier New"/>
          <w:sz w:val="20"/>
          <w:szCs w:val="22"/>
          <w:lang w:val="fr-FR"/>
        </w:rPr>
        <w:t xml:space="preserve">52   FILE BIOSIS      </w:t>
      </w:r>
    </w:p>
    <w:p w14:paraId="09B81B58"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lang w:val="fr-FR"/>
        </w:rPr>
      </w:pPr>
    </w:p>
    <w:p w14:paraId="76FDC22D"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lang w:val="fr-FR"/>
        </w:rPr>
      </w:pPr>
      <w:r w:rsidRPr="0027706C">
        <w:rPr>
          <w:rFonts w:cs="Courier New"/>
          <w:sz w:val="20"/>
          <w:szCs w:val="22"/>
          <w:lang w:val="fr-FR"/>
        </w:rPr>
        <w:t xml:space="preserve">L3   QUE L1 AND L2     </w:t>
      </w:r>
    </w:p>
    <w:p w14:paraId="000F35EF" w14:textId="77777777" w:rsidR="007C60F0" w:rsidRPr="009C318F" w:rsidRDefault="007C60F0" w:rsidP="00B9217C">
      <w:pPr>
        <w:pStyle w:val="PlainText"/>
        <w:rPr>
          <w:rFonts w:ascii="Tahoma" w:hAnsi="Tahoma" w:cs="Tahoma"/>
          <w:szCs w:val="22"/>
          <w:lang w:val="fr-FR"/>
        </w:rPr>
      </w:pPr>
    </w:p>
    <w:p w14:paraId="6294AF6B" w14:textId="77777777" w:rsidR="007C60F0" w:rsidRPr="00B133E3" w:rsidRDefault="00B133E3" w:rsidP="00741F96">
      <w:pPr>
        <w:pStyle w:val="PlainText"/>
        <w:jc w:val="both"/>
        <w:rPr>
          <w:rFonts w:ascii="Tahoma" w:hAnsi="Tahoma" w:cs="Tahoma"/>
          <w:szCs w:val="22"/>
        </w:rPr>
      </w:pPr>
      <w:r w:rsidRPr="009C318F">
        <w:rPr>
          <w:rFonts w:ascii="Tahoma" w:hAnsi="Tahoma" w:cs="Tahoma"/>
          <w:szCs w:val="22"/>
          <w:lang w:val="en-AU"/>
        </w:rPr>
        <w:br w:type="page"/>
      </w:r>
      <w:r w:rsidR="007C60F0" w:rsidRPr="00B133E3">
        <w:rPr>
          <w:rFonts w:ascii="Tahoma" w:hAnsi="Tahoma" w:cs="Tahoma"/>
          <w:szCs w:val="22"/>
        </w:rPr>
        <w:lastRenderedPageBreak/>
        <w:t xml:space="preserve">Once the search query has been refined in Index, the search is then repeated in the abstract files.  If MSTEPS has been set ON, then the files may be simultaneously searched.  In this example, only the non-patent literature files are being searched in this way.  The desired L-number, in this case L3, is searched and the answer set obtained contains an individual L-answer set for each of the files, as well as an answer set comprising the total number of answers found (this includes duplicate answers).  </w:t>
      </w:r>
    </w:p>
    <w:p w14:paraId="7D1A9268" w14:textId="77777777" w:rsidR="007C60F0" w:rsidRPr="00B133E3" w:rsidRDefault="007C60F0" w:rsidP="00B9217C">
      <w:pPr>
        <w:pStyle w:val="PlainText"/>
        <w:rPr>
          <w:rFonts w:ascii="Tahoma" w:hAnsi="Tahoma" w:cs="Tahoma"/>
          <w:szCs w:val="22"/>
        </w:rPr>
      </w:pPr>
    </w:p>
    <w:p w14:paraId="7F6F94E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=&gt; fil medline </w:t>
      </w:r>
      <w:r w:rsidR="0083556B" w:rsidRPr="0027706C">
        <w:rPr>
          <w:rFonts w:cs="Courier New"/>
          <w:sz w:val="20"/>
          <w:szCs w:val="22"/>
        </w:rPr>
        <w:t>caplus</w:t>
      </w:r>
      <w:r w:rsidRPr="0027706C">
        <w:rPr>
          <w:rFonts w:cs="Courier New"/>
          <w:sz w:val="20"/>
          <w:szCs w:val="22"/>
        </w:rPr>
        <w:t xml:space="preserve"> biosis</w:t>
      </w:r>
    </w:p>
    <w:p w14:paraId="76AFEB6E"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COST IN U.S. DOLLARS                             SINCE FILE      TOTAL</w:t>
      </w:r>
    </w:p>
    <w:p w14:paraId="55E7DDDC"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                                                      ENTRY    SESSION</w:t>
      </w:r>
    </w:p>
    <w:p w14:paraId="3B372759"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FULL ESTIMATED COST                                    3.42       3.69</w:t>
      </w:r>
    </w:p>
    <w:p w14:paraId="4DED66C9"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278D049D"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FILE 'MEDLINE' ENTERED AT 23:59:01 ON 29 MAY 2000</w:t>
      </w:r>
    </w:p>
    <w:p w14:paraId="67F6BB79"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7F82F2E2"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FILE 'CA' ENTERED AT 23:59:01 ON 29 MAY 2000</w:t>
      </w:r>
    </w:p>
    <w:p w14:paraId="5DACD7D0"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USE IS SUBJECT TO THE TERMS OF YOUR STN CUSTOMER AGREEMENT.</w:t>
      </w:r>
    </w:p>
    <w:p w14:paraId="4AE02F63"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PLEASE SEE "HELP USAGETERMS" FOR DETAILS.</w:t>
      </w:r>
    </w:p>
    <w:p w14:paraId="1586C73A"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COPYRIGHT C 2000 AMERICAN CHEMICAL SOCIETY ACS</w:t>
      </w:r>
    </w:p>
    <w:p w14:paraId="6E95C2E0"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0261FE2B"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FILE 'BIOSIS' ENTERED AT 23:59:01 ON 29 MAY 2000</w:t>
      </w:r>
    </w:p>
    <w:p w14:paraId="04607597"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COPYRIGHT C 2000 BIOSISR</w:t>
      </w:r>
    </w:p>
    <w:p w14:paraId="038BDDA8"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p>
    <w:p w14:paraId="27C31831"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=&gt; s l3</w:t>
      </w:r>
    </w:p>
    <w:p w14:paraId="0283D3CB"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L5         120 FILE MEDLINE     </w:t>
      </w:r>
    </w:p>
    <w:p w14:paraId="1660C3FA"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L6          18 FILE </w:t>
      </w:r>
      <w:r w:rsidR="0083556B" w:rsidRPr="0027706C">
        <w:rPr>
          <w:rFonts w:cs="Courier New"/>
          <w:sz w:val="20"/>
          <w:szCs w:val="22"/>
        </w:rPr>
        <w:t>CAPLUS</w:t>
      </w:r>
      <w:r w:rsidRPr="0027706C">
        <w:rPr>
          <w:rFonts w:cs="Courier New"/>
          <w:sz w:val="20"/>
          <w:szCs w:val="22"/>
        </w:rPr>
        <w:t xml:space="preserve">         </w:t>
      </w:r>
    </w:p>
    <w:p w14:paraId="194B0E4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 xml:space="preserve">L7          52 FILE BIOSIS      </w:t>
      </w:r>
    </w:p>
    <w:p w14:paraId="6F6EF2E9"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TOTAL FOR ALL FILES</w:t>
      </w:r>
    </w:p>
    <w:p w14:paraId="0E69B4EE"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szCs w:val="22"/>
        </w:rPr>
      </w:pPr>
      <w:r w:rsidRPr="0027706C">
        <w:rPr>
          <w:rFonts w:cs="Courier New"/>
          <w:sz w:val="20"/>
          <w:szCs w:val="22"/>
        </w:rPr>
        <w:t>L8         190 L3</w:t>
      </w:r>
    </w:p>
    <w:p w14:paraId="084ED1AD" w14:textId="77777777" w:rsidR="007C60F0" w:rsidRPr="00B133E3" w:rsidRDefault="007C60F0" w:rsidP="00B9217C">
      <w:pPr>
        <w:pStyle w:val="PlainText"/>
        <w:rPr>
          <w:rFonts w:ascii="Tahoma" w:hAnsi="Tahoma" w:cs="Tahoma"/>
          <w:szCs w:val="22"/>
        </w:rPr>
      </w:pPr>
    </w:p>
    <w:p w14:paraId="52CE8AB3" w14:textId="77777777" w:rsidR="007C60F0" w:rsidRPr="00B133E3" w:rsidRDefault="007C60F0" w:rsidP="00741F96">
      <w:pPr>
        <w:pStyle w:val="PlainText"/>
        <w:jc w:val="both"/>
        <w:rPr>
          <w:rFonts w:ascii="Tahoma" w:hAnsi="Tahoma" w:cs="Tahoma"/>
          <w:szCs w:val="22"/>
        </w:rPr>
      </w:pPr>
      <w:r w:rsidRPr="00B133E3">
        <w:rPr>
          <w:rFonts w:ascii="Tahoma" w:hAnsi="Tahoma" w:cs="Tahoma"/>
          <w:szCs w:val="22"/>
        </w:rPr>
        <w:t xml:space="preserve">Duplicate answers are then removed.  </w:t>
      </w:r>
    </w:p>
    <w:p w14:paraId="58ABDF59" w14:textId="77777777" w:rsidR="007C60F0" w:rsidRPr="00B133E3" w:rsidRDefault="00B133E3" w:rsidP="00B9217C">
      <w:pPr>
        <w:pStyle w:val="PlainText"/>
        <w:rPr>
          <w:rFonts w:ascii="Tahoma" w:hAnsi="Tahoma" w:cs="Tahoma"/>
          <w:szCs w:val="22"/>
        </w:rPr>
      </w:pPr>
      <w:r>
        <w:rPr>
          <w:rFonts w:ascii="Tahoma" w:hAnsi="Tahoma" w:cs="Tahoma"/>
          <w:szCs w:val="22"/>
        </w:rPr>
        <w:br w:type="page"/>
      </w:r>
    </w:p>
    <w:p w14:paraId="54A44FDE" w14:textId="77777777" w:rsidR="007C60F0"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set duporder file</w:t>
      </w:r>
    </w:p>
    <w:p w14:paraId="3E98DF20" w14:textId="77777777" w:rsidR="004B5C4B" w:rsidRPr="0027706C" w:rsidRDefault="004B5C4B"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46495B">
        <w:rPr>
          <w:rFonts w:cs="Courier New"/>
          <w:sz w:val="20"/>
        </w:rPr>
        <w:t xml:space="preserve">(OR =&gt; SET </w:t>
      </w:r>
      <w:r>
        <w:rPr>
          <w:rFonts w:cs="Courier New"/>
          <w:sz w:val="20"/>
        </w:rPr>
        <w:t>DUPORDER FILE</w:t>
      </w:r>
      <w:r w:rsidRPr="0046495B">
        <w:rPr>
          <w:rFonts w:cs="Courier New"/>
          <w:sz w:val="20"/>
        </w:rPr>
        <w:t xml:space="preserve"> PERM to set the command on permanently)</w:t>
      </w:r>
    </w:p>
    <w:p w14:paraId="09B4A28C"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SET COMMAND COMPLETED</w:t>
      </w:r>
    </w:p>
    <w:p w14:paraId="71CC991E"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p>
    <w:p w14:paraId="511AFFF2"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duplicate remove</w:t>
      </w:r>
    </w:p>
    <w:p w14:paraId="13D9BE0F"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ENTER L# LIST OR END:l5 l6 l7</w:t>
      </w:r>
    </w:p>
    <w:p w14:paraId="235D0271"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DUPLICATE PREFERENCE IS 'MEDLINE, CA</w:t>
      </w:r>
      <w:r w:rsidR="0083556B" w:rsidRPr="0027706C">
        <w:rPr>
          <w:rFonts w:cs="Courier New"/>
          <w:sz w:val="20"/>
        </w:rPr>
        <w:t>PLUS</w:t>
      </w:r>
      <w:r w:rsidRPr="0027706C">
        <w:rPr>
          <w:rFonts w:cs="Courier New"/>
          <w:sz w:val="20"/>
        </w:rPr>
        <w:t>, BIOSIS'</w:t>
      </w:r>
    </w:p>
    <w:p w14:paraId="42337D58"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KEEP DUPLICATES FROM MORE THAN ONE FILE?  Y/N:n</w:t>
      </w:r>
    </w:p>
    <w:p w14:paraId="4C5C8012"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PROCESSING COMPLETED FOR L5  </w:t>
      </w:r>
    </w:p>
    <w:p w14:paraId="13AA09FC"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PROCESSING COMPLETED FOR L6  </w:t>
      </w:r>
    </w:p>
    <w:p w14:paraId="7D4DBB0C"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PROCESSING COMPLETED FOR L7  </w:t>
      </w:r>
    </w:p>
    <w:p w14:paraId="2A0DA589"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L9          146 DUPLICATE REMOVE L5 L6 L7 44 DUPLICATES REMOVED</w:t>
      </w:r>
    </w:p>
    <w:p w14:paraId="68943B1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ANSWERS '1-120' FROM FILE MEDLINE     </w:t>
      </w:r>
    </w:p>
    <w:p w14:paraId="19AB64F4"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ANSWERS '121-131' FROM FILE </w:t>
      </w:r>
      <w:r w:rsidR="0083556B" w:rsidRPr="0027706C">
        <w:rPr>
          <w:rFonts w:cs="Courier New"/>
          <w:sz w:val="20"/>
        </w:rPr>
        <w:t xml:space="preserve">CAPLUS </w:t>
      </w:r>
      <w:r w:rsidRPr="0027706C">
        <w:rPr>
          <w:rFonts w:cs="Courier New"/>
          <w:sz w:val="20"/>
        </w:rPr>
        <w:t xml:space="preserve">        </w:t>
      </w:r>
    </w:p>
    <w:p w14:paraId="5F4CB3B0"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ANSWERS '132-146' FROM FILE BIOSIS      </w:t>
      </w:r>
    </w:p>
    <w:p w14:paraId="1C9658FB"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p>
    <w:p w14:paraId="4EE05A31" w14:textId="77777777" w:rsidR="007C60F0" w:rsidRPr="0027706C" w:rsidRDefault="007C60F0" w:rsidP="008930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d bib abs 1-146</w:t>
      </w:r>
    </w:p>
    <w:p w14:paraId="0FF0EECF" w14:textId="77777777" w:rsidR="007C60F0" w:rsidRPr="00B133E3" w:rsidRDefault="007C60F0" w:rsidP="00B9217C">
      <w:pPr>
        <w:rPr>
          <w:rFonts w:ascii="Tahoma" w:hAnsi="Tahoma" w:cs="Tahoma"/>
          <w:szCs w:val="22"/>
        </w:rPr>
      </w:pPr>
    </w:p>
    <w:p w14:paraId="290628FB" w14:textId="77777777" w:rsidR="007C60F0" w:rsidRPr="00B133E3" w:rsidRDefault="007C60F0" w:rsidP="00741F96">
      <w:pPr>
        <w:jc w:val="both"/>
        <w:rPr>
          <w:rFonts w:ascii="Tahoma" w:hAnsi="Tahoma" w:cs="Tahoma"/>
          <w:szCs w:val="22"/>
        </w:rPr>
      </w:pPr>
      <w:r w:rsidRPr="00B133E3">
        <w:rPr>
          <w:rFonts w:ascii="Tahoma" w:hAnsi="Tahoma" w:cs="Tahoma"/>
          <w:szCs w:val="22"/>
        </w:rPr>
        <w:t>If the searcher did not put in the set duplicate order command prior to the duplicate command, STN would just duplicate, continue with the removal and produce the same result in L9 but with the records arranged in a chronological order, and not arranged according to the source Medline, Biosis, CA.  In oth</w:t>
      </w:r>
      <w:r w:rsidR="00202C92" w:rsidRPr="00B133E3">
        <w:rPr>
          <w:rFonts w:ascii="Tahoma" w:hAnsi="Tahoma" w:cs="Tahoma"/>
          <w:szCs w:val="22"/>
        </w:rPr>
        <w:t>er words, record 1 may be from M</w:t>
      </w:r>
      <w:r w:rsidRPr="00B133E3">
        <w:rPr>
          <w:rFonts w:ascii="Tahoma" w:hAnsi="Tahoma" w:cs="Tahoma"/>
          <w:szCs w:val="22"/>
        </w:rPr>
        <w:t xml:space="preserve">edline, record 2 from </w:t>
      </w:r>
      <w:r w:rsidR="0083556B">
        <w:rPr>
          <w:rFonts w:ascii="Tahoma" w:hAnsi="Tahoma" w:cs="Tahoma"/>
          <w:szCs w:val="22"/>
        </w:rPr>
        <w:t xml:space="preserve">CAPLUS </w:t>
      </w:r>
      <w:r w:rsidRPr="00B133E3">
        <w:rPr>
          <w:rFonts w:ascii="Tahoma" w:hAnsi="Tahoma" w:cs="Tahoma"/>
          <w:szCs w:val="22"/>
        </w:rPr>
        <w:t xml:space="preserve">record 3 from Biosis, record 4 from Biosis, and so on. </w:t>
      </w:r>
    </w:p>
    <w:p w14:paraId="6C5EFE59" w14:textId="77777777" w:rsidR="007C60F0" w:rsidRPr="00B133E3" w:rsidRDefault="007C60F0" w:rsidP="00B9217C">
      <w:pPr>
        <w:rPr>
          <w:rFonts w:ascii="Tahoma" w:hAnsi="Tahoma" w:cs="Tahoma"/>
          <w:szCs w:val="22"/>
        </w:rPr>
      </w:pPr>
    </w:p>
    <w:p w14:paraId="13507C05" w14:textId="77777777" w:rsidR="007C60F0" w:rsidRPr="00B133E3" w:rsidRDefault="007C60F0" w:rsidP="00B133E3">
      <w:pPr>
        <w:rPr>
          <w:rStyle w:val="Heading2Char"/>
          <w:rFonts w:cs="Tahoma"/>
        </w:rPr>
      </w:pPr>
      <w:hyperlink w:anchor="TOC" w:history="1">
        <w:r w:rsidRPr="00B133E3">
          <w:rPr>
            <w:rStyle w:val="Hyperlink"/>
            <w:rFonts w:ascii="Tahoma" w:hAnsi="Tahoma" w:cs="Tahoma"/>
          </w:rPr>
          <w:t>Return to top</w:t>
        </w:r>
      </w:hyperlink>
      <w:r w:rsidRPr="00B133E3">
        <w:rPr>
          <w:rFonts w:ascii="Tahoma" w:hAnsi="Tahoma" w:cs="Tahoma"/>
        </w:rPr>
        <w:br w:type="page"/>
      </w:r>
      <w:bookmarkStart w:id="108" w:name="_Toc497553291"/>
      <w:bookmarkStart w:id="109" w:name="_Toc425872580"/>
      <w:r w:rsidR="00B133E3">
        <w:rPr>
          <w:rStyle w:val="Heading2Char"/>
          <w:rFonts w:cs="Tahoma"/>
        </w:rPr>
        <w:lastRenderedPageBreak/>
        <w:t>3.6 R</w:t>
      </w:r>
      <w:r w:rsidRPr="00B133E3">
        <w:rPr>
          <w:rStyle w:val="Heading2Char"/>
          <w:rFonts w:cs="Tahoma"/>
        </w:rPr>
        <w:t>efining answer sets by publication year /PY</w:t>
      </w:r>
      <w:bookmarkEnd w:id="108"/>
      <w:bookmarkEnd w:id="109"/>
    </w:p>
    <w:p w14:paraId="11B27DA6" w14:textId="77777777" w:rsidR="00B133E3" w:rsidRPr="00B133E3" w:rsidRDefault="00B133E3" w:rsidP="00B9217C">
      <w:pPr>
        <w:rPr>
          <w:rFonts w:ascii="Tahoma" w:hAnsi="Tahoma" w:cs="Tahoma"/>
        </w:rPr>
      </w:pPr>
    </w:p>
    <w:p w14:paraId="078AF4C4" w14:textId="77777777" w:rsidR="007C60F0" w:rsidRPr="00B133E3" w:rsidRDefault="007C60F0" w:rsidP="00741F96">
      <w:pPr>
        <w:jc w:val="both"/>
        <w:rPr>
          <w:rFonts w:ascii="Tahoma" w:hAnsi="Tahoma" w:cs="Tahoma"/>
        </w:rPr>
      </w:pPr>
      <w:r w:rsidRPr="00B133E3">
        <w:rPr>
          <w:rFonts w:ascii="Tahoma" w:hAnsi="Tahoma" w:cs="Tahoma"/>
        </w:rPr>
        <w:t>Publication year of the citation is searched in the /PY index.  Publication year is specified as a 4-digit year, e.g. 1990.  You may search for specific years or ranges of years, but it is sometimes more efficient to use the RANGE command (see the next section).  The following examples illustrate the use of year ranges:</w:t>
      </w:r>
    </w:p>
    <w:p w14:paraId="78DCC42A" w14:textId="77777777" w:rsidR="007C60F0" w:rsidRPr="00B133E3" w:rsidRDefault="007C60F0" w:rsidP="00B9217C">
      <w:pPr>
        <w:rPr>
          <w:rFonts w:ascii="Tahoma" w:hAnsi="Tahoma" w:cs="Tahoma"/>
        </w:rPr>
      </w:pPr>
    </w:p>
    <w:p w14:paraId="485E6B9B" w14:textId="77777777" w:rsidR="007C60F0" w:rsidRPr="00B133E3" w:rsidRDefault="007C60F0" w:rsidP="00741F96">
      <w:pPr>
        <w:jc w:val="both"/>
        <w:rPr>
          <w:rFonts w:ascii="Tahoma" w:hAnsi="Tahoma" w:cs="Tahoma"/>
        </w:rPr>
      </w:pPr>
      <w:r w:rsidRPr="00B133E3">
        <w:rPr>
          <w:rFonts w:ascii="Tahoma" w:hAnsi="Tahoma" w:cs="Tahoma"/>
        </w:rPr>
        <w:t xml:space="preserve">To find only documents published in a given year, </w:t>
      </w:r>
      <w:r w:rsidRPr="00B133E3">
        <w:rPr>
          <w:rFonts w:ascii="Tahoma" w:hAnsi="Tahoma" w:cs="Tahoma"/>
          <w:i/>
        </w:rPr>
        <w:t>e.g</w:t>
      </w:r>
      <w:r w:rsidRPr="00B133E3">
        <w:rPr>
          <w:rFonts w:ascii="Tahoma" w:hAnsi="Tahoma" w:cs="Tahoma"/>
        </w:rPr>
        <w:t xml:space="preserve">.  1994, add 1994/PY or PY=1994 to the search query.  </w:t>
      </w:r>
    </w:p>
    <w:p w14:paraId="6952E5F5" w14:textId="77777777" w:rsidR="007C60F0" w:rsidRPr="00B133E3" w:rsidRDefault="007C60F0" w:rsidP="00B9217C">
      <w:pPr>
        <w:rPr>
          <w:rFonts w:ascii="Tahoma" w:hAnsi="Tahoma" w:cs="Tahoma"/>
        </w:rPr>
      </w:pPr>
    </w:p>
    <w:p w14:paraId="2C4CE13D"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1C69B6F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 L1 and PY=1994</w:t>
      </w:r>
    </w:p>
    <w:p w14:paraId="1E9C87A8"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760D09C6" w14:textId="77777777" w:rsidR="007C60F0" w:rsidRPr="00B133E3" w:rsidRDefault="007C60F0" w:rsidP="00B9217C">
      <w:pPr>
        <w:rPr>
          <w:rFonts w:ascii="Tahoma" w:hAnsi="Tahoma" w:cs="Tahoma"/>
        </w:rPr>
      </w:pPr>
    </w:p>
    <w:p w14:paraId="6D3CF7A6" w14:textId="77777777" w:rsidR="007C60F0" w:rsidRPr="00B133E3" w:rsidRDefault="007C60F0" w:rsidP="00741F96">
      <w:pPr>
        <w:jc w:val="both"/>
        <w:rPr>
          <w:rFonts w:ascii="Tahoma" w:hAnsi="Tahoma" w:cs="Tahoma"/>
        </w:rPr>
      </w:pPr>
      <w:r w:rsidRPr="00B133E3">
        <w:rPr>
          <w:rFonts w:ascii="Tahoma" w:hAnsi="Tahoma" w:cs="Tahoma"/>
        </w:rPr>
        <w:t xml:space="preserve">To find documents published in a range of years, e.g.  1990-1993, add 1990-1993/PY to the search query.  </w:t>
      </w:r>
    </w:p>
    <w:p w14:paraId="56F58BEC" w14:textId="77777777" w:rsidR="007C60F0" w:rsidRPr="00B133E3" w:rsidRDefault="007C60F0" w:rsidP="00B9217C">
      <w:pPr>
        <w:rPr>
          <w:rFonts w:ascii="Tahoma" w:hAnsi="Tahoma" w:cs="Tahoma"/>
        </w:rPr>
      </w:pPr>
    </w:p>
    <w:p w14:paraId="2505B6E0"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6745768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 L1 and 1991-1993/PY</w:t>
      </w:r>
    </w:p>
    <w:p w14:paraId="6EE214DA"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7246E548" w14:textId="77777777" w:rsidR="007C60F0" w:rsidRPr="00B133E3" w:rsidRDefault="007C60F0" w:rsidP="00B9217C">
      <w:pPr>
        <w:rPr>
          <w:rFonts w:ascii="Tahoma" w:hAnsi="Tahoma" w:cs="Tahoma"/>
        </w:rPr>
      </w:pPr>
    </w:p>
    <w:p w14:paraId="24D6DF30" w14:textId="77777777" w:rsidR="007C60F0" w:rsidRPr="00B133E3" w:rsidRDefault="007C60F0" w:rsidP="00741F96">
      <w:pPr>
        <w:jc w:val="both"/>
        <w:rPr>
          <w:rFonts w:ascii="Tahoma" w:hAnsi="Tahoma" w:cs="Tahoma"/>
        </w:rPr>
      </w:pPr>
      <w:r w:rsidRPr="00B133E3">
        <w:rPr>
          <w:rFonts w:ascii="Tahoma" w:hAnsi="Tahoma" w:cs="Tahoma"/>
        </w:rPr>
        <w:t xml:space="preserve">To find documents published after a certain year, for example, after but not including 1992, add PY&gt;1992 to the search query.  </w:t>
      </w:r>
    </w:p>
    <w:p w14:paraId="623CFACB" w14:textId="77777777" w:rsidR="007C60F0" w:rsidRPr="00B133E3" w:rsidRDefault="007C60F0" w:rsidP="00B9217C">
      <w:pPr>
        <w:rPr>
          <w:rFonts w:ascii="Tahoma" w:hAnsi="Tahoma" w:cs="Tahoma"/>
        </w:rPr>
      </w:pPr>
    </w:p>
    <w:p w14:paraId="586E2D17"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15C4A20D"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 L1 and PY&gt;1992</w:t>
      </w:r>
    </w:p>
    <w:p w14:paraId="33898645"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3DF0CBB9" w14:textId="77777777" w:rsidR="007C60F0" w:rsidRPr="00B133E3" w:rsidRDefault="007C60F0" w:rsidP="00B9217C">
      <w:pPr>
        <w:rPr>
          <w:rFonts w:ascii="Tahoma" w:hAnsi="Tahoma" w:cs="Tahoma"/>
        </w:rPr>
      </w:pPr>
    </w:p>
    <w:p w14:paraId="59C45D0F" w14:textId="77777777" w:rsidR="007C60F0" w:rsidRPr="00B133E3" w:rsidRDefault="007C60F0" w:rsidP="00741F96">
      <w:pPr>
        <w:jc w:val="both"/>
        <w:rPr>
          <w:rFonts w:ascii="Tahoma" w:hAnsi="Tahoma" w:cs="Tahoma"/>
        </w:rPr>
      </w:pPr>
      <w:r w:rsidRPr="00B133E3">
        <w:rPr>
          <w:rFonts w:ascii="Tahoma" w:hAnsi="Tahoma" w:cs="Tahoma"/>
        </w:rPr>
        <w:t xml:space="preserve">To find documents published in or after a certain year, i.e.  1993 and beyond, add PY&gt;=1993 to your search query.  </w:t>
      </w:r>
    </w:p>
    <w:p w14:paraId="5D32F505" w14:textId="77777777" w:rsidR="007C60F0" w:rsidRPr="00B133E3" w:rsidRDefault="007C60F0" w:rsidP="00B9217C">
      <w:pPr>
        <w:rPr>
          <w:rFonts w:ascii="Tahoma" w:hAnsi="Tahoma" w:cs="Tahoma"/>
        </w:rPr>
      </w:pPr>
    </w:p>
    <w:p w14:paraId="06EEA23A"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0BD243A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 L1 and PY&gt;=1993</w:t>
      </w:r>
    </w:p>
    <w:p w14:paraId="1C79C9BD"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073D255D" w14:textId="77777777" w:rsidR="007C60F0" w:rsidRPr="00B133E3" w:rsidRDefault="007C60F0" w:rsidP="00B9217C">
      <w:pPr>
        <w:rPr>
          <w:rFonts w:ascii="Tahoma" w:hAnsi="Tahoma" w:cs="Tahoma"/>
        </w:rPr>
      </w:pPr>
    </w:p>
    <w:p w14:paraId="4FCF221F" w14:textId="77777777" w:rsidR="007C60F0" w:rsidRPr="00B133E3" w:rsidRDefault="007C60F0" w:rsidP="00741F96">
      <w:pPr>
        <w:jc w:val="both"/>
        <w:rPr>
          <w:rFonts w:ascii="Tahoma" w:hAnsi="Tahoma" w:cs="Tahoma"/>
        </w:rPr>
      </w:pPr>
      <w:r w:rsidRPr="00B133E3">
        <w:rPr>
          <w:rFonts w:ascii="Tahoma" w:hAnsi="Tahoma" w:cs="Tahoma"/>
        </w:rPr>
        <w:t xml:space="preserve">To find documents published earlier than a particular year, for example earlier than 1978, and not including 1978, search PY&lt;1978.  </w:t>
      </w:r>
    </w:p>
    <w:p w14:paraId="585CE816" w14:textId="77777777" w:rsidR="007C60F0" w:rsidRPr="00B133E3" w:rsidRDefault="007C60F0" w:rsidP="00B9217C">
      <w:pPr>
        <w:rPr>
          <w:rFonts w:ascii="Tahoma" w:hAnsi="Tahoma" w:cs="Tahoma"/>
        </w:rPr>
      </w:pPr>
    </w:p>
    <w:p w14:paraId="7F407240"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666BEE6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 L1 and PY&lt;1978</w:t>
      </w:r>
    </w:p>
    <w:p w14:paraId="55A671BC" w14:textId="77777777" w:rsidR="007C60F0" w:rsidRPr="00B133E3" w:rsidRDefault="007C60F0" w:rsidP="00AA59F5">
      <w:pPr>
        <w:pBdr>
          <w:top w:val="single" w:sz="4" w:space="1" w:color="auto"/>
          <w:left w:val="single" w:sz="4" w:space="4" w:color="auto"/>
          <w:bottom w:val="single" w:sz="4" w:space="1" w:color="auto"/>
          <w:right w:val="single" w:sz="4" w:space="4" w:color="auto"/>
        </w:pBdr>
        <w:rPr>
          <w:rFonts w:ascii="Tahoma" w:hAnsi="Tahoma" w:cs="Tahoma"/>
        </w:rPr>
      </w:pPr>
    </w:p>
    <w:p w14:paraId="6D662497" w14:textId="77777777" w:rsidR="007C60F0" w:rsidRPr="00B133E3" w:rsidRDefault="007C60F0" w:rsidP="00B9217C">
      <w:pPr>
        <w:rPr>
          <w:rFonts w:ascii="Tahoma" w:hAnsi="Tahoma" w:cs="Tahoma"/>
        </w:rPr>
      </w:pPr>
    </w:p>
    <w:p w14:paraId="0296B942" w14:textId="77777777" w:rsidR="007C60F0" w:rsidRPr="00B133E3" w:rsidRDefault="007C60F0" w:rsidP="00AA5AF6">
      <w:pPr>
        <w:rPr>
          <w:rFonts w:ascii="Tahoma" w:hAnsi="Tahoma" w:cs="Tahoma"/>
        </w:rPr>
      </w:pPr>
      <w:hyperlink w:anchor="TOC" w:history="1">
        <w:r w:rsidRPr="00B133E3">
          <w:rPr>
            <w:rStyle w:val="Hyperlink"/>
            <w:rFonts w:ascii="Tahoma" w:hAnsi="Tahoma" w:cs="Tahoma"/>
          </w:rPr>
          <w:t>Return</w:t>
        </w:r>
        <w:r w:rsidR="00AA5AF6">
          <w:rPr>
            <w:rStyle w:val="Hyperlink"/>
            <w:rFonts w:ascii="Tahoma" w:hAnsi="Tahoma" w:cs="Tahoma"/>
          </w:rPr>
          <w:t xml:space="preserve"> </w:t>
        </w:r>
        <w:r w:rsidRPr="00B133E3">
          <w:rPr>
            <w:rStyle w:val="Hyperlink"/>
            <w:rFonts w:ascii="Tahoma" w:hAnsi="Tahoma" w:cs="Tahoma"/>
          </w:rPr>
          <w:t>to top</w:t>
        </w:r>
      </w:hyperlink>
      <w:r w:rsidRPr="00B133E3">
        <w:rPr>
          <w:rFonts w:ascii="Tahoma" w:hAnsi="Tahoma" w:cs="Tahoma"/>
        </w:rPr>
        <w:br w:type="page"/>
      </w:r>
      <w:r w:rsidRPr="00B133E3">
        <w:rPr>
          <w:rFonts w:ascii="Tahoma" w:hAnsi="Tahoma" w:cs="Tahoma"/>
        </w:rPr>
        <w:lastRenderedPageBreak/>
        <w:t xml:space="preserve">To restrict search results to a specific publication year or a range, the L-number for the search is combined with the appropriate search term in the /PY index, as shown below.  </w:t>
      </w:r>
    </w:p>
    <w:p w14:paraId="6B4DCAF4" w14:textId="77777777" w:rsidR="007C60F0" w:rsidRPr="00B133E3" w:rsidRDefault="007C60F0" w:rsidP="00B9217C">
      <w:pPr>
        <w:rPr>
          <w:rFonts w:ascii="Tahoma" w:hAnsi="Tahoma" w:cs="Tahoma"/>
        </w:rPr>
      </w:pPr>
    </w:p>
    <w:p w14:paraId="226FD26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CYSTIC FIBROSIS</w:t>
      </w:r>
    </w:p>
    <w:p w14:paraId="36E7893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3981 CYSTIC</w:t>
      </w:r>
    </w:p>
    <w:p w14:paraId="6B87EDFA"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7110 FIBROSIS</w:t>
      </w:r>
    </w:p>
    <w:p w14:paraId="58C1785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2740 CYSTIC FIBROSIS</w:t>
      </w:r>
    </w:p>
    <w:p w14:paraId="1132B0C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t xml:space="preserve"> CYSTIC(W)FIBROSIS</w:t>
      </w:r>
    </w:p>
    <w:p w14:paraId="60B53A01"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37F2589"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L1 AND PY&gt;=1993</w:t>
      </w:r>
    </w:p>
    <w:p w14:paraId="5FCFC532"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623245 PY&gt;=1993</w:t>
      </w:r>
    </w:p>
    <w:p w14:paraId="40CCF37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462 L1 AND PY&gt;=1993</w:t>
      </w:r>
    </w:p>
    <w:p w14:paraId="11A60AEF" w14:textId="77777777" w:rsidR="007C60F0" w:rsidRPr="00B133E3" w:rsidRDefault="007C60F0" w:rsidP="00B9217C">
      <w:pPr>
        <w:rPr>
          <w:rFonts w:ascii="Tahoma" w:hAnsi="Tahoma" w:cs="Tahoma"/>
        </w:rPr>
      </w:pPr>
    </w:p>
    <w:p w14:paraId="29FE245A" w14:textId="77777777" w:rsidR="007C60F0" w:rsidRPr="00B133E3" w:rsidRDefault="007C60F0" w:rsidP="00B9217C">
      <w:pPr>
        <w:rPr>
          <w:rFonts w:ascii="Tahoma" w:hAnsi="Tahoma" w:cs="Tahoma"/>
        </w:rPr>
      </w:pPr>
    </w:p>
    <w:p w14:paraId="15C56D03" w14:textId="77777777" w:rsidR="007C60F0" w:rsidRPr="00B133E3" w:rsidRDefault="007C60F0" w:rsidP="00B9217C">
      <w:pPr>
        <w:rPr>
          <w:rFonts w:ascii="Tahoma" w:hAnsi="Tahoma" w:cs="Tahoma"/>
        </w:rPr>
      </w:pPr>
      <w:hyperlink w:anchor="TOC" w:history="1">
        <w:r w:rsidRPr="00B133E3">
          <w:rPr>
            <w:rStyle w:val="Hyperlink"/>
            <w:rFonts w:ascii="Tahoma" w:hAnsi="Tahoma" w:cs="Tahoma"/>
          </w:rPr>
          <w:t>Retur</w:t>
        </w:r>
        <w:bookmarkStart w:id="110" w:name="_Hlt501433115"/>
        <w:r w:rsidRPr="00B133E3">
          <w:rPr>
            <w:rStyle w:val="Hyperlink"/>
            <w:rFonts w:ascii="Tahoma" w:hAnsi="Tahoma" w:cs="Tahoma"/>
          </w:rPr>
          <w:t>n</w:t>
        </w:r>
        <w:bookmarkEnd w:id="110"/>
        <w:r w:rsidRPr="00B133E3">
          <w:rPr>
            <w:rStyle w:val="Hyperlink"/>
            <w:rFonts w:ascii="Tahoma" w:hAnsi="Tahoma" w:cs="Tahoma"/>
          </w:rPr>
          <w:t xml:space="preserve"> to top</w:t>
        </w:r>
      </w:hyperlink>
    </w:p>
    <w:p w14:paraId="51F3B72C" w14:textId="77777777" w:rsidR="007C60F0" w:rsidRPr="00B133E3" w:rsidRDefault="007C60F0" w:rsidP="0027706C">
      <w:pPr>
        <w:rPr>
          <w:rStyle w:val="Heading2Char"/>
          <w:rFonts w:cs="Tahoma"/>
        </w:rPr>
      </w:pPr>
      <w:r w:rsidRPr="00B133E3">
        <w:rPr>
          <w:rStyle w:val="BodyTextChar"/>
          <w:b/>
          <w:sz w:val="22"/>
        </w:rPr>
        <w:br w:type="page"/>
      </w:r>
      <w:bookmarkStart w:id="111" w:name="_Toc425872581"/>
      <w:r w:rsidR="00B133E3">
        <w:rPr>
          <w:rStyle w:val="Heading2Char"/>
          <w:rFonts w:cs="Tahoma"/>
        </w:rPr>
        <w:lastRenderedPageBreak/>
        <w:t xml:space="preserve">3.7 </w:t>
      </w:r>
      <w:r w:rsidRPr="00B133E3">
        <w:rPr>
          <w:rStyle w:val="Heading2Char"/>
          <w:rFonts w:cs="Tahoma"/>
        </w:rPr>
        <w:t>Using the RANGE command to search for Publication Year</w:t>
      </w:r>
      <w:bookmarkEnd w:id="111"/>
    </w:p>
    <w:p w14:paraId="0DC6FDD6" w14:textId="77777777" w:rsidR="007C60F0" w:rsidRDefault="007C60F0" w:rsidP="00B9217C"/>
    <w:p w14:paraId="2604AEF8" w14:textId="77777777" w:rsidR="007C60F0" w:rsidRPr="00B133E3" w:rsidRDefault="007C60F0" w:rsidP="00B9217C">
      <w:pPr>
        <w:rPr>
          <w:rFonts w:ascii="Tahoma" w:hAnsi="Tahoma" w:cs="Tahoma"/>
        </w:rPr>
      </w:pPr>
      <w:r w:rsidRPr="00B133E3">
        <w:rPr>
          <w:rFonts w:ascii="Tahoma" w:hAnsi="Tahoma" w:cs="Tahoma"/>
        </w:rPr>
        <w:t>Using RANGE parameters allows the search to be limited to a specified portion of a file. To limit the search to a particular range, enter the range limits in the SEARCH command.  For example:</w:t>
      </w:r>
    </w:p>
    <w:p w14:paraId="1CB92ABA" w14:textId="77777777" w:rsidR="007C60F0" w:rsidRPr="00B133E3" w:rsidRDefault="007C60F0" w:rsidP="00B9217C">
      <w:pPr>
        <w:rPr>
          <w:rFonts w:ascii="Tahoma" w:hAnsi="Tahoma" w:cs="Tahoma"/>
        </w:rPr>
      </w:pPr>
    </w:p>
    <w:p w14:paraId="06A8D1C1"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 CARDIAC RAN=(1995,1997) (searches the range to 1995-1997)</w:t>
      </w:r>
    </w:p>
    <w:p w14:paraId="158384B9" w14:textId="77777777" w:rsidR="007C60F0" w:rsidRPr="0027706C" w:rsidRDefault="007C60F0" w:rsidP="00B9217C">
      <w:pPr>
        <w:rPr>
          <w:rFonts w:ascii="Courier New" w:hAnsi="Courier New" w:cs="Courier New"/>
          <w:sz w:val="20"/>
        </w:rPr>
      </w:pPr>
    </w:p>
    <w:p w14:paraId="71877C1B"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 CARDIAC RAN=(,1997) (searches the range up to 1997)</w:t>
      </w:r>
    </w:p>
    <w:p w14:paraId="75B0FBE9" w14:textId="77777777" w:rsidR="007C60F0" w:rsidRPr="0027706C" w:rsidRDefault="007C60F0" w:rsidP="00B9217C">
      <w:pPr>
        <w:rPr>
          <w:rFonts w:ascii="Courier New" w:hAnsi="Courier New" w:cs="Courier New"/>
          <w:sz w:val="20"/>
        </w:rPr>
      </w:pPr>
    </w:p>
    <w:p w14:paraId="21BD0D43"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 CARDIAC RAN =(1997,) (searches the range after 1997)</w:t>
      </w:r>
    </w:p>
    <w:p w14:paraId="6CB2814E" w14:textId="77777777" w:rsidR="007C60F0" w:rsidRPr="00B133E3" w:rsidRDefault="007C60F0" w:rsidP="00B9217C">
      <w:pPr>
        <w:rPr>
          <w:rFonts w:ascii="Tahoma" w:hAnsi="Tahoma" w:cs="Tahoma"/>
        </w:rPr>
      </w:pPr>
    </w:p>
    <w:p w14:paraId="17176F7F" w14:textId="77777777" w:rsidR="007C60F0" w:rsidRPr="00B133E3" w:rsidRDefault="007C60F0" w:rsidP="00B9217C">
      <w:pPr>
        <w:rPr>
          <w:rFonts w:ascii="Tahoma" w:hAnsi="Tahoma" w:cs="Tahoma"/>
        </w:rPr>
      </w:pPr>
      <w:r w:rsidRPr="00B133E3">
        <w:rPr>
          <w:rFonts w:ascii="Tahoma" w:hAnsi="Tahoma" w:cs="Tahoma"/>
        </w:rPr>
        <w:t>If doing series of searches in a given range, the range limits can be set in the SET RANGE option and subsequent searches are then executed in that specified file portion until the range is changed or another file entered.  Enter HELP SET RANGE and HELP SEARCH RANGE for details of using RANGE parameters.  For example, to set the range in a series of searches:</w:t>
      </w:r>
    </w:p>
    <w:p w14:paraId="791D0CD0" w14:textId="77777777" w:rsidR="007C60F0" w:rsidRPr="00B133E3" w:rsidRDefault="007C60F0" w:rsidP="00B9217C">
      <w:pPr>
        <w:rPr>
          <w:rFonts w:ascii="Tahoma" w:hAnsi="Tahoma" w:cs="Tahoma"/>
        </w:rPr>
      </w:pPr>
    </w:p>
    <w:p w14:paraId="6A8171CF"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SET RANGE=(1995,1997) (sets the range to 1995-1997)</w:t>
      </w:r>
    </w:p>
    <w:p w14:paraId="02F801EC" w14:textId="77777777" w:rsidR="007C60F0" w:rsidRPr="0027706C" w:rsidRDefault="007C60F0" w:rsidP="00B9217C">
      <w:pPr>
        <w:rPr>
          <w:rFonts w:ascii="Courier New" w:hAnsi="Courier New" w:cs="Courier New"/>
          <w:sz w:val="20"/>
        </w:rPr>
      </w:pPr>
    </w:p>
    <w:p w14:paraId="7F6E678A"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SET RANGE=(,1997) (sets the range up to 1997)</w:t>
      </w:r>
    </w:p>
    <w:p w14:paraId="49870ACD" w14:textId="77777777" w:rsidR="007C60F0" w:rsidRPr="0027706C" w:rsidRDefault="007C60F0" w:rsidP="00B9217C">
      <w:pPr>
        <w:rPr>
          <w:rFonts w:ascii="Courier New" w:hAnsi="Courier New" w:cs="Courier New"/>
          <w:sz w:val="20"/>
        </w:rPr>
      </w:pPr>
    </w:p>
    <w:p w14:paraId="5CB63A01"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SET RANGE =(1997,) (sets the range after 1997)</w:t>
      </w:r>
    </w:p>
    <w:p w14:paraId="55DC28E8" w14:textId="77777777" w:rsidR="007C60F0" w:rsidRPr="0027706C" w:rsidRDefault="007C60F0" w:rsidP="00B9217C">
      <w:pPr>
        <w:rPr>
          <w:rFonts w:ascii="Courier New" w:hAnsi="Courier New" w:cs="Courier New"/>
          <w:sz w:val="20"/>
        </w:rPr>
      </w:pPr>
    </w:p>
    <w:p w14:paraId="7A1A1F60" w14:textId="77777777" w:rsidR="007C60F0" w:rsidRPr="00B133E3" w:rsidRDefault="007C60F0" w:rsidP="00B9217C">
      <w:pPr>
        <w:rPr>
          <w:rFonts w:ascii="Tahoma" w:hAnsi="Tahoma" w:cs="Tahoma"/>
        </w:rPr>
      </w:pPr>
      <w:r w:rsidRPr="00B133E3">
        <w:rPr>
          <w:rFonts w:ascii="Tahoma" w:hAnsi="Tahoma" w:cs="Tahoma"/>
        </w:rPr>
        <w:t xml:space="preserve">RANGE parameters are file-dependent. Enter HELP RANGE at an arrow prompt (=&gt;) in the file to see what ranges may be specified for the file.  In most files, searches can be restricted to Accession Numbers or to entry date years, i.e. years in which the records were entered into the database.  In the </w:t>
      </w:r>
      <w:r w:rsidR="0083556B">
        <w:rPr>
          <w:rFonts w:ascii="Tahoma" w:hAnsi="Tahoma" w:cs="Tahoma"/>
        </w:rPr>
        <w:t xml:space="preserve">CAPLUS </w:t>
      </w:r>
      <w:r w:rsidRPr="00B133E3">
        <w:rPr>
          <w:rFonts w:ascii="Tahoma" w:hAnsi="Tahoma" w:cs="Tahoma"/>
        </w:rPr>
        <w:t>file, the range can a</w:t>
      </w:r>
      <w:r w:rsidR="00BB58FA" w:rsidRPr="00B133E3">
        <w:rPr>
          <w:rFonts w:ascii="Tahoma" w:hAnsi="Tahoma" w:cs="Tahoma"/>
        </w:rPr>
        <w:t>lso be limited to particular Cu</w:t>
      </w:r>
      <w:r w:rsidRPr="00B133E3">
        <w:rPr>
          <w:rFonts w:ascii="Tahoma" w:hAnsi="Tahoma" w:cs="Tahoma"/>
        </w:rPr>
        <w:t>mulative Indexes.</w:t>
      </w:r>
    </w:p>
    <w:p w14:paraId="57329092" w14:textId="77777777" w:rsidR="007C60F0" w:rsidRPr="00B133E3" w:rsidRDefault="007C60F0" w:rsidP="00B9217C">
      <w:pPr>
        <w:rPr>
          <w:rFonts w:ascii="Tahoma" w:hAnsi="Tahoma" w:cs="Tahoma"/>
        </w:rPr>
      </w:pPr>
    </w:p>
    <w:p w14:paraId="49E1240E" w14:textId="77777777" w:rsidR="007C60F0" w:rsidRPr="00B133E3" w:rsidRDefault="007C60F0" w:rsidP="00B9217C">
      <w:pPr>
        <w:rPr>
          <w:rFonts w:ascii="Tahoma" w:hAnsi="Tahoma" w:cs="Tahoma"/>
        </w:rPr>
      </w:pPr>
      <w:r w:rsidRPr="00B133E3">
        <w:rPr>
          <w:rFonts w:ascii="Tahoma" w:hAnsi="Tahoma" w:cs="Tahoma"/>
        </w:rPr>
        <w:t xml:space="preserve">When using years to define the range, it is important to note that these are the dates that records entered the file, not publication dates.  If you want to restrict a search to publication years, add the Publication Year (/PY) to your search strategy rather than including RANGE parameters.  However, the RANGE command may have some advantages over the /PY command.  For example, in the WPIDS file, if the /PY command is used the system searches each answer for the publication date (in some cases a very slow process).  By searching in a given range, the answer set is given more quickly. </w:t>
      </w:r>
    </w:p>
    <w:p w14:paraId="5D30FFF5" w14:textId="77777777" w:rsidR="007C60F0" w:rsidRPr="00B133E3" w:rsidRDefault="007C60F0" w:rsidP="00B9217C">
      <w:pPr>
        <w:rPr>
          <w:rFonts w:ascii="Tahoma" w:hAnsi="Tahoma" w:cs="Tahoma"/>
        </w:rPr>
      </w:pPr>
    </w:p>
    <w:p w14:paraId="3BD82FCC" w14:textId="77777777" w:rsidR="007C60F0" w:rsidRPr="00741F96" w:rsidRDefault="007C60F0" w:rsidP="00B9217C">
      <w:pPr>
        <w:rPr>
          <w:rFonts w:ascii="Tahoma" w:hAnsi="Tahoma" w:cs="Tahoma"/>
        </w:rPr>
      </w:pPr>
      <w:hyperlink w:anchor="TOC" w:history="1">
        <w:r w:rsidRPr="00741F96">
          <w:rPr>
            <w:rStyle w:val="Hyperlink"/>
            <w:rFonts w:ascii="Tahoma" w:hAnsi="Tahoma" w:cs="Tahoma"/>
          </w:rPr>
          <w:t>Return to top</w:t>
        </w:r>
      </w:hyperlink>
    </w:p>
    <w:p w14:paraId="6FAE7E1F" w14:textId="77777777" w:rsidR="007C60F0" w:rsidRPr="00B133E3" w:rsidRDefault="007C60F0" w:rsidP="00B133E3">
      <w:pPr>
        <w:rPr>
          <w:rStyle w:val="Heading2Char"/>
          <w:rFonts w:cs="Tahoma"/>
        </w:rPr>
      </w:pPr>
      <w:r>
        <w:br w:type="page"/>
      </w:r>
      <w:bookmarkStart w:id="112" w:name="_Toc497553292"/>
      <w:bookmarkStart w:id="113" w:name="_Toc425872582"/>
      <w:r w:rsidR="00B133E3">
        <w:rPr>
          <w:rStyle w:val="Heading2Char"/>
          <w:rFonts w:cs="Tahoma"/>
        </w:rPr>
        <w:lastRenderedPageBreak/>
        <w:t xml:space="preserve">3.8 </w:t>
      </w:r>
      <w:r w:rsidRPr="00B133E3">
        <w:rPr>
          <w:rStyle w:val="Heading2Char"/>
          <w:rFonts w:cs="Tahoma"/>
        </w:rPr>
        <w:t>Refining Answer Sets by Document Type /DT</w:t>
      </w:r>
      <w:bookmarkEnd w:id="112"/>
      <w:bookmarkEnd w:id="113"/>
    </w:p>
    <w:p w14:paraId="14296360" w14:textId="77777777" w:rsidR="00B133E3" w:rsidRDefault="00B133E3" w:rsidP="00B9217C"/>
    <w:p w14:paraId="12D613F3" w14:textId="77777777" w:rsidR="007C60F0" w:rsidRPr="00B133E3" w:rsidRDefault="007C60F0" w:rsidP="00741F96">
      <w:pPr>
        <w:jc w:val="both"/>
        <w:rPr>
          <w:rFonts w:ascii="Tahoma" w:hAnsi="Tahoma" w:cs="Tahoma"/>
        </w:rPr>
      </w:pPr>
      <w:r w:rsidRPr="00B133E3">
        <w:rPr>
          <w:rFonts w:ascii="Tahoma" w:hAnsi="Tahoma" w:cs="Tahoma"/>
        </w:rPr>
        <w:t xml:space="preserve">The results of a search can be restricted to certain kinds of publications by searching document types in the /DT field.  The following document types may be searched in the /DT index: </w:t>
      </w:r>
    </w:p>
    <w:p w14:paraId="39C7FBFD" w14:textId="77777777" w:rsidR="007C60F0" w:rsidRPr="00B133E3" w:rsidRDefault="007C60F0" w:rsidP="00B9217C">
      <w:pPr>
        <w:rPr>
          <w:rFonts w:ascii="Tahoma" w:hAnsi="Tahoma" w:cs="Tahoma"/>
        </w:rPr>
      </w:pPr>
    </w:p>
    <w:p w14:paraId="481AE0EB" w14:textId="77777777" w:rsidR="007C60F0" w:rsidRPr="00B133E3" w:rsidRDefault="007C60F0" w:rsidP="00B9217C">
      <w:pPr>
        <w:rPr>
          <w:rFonts w:ascii="Tahoma" w:hAnsi="Tahoma" w:cs="Tahoma"/>
        </w:rPr>
      </w:pPr>
      <w:r w:rsidRPr="00B133E3">
        <w:rPr>
          <w:rFonts w:ascii="Tahoma" w:hAnsi="Tahoma" w:cs="Tahoma"/>
        </w:rPr>
        <w:t xml:space="preserve">B/DT or BOOK/DT </w:t>
      </w:r>
    </w:p>
    <w:p w14:paraId="4A336033" w14:textId="77777777" w:rsidR="007C60F0" w:rsidRPr="00B133E3" w:rsidRDefault="007C60F0" w:rsidP="00B9217C">
      <w:pPr>
        <w:rPr>
          <w:rFonts w:ascii="Tahoma" w:hAnsi="Tahoma" w:cs="Tahoma"/>
        </w:rPr>
      </w:pPr>
      <w:r w:rsidRPr="00B133E3">
        <w:rPr>
          <w:rFonts w:ascii="Tahoma" w:hAnsi="Tahoma" w:cs="Tahoma"/>
        </w:rPr>
        <w:t xml:space="preserve">P/DT or PATENT/DT </w:t>
      </w:r>
    </w:p>
    <w:p w14:paraId="2FFE73A6" w14:textId="77777777" w:rsidR="007C60F0" w:rsidRPr="00B133E3" w:rsidRDefault="007C60F0" w:rsidP="00B9217C">
      <w:pPr>
        <w:rPr>
          <w:rFonts w:ascii="Tahoma" w:hAnsi="Tahoma" w:cs="Tahoma"/>
        </w:rPr>
      </w:pPr>
      <w:r w:rsidRPr="00B133E3">
        <w:rPr>
          <w:rFonts w:ascii="Tahoma" w:hAnsi="Tahoma" w:cs="Tahoma"/>
        </w:rPr>
        <w:t xml:space="preserve">C/DT or CONFERENCE/DT </w:t>
      </w:r>
    </w:p>
    <w:p w14:paraId="4FA76917" w14:textId="77777777" w:rsidR="007C60F0" w:rsidRPr="00B133E3" w:rsidRDefault="007C60F0" w:rsidP="00B9217C">
      <w:pPr>
        <w:rPr>
          <w:rFonts w:ascii="Tahoma" w:hAnsi="Tahoma" w:cs="Tahoma"/>
        </w:rPr>
      </w:pPr>
      <w:r w:rsidRPr="00B133E3">
        <w:rPr>
          <w:rFonts w:ascii="Tahoma" w:hAnsi="Tahoma" w:cs="Tahoma"/>
        </w:rPr>
        <w:t xml:space="preserve">D/DT or DISSERTATION/DT </w:t>
      </w:r>
    </w:p>
    <w:p w14:paraId="647783A0" w14:textId="77777777" w:rsidR="007C60F0" w:rsidRPr="00B133E3" w:rsidRDefault="007C60F0" w:rsidP="00B9217C">
      <w:pPr>
        <w:rPr>
          <w:rFonts w:ascii="Tahoma" w:hAnsi="Tahoma" w:cs="Tahoma"/>
        </w:rPr>
      </w:pPr>
      <w:r w:rsidRPr="00B133E3">
        <w:rPr>
          <w:rFonts w:ascii="Tahoma" w:hAnsi="Tahoma" w:cs="Tahoma"/>
        </w:rPr>
        <w:t xml:space="preserve">J/DT or JOURNAL/DT </w:t>
      </w:r>
    </w:p>
    <w:p w14:paraId="58017D05" w14:textId="77777777" w:rsidR="007C60F0" w:rsidRPr="00B133E3" w:rsidRDefault="007C60F0" w:rsidP="00B9217C">
      <w:pPr>
        <w:rPr>
          <w:rFonts w:ascii="Tahoma" w:hAnsi="Tahoma" w:cs="Tahoma"/>
        </w:rPr>
      </w:pPr>
      <w:r w:rsidRPr="00B133E3">
        <w:rPr>
          <w:rFonts w:ascii="Tahoma" w:hAnsi="Tahoma" w:cs="Tahoma"/>
        </w:rPr>
        <w:t xml:space="preserve">T/DT or TECHNICAL REPORT/DT </w:t>
      </w:r>
    </w:p>
    <w:p w14:paraId="4C26183C" w14:textId="77777777" w:rsidR="007C60F0" w:rsidRPr="00B133E3" w:rsidRDefault="007C60F0" w:rsidP="00B9217C">
      <w:pPr>
        <w:rPr>
          <w:rFonts w:ascii="Tahoma" w:hAnsi="Tahoma" w:cs="Tahoma"/>
        </w:rPr>
      </w:pPr>
      <w:r w:rsidRPr="00B133E3">
        <w:rPr>
          <w:rFonts w:ascii="Tahoma" w:hAnsi="Tahoma" w:cs="Tahoma"/>
        </w:rPr>
        <w:t xml:space="preserve">GR/DT or GENERAL REVIEW/DT or REVIEW/DT </w:t>
      </w:r>
    </w:p>
    <w:p w14:paraId="6C7C9374" w14:textId="77777777" w:rsidR="007C60F0" w:rsidRPr="00B133E3" w:rsidRDefault="007C60F0" w:rsidP="00B9217C">
      <w:pPr>
        <w:rPr>
          <w:rFonts w:ascii="Tahoma" w:hAnsi="Tahoma" w:cs="Tahoma"/>
        </w:rPr>
      </w:pPr>
    </w:p>
    <w:p w14:paraId="0231CB4C" w14:textId="77777777" w:rsidR="007C60F0" w:rsidRPr="00B133E3" w:rsidRDefault="007C60F0" w:rsidP="00B9217C">
      <w:pPr>
        <w:rPr>
          <w:rFonts w:ascii="Tahoma" w:hAnsi="Tahoma" w:cs="Tahoma"/>
        </w:rPr>
      </w:pPr>
      <w:r w:rsidRPr="00B133E3">
        <w:rPr>
          <w:rFonts w:ascii="Tahoma" w:hAnsi="Tahoma" w:cs="Tahoma"/>
        </w:rPr>
        <w:t xml:space="preserve">The following example shows a search for reviews on cystic fibrosis published in or after 1993.  </w:t>
      </w:r>
    </w:p>
    <w:p w14:paraId="4B50C35A" w14:textId="77777777" w:rsidR="007C60F0" w:rsidRPr="00B133E3" w:rsidRDefault="007C60F0" w:rsidP="00B9217C">
      <w:pPr>
        <w:rPr>
          <w:rFonts w:ascii="Tahoma" w:hAnsi="Tahoma" w:cs="Tahoma"/>
        </w:rPr>
      </w:pPr>
    </w:p>
    <w:p w14:paraId="74633BFF"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CYSTIC FIBROSIS</w:t>
      </w:r>
    </w:p>
    <w:p w14:paraId="1E01907D"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3981 CYSTIC</w:t>
      </w:r>
    </w:p>
    <w:p w14:paraId="3D10BFC9"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7110 FIBROSIS</w:t>
      </w:r>
    </w:p>
    <w:p w14:paraId="469A5A96"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A91FAC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2740 CYSTIC FIBROSIS</w:t>
      </w:r>
    </w:p>
    <w:p w14:paraId="3D4F107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r w:rsidRPr="0027706C">
        <w:rPr>
          <w:rFonts w:ascii="Courier New" w:hAnsi="Courier New" w:cs="Courier New"/>
          <w:sz w:val="20"/>
        </w:rPr>
        <w:tab/>
        <w:t xml:space="preserve"> CYSTIC(W)FIBROSIS</w:t>
      </w:r>
    </w:p>
    <w:p w14:paraId="1D379374"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820840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L1 AND PY&gt;=1993 AND REVIEW/DT</w:t>
      </w:r>
    </w:p>
    <w:p w14:paraId="12761E4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623245 PY&gt;=1993</w:t>
      </w:r>
    </w:p>
    <w:p w14:paraId="5873FE2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973977 REVIEW/DT</w:t>
      </w:r>
    </w:p>
    <w:p w14:paraId="74EAFEA1"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637511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L4          65 L1 AND PY&gt;=1993 AND REVIEW/DT</w:t>
      </w:r>
    </w:p>
    <w:p w14:paraId="432F8B4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1FF9A49"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w:t>
      </w:r>
    </w:p>
    <w:p w14:paraId="15CE946D"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120CC0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L4   ANSWER 1 OF 65  CA  COPYRIGHT 1994 ACS</w:t>
      </w:r>
    </w:p>
    <w:p w14:paraId="523FE562"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   121:32067  CA</w:t>
      </w:r>
    </w:p>
    <w:p w14:paraId="784FCD52"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TI     ***Cystic***     ***fibrosis***</w:t>
      </w:r>
    </w:p>
    <w:p w14:paraId="2884B222"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AU   Aoki, Takahisa</w:t>
      </w:r>
    </w:p>
    <w:p w14:paraId="05B2993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CS   Cancer Inst., Japanese Found.  Cancer Res., Tokyo, 170, Japan</w:t>
      </w:r>
    </w:p>
    <w:p w14:paraId="2FABDAA6"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SO   Jikken Igaku   ***1994***  , 126, 790-1</w:t>
      </w:r>
    </w:p>
    <w:p w14:paraId="6EEFD0B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CODEN: JIIGEF; ISSN: 0288-5514</w:t>
      </w:r>
    </w:p>
    <w:p w14:paraId="0127087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DT   Journal;   ***General Review***</w:t>
      </w:r>
    </w:p>
    <w:p w14:paraId="517BE2F1"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LA   Japanese</w:t>
      </w:r>
    </w:p>
    <w:p w14:paraId="18BE161D" w14:textId="77777777" w:rsidR="007C60F0" w:rsidRPr="00B133E3" w:rsidRDefault="007C60F0" w:rsidP="00B9217C">
      <w:pPr>
        <w:rPr>
          <w:rFonts w:ascii="Tahoma" w:hAnsi="Tahoma" w:cs="Tahoma"/>
        </w:rPr>
      </w:pPr>
    </w:p>
    <w:p w14:paraId="4F631E51" w14:textId="77777777" w:rsidR="007C60F0" w:rsidRPr="00B133E3" w:rsidRDefault="007C60F0" w:rsidP="00B9217C">
      <w:pPr>
        <w:rPr>
          <w:rFonts w:ascii="Tahoma" w:hAnsi="Tahoma" w:cs="Tahoma"/>
        </w:rPr>
      </w:pPr>
    </w:p>
    <w:p w14:paraId="288EE3B7" w14:textId="77777777" w:rsidR="007C60F0" w:rsidRPr="00741F96" w:rsidRDefault="007C60F0" w:rsidP="00B9217C">
      <w:pPr>
        <w:rPr>
          <w:rFonts w:ascii="Tahoma" w:hAnsi="Tahoma" w:cs="Tahoma"/>
        </w:rPr>
      </w:pPr>
      <w:hyperlink w:anchor="TOC" w:history="1">
        <w:r w:rsidRPr="00741F96">
          <w:rPr>
            <w:rStyle w:val="Hyperlink"/>
            <w:rFonts w:ascii="Tahoma" w:hAnsi="Tahoma" w:cs="Tahoma"/>
          </w:rPr>
          <w:t>Ret</w:t>
        </w:r>
        <w:bookmarkStart w:id="114" w:name="_Hlt501433145"/>
        <w:r w:rsidRPr="00741F96">
          <w:rPr>
            <w:rStyle w:val="Hyperlink"/>
            <w:rFonts w:ascii="Tahoma" w:hAnsi="Tahoma" w:cs="Tahoma"/>
          </w:rPr>
          <w:t>u</w:t>
        </w:r>
        <w:bookmarkEnd w:id="114"/>
        <w:r w:rsidRPr="00741F96">
          <w:rPr>
            <w:rStyle w:val="Hyperlink"/>
            <w:rFonts w:ascii="Tahoma" w:hAnsi="Tahoma" w:cs="Tahoma"/>
          </w:rPr>
          <w:t>rn to top</w:t>
        </w:r>
      </w:hyperlink>
    </w:p>
    <w:p w14:paraId="0CC2B89A" w14:textId="77777777" w:rsidR="007C60F0" w:rsidRDefault="007C60F0" w:rsidP="00B9217C"/>
    <w:p w14:paraId="2530AC9C" w14:textId="77777777" w:rsidR="007C60F0" w:rsidRPr="00B133E3" w:rsidRDefault="007C60F0" w:rsidP="00B133E3">
      <w:pPr>
        <w:rPr>
          <w:rStyle w:val="Heading2Char"/>
          <w:rFonts w:cs="Tahoma"/>
        </w:rPr>
      </w:pPr>
      <w:r>
        <w:br w:type="page"/>
      </w:r>
      <w:bookmarkStart w:id="115" w:name="_Toc497553293"/>
      <w:bookmarkStart w:id="116" w:name="_Toc425872583"/>
      <w:r w:rsidR="00B133E3">
        <w:rPr>
          <w:rStyle w:val="Heading2Char"/>
          <w:rFonts w:cs="Tahoma"/>
        </w:rPr>
        <w:lastRenderedPageBreak/>
        <w:t xml:space="preserve">3.9 </w:t>
      </w:r>
      <w:r w:rsidRPr="00B133E3">
        <w:rPr>
          <w:rStyle w:val="Heading2Char"/>
          <w:rFonts w:cs="Tahoma"/>
        </w:rPr>
        <w:t>Removing Patent Documents from Answer Sets and the TRANSFER Command</w:t>
      </w:r>
      <w:bookmarkEnd w:id="115"/>
      <w:bookmarkEnd w:id="116"/>
    </w:p>
    <w:p w14:paraId="575AAD25" w14:textId="77777777" w:rsidR="007C60F0" w:rsidRPr="00B133E3" w:rsidRDefault="007C60F0" w:rsidP="00B9217C">
      <w:pPr>
        <w:rPr>
          <w:rFonts w:ascii="Tahoma" w:hAnsi="Tahoma" w:cs="Tahoma"/>
        </w:rPr>
      </w:pPr>
    </w:p>
    <w:p w14:paraId="4CB1416D" w14:textId="77777777" w:rsidR="007C60F0" w:rsidRPr="00B133E3" w:rsidRDefault="007C60F0" w:rsidP="00741F96">
      <w:pPr>
        <w:jc w:val="both"/>
        <w:rPr>
          <w:rFonts w:ascii="Tahoma" w:hAnsi="Tahoma" w:cs="Tahoma"/>
        </w:rPr>
      </w:pPr>
      <w:r w:rsidRPr="00B133E3">
        <w:rPr>
          <w:rFonts w:ascii="Tahoma" w:hAnsi="Tahoma" w:cs="Tahoma"/>
        </w:rPr>
        <w:t xml:space="preserve">In the pure chemical area, this is a particularly useful way in which to reduce the cost of searches.  For example, patent documents may be removed from answer sets in the </w:t>
      </w:r>
      <w:r w:rsidR="0083556B">
        <w:rPr>
          <w:rFonts w:ascii="Tahoma" w:hAnsi="Tahoma" w:cs="Tahoma"/>
        </w:rPr>
        <w:t xml:space="preserve">CAPLUS </w:t>
      </w:r>
      <w:r w:rsidRPr="00B133E3">
        <w:rPr>
          <w:rFonts w:ascii="Tahoma" w:hAnsi="Tahoma" w:cs="Tahoma"/>
        </w:rPr>
        <w:t xml:space="preserve">file by searching for patent documents using the qualifier p/dt.  The patent documents thus obtained can be transferred to the WPIDS file and then </w:t>
      </w:r>
      <w:r w:rsidR="00DE70A2">
        <w:rPr>
          <w:rFonts w:ascii="Tahoma" w:hAnsi="Tahoma" w:cs="Tahoma"/>
        </w:rPr>
        <w:t xml:space="preserve">transferred to </w:t>
      </w:r>
      <w:r w:rsidR="002A1710">
        <w:rPr>
          <w:rFonts w:ascii="Tahoma" w:hAnsi="Tahoma" w:cs="Tahoma"/>
        </w:rPr>
        <w:t xml:space="preserve">the </w:t>
      </w:r>
      <w:r w:rsidR="00DE70A2">
        <w:rPr>
          <w:rFonts w:ascii="Tahoma" w:hAnsi="Tahoma" w:cs="Tahoma"/>
        </w:rPr>
        <w:t xml:space="preserve">EPOQUE </w:t>
      </w:r>
      <w:r w:rsidR="002A1710">
        <w:rPr>
          <w:rFonts w:ascii="Tahoma" w:hAnsi="Tahoma" w:cs="Tahoma"/>
        </w:rPr>
        <w:t xml:space="preserve">Viewer </w:t>
      </w:r>
      <w:r w:rsidR="00DE70A2">
        <w:rPr>
          <w:rFonts w:ascii="Tahoma" w:hAnsi="Tahoma" w:cs="Tahoma"/>
        </w:rPr>
        <w:t>using STN Extractor</w:t>
      </w:r>
      <w:r w:rsidRPr="00B133E3">
        <w:rPr>
          <w:rFonts w:ascii="Tahoma" w:hAnsi="Tahoma" w:cs="Tahoma"/>
        </w:rPr>
        <w:t xml:space="preserve">.  The non-patent literature results can then be further manipulated with </w:t>
      </w:r>
      <w:r w:rsidR="00A62340" w:rsidRPr="00B133E3">
        <w:rPr>
          <w:rFonts w:ascii="Tahoma" w:hAnsi="Tahoma" w:cs="Tahoma"/>
        </w:rPr>
        <w:t>additional</w:t>
      </w:r>
      <w:r w:rsidRPr="00B133E3">
        <w:rPr>
          <w:rFonts w:ascii="Tahoma" w:hAnsi="Tahoma" w:cs="Tahoma"/>
        </w:rPr>
        <w:t xml:space="preserve"> keywords, publication dates and the like.  The following example shows a search of this type.  The answer set L6 is searched for patent documents using the qualifier P/DT.  The resulting answer set is then transferred into the WPIDS file using the TRANSFER command in conjunction with the display fields PN APPS.  This finds Derwent abstracts having the same priority number or application number.  The accession numbers are then displayed free of charge.  These answers are transferred to </w:t>
      </w:r>
      <w:r w:rsidR="002A1710">
        <w:rPr>
          <w:rFonts w:ascii="Tahoma" w:hAnsi="Tahoma" w:cs="Tahoma"/>
        </w:rPr>
        <w:t xml:space="preserve">the </w:t>
      </w:r>
      <w:r w:rsidR="00DE70A2">
        <w:rPr>
          <w:rFonts w:ascii="Tahoma" w:hAnsi="Tahoma" w:cs="Tahoma"/>
        </w:rPr>
        <w:t xml:space="preserve">EPOQUE </w:t>
      </w:r>
      <w:r w:rsidR="002A1710">
        <w:rPr>
          <w:rFonts w:ascii="Tahoma" w:hAnsi="Tahoma" w:cs="Tahoma"/>
        </w:rPr>
        <w:t xml:space="preserve">Viewer </w:t>
      </w:r>
      <w:r w:rsidR="00DE70A2">
        <w:rPr>
          <w:rFonts w:ascii="Tahoma" w:hAnsi="Tahoma" w:cs="Tahoma"/>
        </w:rPr>
        <w:t>using STN Extractor</w:t>
      </w:r>
      <w:r w:rsidRPr="00B133E3">
        <w:rPr>
          <w:rFonts w:ascii="Tahoma" w:hAnsi="Tahoma" w:cs="Tahoma"/>
        </w:rPr>
        <w:t>.</w:t>
      </w:r>
    </w:p>
    <w:p w14:paraId="4727DC65" w14:textId="77777777" w:rsidR="007C60F0" w:rsidRPr="00B133E3" w:rsidRDefault="007C60F0" w:rsidP="00B9217C">
      <w:pPr>
        <w:rPr>
          <w:rFonts w:ascii="Tahoma" w:hAnsi="Tahoma" w:cs="Tahoma"/>
        </w:rPr>
      </w:pPr>
    </w:p>
    <w:p w14:paraId="5F3EFAD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l6 and p/dt</w:t>
      </w:r>
    </w:p>
    <w:p w14:paraId="0E28DB8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2552546 P/DT</w:t>
      </w:r>
    </w:p>
    <w:p w14:paraId="507A74FA"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L7         223 L6 AND P/DT</w:t>
      </w:r>
    </w:p>
    <w:p w14:paraId="04E677B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88C23C4"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 wpids</w:t>
      </w:r>
    </w:p>
    <w:p w14:paraId="5344E01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COST IN U.S. DOLLARS                               SINCE FILE      TOTAL</w:t>
      </w:r>
    </w:p>
    <w:p w14:paraId="1455633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ENTRY    SESSION</w:t>
      </w:r>
    </w:p>
    <w:p w14:paraId="2ACC09CD"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FULL ESTIMATED COST                                      3.50       4.19</w:t>
      </w:r>
    </w:p>
    <w:p w14:paraId="70A0C8A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633D831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FILE 'WPIDS' ENTERED AT 17:06:12 ON 28 FEB 2000</w:t>
      </w:r>
    </w:p>
    <w:p w14:paraId="49DA9844"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COPYRIGHT C 2000 DERWENT INFORMATION LTD</w:t>
      </w:r>
    </w:p>
    <w:p w14:paraId="62104829"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5AD367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transfer</w:t>
      </w:r>
    </w:p>
    <w:p w14:paraId="010F70D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ENTER L# L7 OR ?:l7</w:t>
      </w:r>
    </w:p>
    <w:p w14:paraId="48679F86"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ENTER ANSWER NUMBERS, RANGES 1-, OR ?:1-</w:t>
      </w:r>
    </w:p>
    <w:p w14:paraId="4A5FA7D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ENTER DISPLAY FIELDS TI OR ?:pn apps</w:t>
      </w:r>
    </w:p>
    <w:p w14:paraId="52B74922"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SELECT IS APPROXIMATELY 49% COMPLETE</w:t>
      </w:r>
    </w:p>
    <w:p w14:paraId="5C7D8F9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L8          TRANSFER L7 1- PN APPS :    1822 TERMS</w:t>
      </w:r>
    </w:p>
    <w:p w14:paraId="57FB7A5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SEARCH OF L8 IS APPROXIMATELY 34% COMPLETE</w:t>
      </w:r>
    </w:p>
    <w:p w14:paraId="659027B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SEARCH OF L8 IS APPROXIMATELY 61% COMPLETE</w:t>
      </w:r>
    </w:p>
    <w:p w14:paraId="664FF9A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SEARCH OF L8 IS APPROXIMATELY 86% COMPLETE</w:t>
      </w:r>
    </w:p>
    <w:p w14:paraId="252996FF"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L9         252 L8</w:t>
      </w:r>
    </w:p>
    <w:p w14:paraId="47927CD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9CD2E62"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 l9 an 1-252</w:t>
      </w:r>
    </w:p>
    <w:p w14:paraId="2F79485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w:t>
      </w:r>
    </w:p>
    <w:p w14:paraId="5AD9B45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L9   ANSWER 1 OF 252  WPIDS COPYRIGHT 2000   DERWENT INFORMATION LTD  </w:t>
      </w:r>
    </w:p>
    <w:p w14:paraId="6CE8029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   1999-610737 [52]   WPIDS</w:t>
      </w:r>
    </w:p>
    <w:p w14:paraId="1BB808F0" w14:textId="77777777" w:rsidR="007C60F0" w:rsidRPr="0027706C" w:rsidRDefault="00932E8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w:t>
      </w:r>
      <w:r w:rsidR="007C60F0" w:rsidRPr="0027706C">
        <w:rPr>
          <w:rFonts w:ascii="Courier New" w:hAnsi="Courier New" w:cs="Courier New"/>
          <w:sz w:val="20"/>
        </w:rPr>
        <w:t>….</w:t>
      </w:r>
    </w:p>
    <w:p w14:paraId="7E3BADEF" w14:textId="77777777" w:rsidR="00932E80" w:rsidRDefault="00932E80" w:rsidP="00B9217C">
      <w:pPr>
        <w:rPr>
          <w:rFonts w:ascii="Tahoma" w:hAnsi="Tahoma" w:cs="Tahoma"/>
        </w:rPr>
      </w:pPr>
    </w:p>
    <w:p w14:paraId="528CA65B" w14:textId="77777777" w:rsidR="007C60F0" w:rsidRPr="00B133E3" w:rsidRDefault="007C60F0" w:rsidP="00B133E3">
      <w:pPr>
        <w:rPr>
          <w:rStyle w:val="Heading2Char"/>
          <w:rFonts w:cs="Tahoma"/>
        </w:rPr>
      </w:pPr>
      <w:hyperlink w:anchor="TOC" w:history="1">
        <w:r w:rsidRPr="00B133E3">
          <w:rPr>
            <w:rStyle w:val="Hyperlink"/>
            <w:rFonts w:ascii="Tahoma" w:hAnsi="Tahoma" w:cs="Tahoma"/>
          </w:rPr>
          <w:t xml:space="preserve">Return to </w:t>
        </w:r>
        <w:bookmarkStart w:id="117" w:name="_Hlt501433136"/>
        <w:r w:rsidRPr="00B133E3">
          <w:rPr>
            <w:rStyle w:val="Hyperlink"/>
            <w:rFonts w:ascii="Tahoma" w:hAnsi="Tahoma" w:cs="Tahoma"/>
          </w:rPr>
          <w:t>t</w:t>
        </w:r>
        <w:bookmarkEnd w:id="117"/>
        <w:r w:rsidRPr="00B133E3">
          <w:rPr>
            <w:rStyle w:val="Hyperlink"/>
            <w:rFonts w:ascii="Tahoma" w:hAnsi="Tahoma" w:cs="Tahoma"/>
          </w:rPr>
          <w:t>o</w:t>
        </w:r>
        <w:bookmarkStart w:id="118" w:name="_Hlt501449448"/>
        <w:r w:rsidRPr="00B133E3">
          <w:rPr>
            <w:rStyle w:val="Hyperlink"/>
            <w:rFonts w:ascii="Tahoma" w:hAnsi="Tahoma" w:cs="Tahoma"/>
          </w:rPr>
          <w:t>p</w:t>
        </w:r>
        <w:bookmarkEnd w:id="118"/>
      </w:hyperlink>
      <w:r w:rsidRPr="00B133E3">
        <w:rPr>
          <w:rFonts w:ascii="Tahoma" w:hAnsi="Tahoma" w:cs="Tahoma"/>
        </w:rPr>
        <w:br w:type="page"/>
      </w:r>
      <w:bookmarkStart w:id="119" w:name="_Toc497553294"/>
      <w:bookmarkStart w:id="120" w:name="_Toc425872584"/>
      <w:r w:rsidR="00B133E3">
        <w:rPr>
          <w:rStyle w:val="Heading2Char"/>
          <w:rFonts w:cs="Tahoma"/>
        </w:rPr>
        <w:lastRenderedPageBreak/>
        <w:t xml:space="preserve">3.10 </w:t>
      </w:r>
      <w:r w:rsidRPr="00B133E3">
        <w:rPr>
          <w:rStyle w:val="Heading2Char"/>
          <w:rFonts w:cs="Tahoma"/>
        </w:rPr>
        <w:t>Refining Answer Sets using CAS Roles</w:t>
      </w:r>
      <w:bookmarkEnd w:id="119"/>
      <w:bookmarkEnd w:id="120"/>
    </w:p>
    <w:p w14:paraId="78D6C6B3" w14:textId="77777777" w:rsidR="00B133E3" w:rsidRPr="00B133E3" w:rsidRDefault="00B133E3" w:rsidP="00B133E3">
      <w:pPr>
        <w:rPr>
          <w:rFonts w:ascii="Tahoma" w:hAnsi="Tahoma" w:cs="Tahoma"/>
        </w:rPr>
      </w:pPr>
    </w:p>
    <w:p w14:paraId="6291B278" w14:textId="77777777" w:rsidR="007C60F0" w:rsidRPr="00B133E3" w:rsidRDefault="007C60F0" w:rsidP="00741F96">
      <w:pPr>
        <w:jc w:val="both"/>
        <w:rPr>
          <w:rFonts w:ascii="Tahoma" w:hAnsi="Tahoma" w:cs="Tahoma"/>
        </w:rPr>
      </w:pPr>
      <w:r w:rsidRPr="00B133E3">
        <w:rPr>
          <w:rFonts w:ascii="Tahoma" w:hAnsi="Tahoma" w:cs="Tahoma"/>
        </w:rPr>
        <w:t xml:space="preserve">CAS Roles are CAS Indexing Terms consisting of 3- or 4-letter codes which describe the new or novel information reported about a substance or class of compounds.  Roles are assigned to every indexed substance and to controlled index terms for classes of compounds.  They are only available in the CA, HCA, </w:t>
      </w:r>
      <w:r w:rsidR="0083556B">
        <w:rPr>
          <w:rFonts w:ascii="Tahoma" w:hAnsi="Tahoma" w:cs="Tahoma"/>
        </w:rPr>
        <w:t>CAPLUS</w:t>
      </w:r>
      <w:r w:rsidRPr="00B133E3">
        <w:rPr>
          <w:rFonts w:ascii="Tahoma" w:hAnsi="Tahoma" w:cs="Tahoma"/>
        </w:rPr>
        <w:t xml:space="preserve"> and H</w:t>
      </w:r>
      <w:r w:rsidR="0083556B">
        <w:rPr>
          <w:rFonts w:ascii="Tahoma" w:hAnsi="Tahoma" w:cs="Tahoma"/>
        </w:rPr>
        <w:t>CAPLUS</w:t>
      </w:r>
      <w:r w:rsidRPr="00B133E3">
        <w:rPr>
          <w:rFonts w:ascii="Tahoma" w:hAnsi="Tahoma" w:cs="Tahoma"/>
        </w:rPr>
        <w:t xml:space="preserve"> files, and may be searched</w:t>
      </w:r>
      <w:r w:rsidR="004B0032" w:rsidRPr="00B133E3">
        <w:rPr>
          <w:rFonts w:ascii="Tahoma" w:hAnsi="Tahoma" w:cs="Tahoma"/>
        </w:rPr>
        <w:t xml:space="preserve"> and displayed in these files.</w:t>
      </w:r>
    </w:p>
    <w:p w14:paraId="0A787FBC" w14:textId="77777777" w:rsidR="007C60F0" w:rsidRPr="00B133E3" w:rsidRDefault="007C60F0" w:rsidP="00B9217C">
      <w:pPr>
        <w:rPr>
          <w:rFonts w:ascii="Tahoma" w:hAnsi="Tahoma" w:cs="Tahoma"/>
        </w:rPr>
      </w:pPr>
    </w:p>
    <w:p w14:paraId="4BC9167A" w14:textId="77777777" w:rsidR="007C60F0" w:rsidRPr="00B133E3" w:rsidRDefault="007C60F0" w:rsidP="00741F96">
      <w:pPr>
        <w:jc w:val="both"/>
        <w:rPr>
          <w:rFonts w:ascii="Tahoma" w:hAnsi="Tahoma" w:cs="Tahoma"/>
        </w:rPr>
      </w:pPr>
      <w:r w:rsidRPr="00B133E3">
        <w:rPr>
          <w:rFonts w:ascii="Tahoma" w:hAnsi="Tahoma" w:cs="Tahoma"/>
        </w:rPr>
        <w:t xml:space="preserve">An example of a search using roles to find synthetic preparations of fullerenes is shown below.  The Chemical Name Segment /CNS fullerene is searched in the Registry file to obtain an answer set L2 comprising compounds containing this name fragment.  Then Control Term “fullerenes” obtained from the General Subject Index is searched in the </w:t>
      </w:r>
      <w:r w:rsidR="0083556B">
        <w:rPr>
          <w:rFonts w:ascii="Tahoma" w:hAnsi="Tahoma" w:cs="Tahoma"/>
        </w:rPr>
        <w:t xml:space="preserve">CAPLUS </w:t>
      </w:r>
      <w:r w:rsidRPr="00B133E3">
        <w:rPr>
          <w:rFonts w:ascii="Tahoma" w:hAnsi="Tahoma" w:cs="Tahoma"/>
        </w:rPr>
        <w:t xml:space="preserve">file to supplement the answer set from Registry.  The terms are searched with the qualifier /SPN to limit the answer set to answers describing the synthetic preparation of fullerenes. </w:t>
      </w:r>
    </w:p>
    <w:p w14:paraId="7C703596" w14:textId="77777777" w:rsidR="007C60F0" w:rsidRPr="00B133E3" w:rsidRDefault="007C60F0" w:rsidP="00B9217C">
      <w:pPr>
        <w:rPr>
          <w:rFonts w:ascii="Tahoma" w:hAnsi="Tahoma" w:cs="Tahoma"/>
        </w:rPr>
      </w:pPr>
    </w:p>
    <w:p w14:paraId="77C4B19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=&gt;FILE REGISTRY</w:t>
      </w:r>
    </w:p>
    <w:p w14:paraId="4FDD5EC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
    <w:p w14:paraId="7A8A7E7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=&gt;S FULLERENE/CNS</w:t>
      </w:r>
    </w:p>
    <w:p w14:paraId="2E228A9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L2 4370 FULLERENE/CNs</w:t>
      </w:r>
    </w:p>
    <w:p w14:paraId="7E2B003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
    <w:p w14:paraId="52B5385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 xml:space="preserve">=&gt;FILE </w:t>
      </w:r>
      <w:r w:rsidR="0083556B" w:rsidRPr="0027706C">
        <w:rPr>
          <w:rFonts w:ascii="Courier New" w:hAnsi="Courier New" w:cs="Courier New"/>
          <w:sz w:val="20"/>
          <w:lang w:eastAsia="en-US"/>
        </w:rPr>
        <w:t>CAPLUS</w:t>
      </w:r>
    </w:p>
    <w:p w14:paraId="0D40531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
    <w:p w14:paraId="77BFF37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=&gt; S L2/SPN OR FULLERENES/SPN</w:t>
      </w:r>
    </w:p>
    <w:p w14:paraId="19EB135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6515 L2</w:t>
      </w:r>
    </w:p>
    <w:p w14:paraId="6A51A9A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1056276 SPN/RL</w:t>
      </w:r>
    </w:p>
    <w:p w14:paraId="59E541B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791 L2/SPN</w:t>
      </w:r>
    </w:p>
    <w:p w14:paraId="4B177E4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L2 L SPN/RL</w:t>
      </w:r>
    </w:p>
    <w:p w14:paraId="5F54070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2289 FULLERENES/CT</w:t>
      </w:r>
    </w:p>
    <w:p w14:paraId="359DF826"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1056276 SPN/RL</w:t>
      </w:r>
    </w:p>
    <w:p w14:paraId="08459F8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306 FULLERENES/SPN</w:t>
      </w:r>
    </w:p>
    <w:p w14:paraId="7205A9B9"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FULLERENES/CT L SPN/RL</w:t>
      </w:r>
    </w:p>
    <w:p w14:paraId="5E4D1A7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L3 928 L2/SPN OR FULLERENES/SPN</w:t>
      </w:r>
    </w:p>
    <w:p w14:paraId="4EFC1AD2"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
    <w:p w14:paraId="389DC5DA"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=&gt;D TI HIT 101</w:t>
      </w:r>
    </w:p>
    <w:p w14:paraId="17BC14B0"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p>
    <w:p w14:paraId="25726B4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 xml:space="preserve">L3 ANSWER 101 OF 928 </w:t>
      </w:r>
      <w:r w:rsidR="0083556B" w:rsidRPr="0027706C">
        <w:rPr>
          <w:rFonts w:ascii="Courier New" w:hAnsi="Courier New" w:cs="Courier New"/>
          <w:sz w:val="20"/>
          <w:lang w:eastAsia="en-US"/>
        </w:rPr>
        <w:t>CAPLUS</w:t>
      </w:r>
      <w:r w:rsidRPr="0027706C">
        <w:rPr>
          <w:rFonts w:ascii="Courier New" w:hAnsi="Courier New" w:cs="Courier New"/>
          <w:sz w:val="20"/>
          <w:lang w:eastAsia="en-US"/>
        </w:rPr>
        <w:t xml:space="preserve"> COPYRIGHT 1996 ACS</w:t>
      </w:r>
    </w:p>
    <w:p w14:paraId="318A0CE9"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TI Process for the synthesis of fullerenes</w:t>
      </w:r>
    </w:p>
    <w:p w14:paraId="181E0E21"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IT ***Fullerenes***</w:t>
      </w:r>
    </w:p>
    <w:p w14:paraId="5410C66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RL: ***SPN Synthetic preparation*** ; PREP Preparation</w:t>
      </w:r>
    </w:p>
    <w:p w14:paraId="22984306"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prepn. of fullerene contg. soots from hydrocarbons and</w:t>
      </w:r>
    </w:p>
    <w:p w14:paraId="464FFC5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halocarbons in plasma reactor</w:t>
      </w:r>
    </w:p>
    <w:p w14:paraId="05909A88"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IT ***99685-96-8P*** , C60 Fullerene ***115383-22-7P*** , Fullerene</w:t>
      </w:r>
    </w:p>
    <w:p w14:paraId="17850FBA" w14:textId="77777777" w:rsidR="007C60F0" w:rsidRDefault="007C60F0" w:rsidP="00B9217C">
      <w:pPr>
        <w:rPr>
          <w:rFonts w:ascii="Tahoma" w:hAnsi="Tahoma" w:cs="Tahoma"/>
          <w:lang w:eastAsia="en-US"/>
        </w:rPr>
      </w:pPr>
    </w:p>
    <w:p w14:paraId="66B90E83" w14:textId="77777777" w:rsidR="007C60F0" w:rsidRPr="00932E80" w:rsidRDefault="007C60F0" w:rsidP="00932E80">
      <w:pPr>
        <w:rPr>
          <w:rStyle w:val="Heading2Char"/>
          <w:rFonts w:cs="Tahoma"/>
        </w:rPr>
      </w:pPr>
      <w:hyperlink w:anchor="TOC" w:history="1">
        <w:r w:rsidRPr="00741F96">
          <w:rPr>
            <w:rStyle w:val="Hyperlink"/>
            <w:rFonts w:ascii="Tahoma" w:hAnsi="Tahoma" w:cs="Tahoma"/>
          </w:rPr>
          <w:t>Return t</w:t>
        </w:r>
        <w:bookmarkStart w:id="121" w:name="_Hlt501449450"/>
        <w:r w:rsidRPr="00741F96">
          <w:rPr>
            <w:rStyle w:val="Hyperlink"/>
            <w:rFonts w:ascii="Tahoma" w:hAnsi="Tahoma" w:cs="Tahoma"/>
          </w:rPr>
          <w:t>o</w:t>
        </w:r>
        <w:bookmarkEnd w:id="121"/>
        <w:r w:rsidRPr="00741F96">
          <w:rPr>
            <w:rStyle w:val="Hyperlink"/>
            <w:rFonts w:ascii="Tahoma" w:hAnsi="Tahoma" w:cs="Tahoma"/>
          </w:rPr>
          <w:t xml:space="preserve"> top</w:t>
        </w:r>
      </w:hyperlink>
      <w:r w:rsidRPr="00741F96">
        <w:rPr>
          <w:rFonts w:ascii="Tahoma" w:hAnsi="Tahoma" w:cs="Tahoma"/>
          <w:lang w:eastAsia="en-US"/>
        </w:rPr>
        <w:br w:type="page"/>
      </w:r>
      <w:bookmarkStart w:id="122" w:name="_Toc425872585"/>
      <w:r w:rsidR="00932E80">
        <w:rPr>
          <w:rStyle w:val="Heading2Char"/>
          <w:rFonts w:cs="Tahoma"/>
        </w:rPr>
        <w:lastRenderedPageBreak/>
        <w:t xml:space="preserve">3.11 </w:t>
      </w:r>
      <w:r w:rsidRPr="00932E80">
        <w:rPr>
          <w:rStyle w:val="Heading2Char"/>
          <w:rFonts w:cs="Tahoma"/>
        </w:rPr>
        <w:t>Available Roles</w:t>
      </w:r>
      <w:bookmarkEnd w:id="122"/>
    </w:p>
    <w:p w14:paraId="646E9D6A" w14:textId="77777777" w:rsidR="00932E80" w:rsidRPr="00932E80" w:rsidRDefault="00932E80" w:rsidP="00932E80"/>
    <w:p w14:paraId="0299E5F2" w14:textId="77777777" w:rsidR="007C60F0" w:rsidRPr="00932E80" w:rsidRDefault="004B0032" w:rsidP="00B9217C">
      <w:pPr>
        <w:rPr>
          <w:rFonts w:ascii="Tahoma" w:hAnsi="Tahoma" w:cs="Tahoma"/>
        </w:rPr>
      </w:pPr>
      <w:r w:rsidRPr="00932E80">
        <w:rPr>
          <w:rFonts w:ascii="Tahoma" w:hAnsi="Tahoma" w:cs="Tahoma"/>
        </w:rPr>
        <w:t xml:space="preserve">For a list of the roles available in CAS see </w:t>
      </w:r>
      <w:hyperlink r:id="rId21" w:history="1">
        <w:r w:rsidR="00CE7282">
          <w:rPr>
            <w:rStyle w:val="Hyperlink"/>
            <w:rFonts w:ascii="Tahoma" w:hAnsi="Tahoma" w:cs="Tahoma"/>
          </w:rPr>
          <w:t>http://www.cas.org/File%20Library/Training/STN/User%20D</w:t>
        </w:r>
        <w:r w:rsidR="00CE7282">
          <w:rPr>
            <w:rStyle w:val="Hyperlink"/>
            <w:rFonts w:ascii="Tahoma" w:hAnsi="Tahoma" w:cs="Tahoma"/>
          </w:rPr>
          <w:t>o</w:t>
        </w:r>
        <w:r w:rsidR="00CE7282">
          <w:rPr>
            <w:rStyle w:val="Hyperlink"/>
            <w:rFonts w:ascii="Tahoma" w:hAnsi="Tahoma" w:cs="Tahoma"/>
          </w:rPr>
          <w:t>cs/</w:t>
        </w:r>
        <w:r w:rsidR="00CE7282">
          <w:rPr>
            <w:rStyle w:val="Hyperlink"/>
            <w:rFonts w:ascii="Tahoma" w:hAnsi="Tahoma" w:cs="Tahoma"/>
          </w:rPr>
          <w:t>c</w:t>
        </w:r>
        <w:r w:rsidR="00CE7282">
          <w:rPr>
            <w:rStyle w:val="Hyperlink"/>
            <w:rFonts w:ascii="Tahoma" w:hAnsi="Tahoma" w:cs="Tahoma"/>
          </w:rPr>
          <w:t>asroles.pdf</w:t>
        </w:r>
      </w:hyperlink>
    </w:p>
    <w:p w14:paraId="651720BF" w14:textId="77777777" w:rsidR="00E73FC0" w:rsidRPr="00932E80" w:rsidRDefault="00E73FC0" w:rsidP="00B9217C">
      <w:pPr>
        <w:rPr>
          <w:rFonts w:ascii="Tahoma" w:hAnsi="Tahoma" w:cs="Tahoma"/>
        </w:rPr>
      </w:pPr>
    </w:p>
    <w:p w14:paraId="43502332" w14:textId="77777777" w:rsidR="007C60F0" w:rsidRPr="00932E80" w:rsidRDefault="007C60F0" w:rsidP="00741F96">
      <w:pPr>
        <w:jc w:val="both"/>
        <w:rPr>
          <w:rFonts w:ascii="Tahoma" w:hAnsi="Tahoma" w:cs="Tahoma"/>
          <w:lang w:eastAsia="en-US"/>
        </w:rPr>
      </w:pPr>
      <w:r w:rsidRPr="00932E80">
        <w:rPr>
          <w:rFonts w:ascii="Tahoma" w:hAnsi="Tahoma" w:cs="Tahoma"/>
          <w:lang w:eastAsia="en-US"/>
        </w:rPr>
        <w:t xml:space="preserve">Roles can be combined with CAS Registry Numbers to limit answer sets to answers in which the compounds have the desired use or property.  This approach can be taken for searching reactions, as in the following example, wherein two specific compounds having the Registry Numbers shown are alternative starting materials in a reaction process.  The Registry Numbers are located in the Registry file, then searched in the </w:t>
      </w:r>
      <w:r w:rsidR="0083556B">
        <w:rPr>
          <w:rFonts w:ascii="Tahoma" w:hAnsi="Tahoma" w:cs="Tahoma"/>
          <w:lang w:eastAsia="en-US"/>
        </w:rPr>
        <w:t xml:space="preserve">CAPLUS </w:t>
      </w:r>
      <w:r w:rsidRPr="00932E80">
        <w:rPr>
          <w:rFonts w:ascii="Tahoma" w:hAnsi="Tahoma" w:cs="Tahoma"/>
          <w:lang w:eastAsia="en-US"/>
        </w:rPr>
        <w:t>file with the role Reactant /RCT.</w:t>
      </w:r>
    </w:p>
    <w:p w14:paraId="7462FD8B" w14:textId="77777777" w:rsidR="007C60F0" w:rsidRPr="00932E80" w:rsidRDefault="007C60F0" w:rsidP="00B9217C">
      <w:pPr>
        <w:rPr>
          <w:rFonts w:ascii="Tahoma" w:hAnsi="Tahoma" w:cs="Tahoma"/>
          <w:lang w:eastAsia="en-US"/>
        </w:rPr>
      </w:pPr>
    </w:p>
    <w:p w14:paraId="14A5A92C"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=&gt; s 152044-54-7/rn </w:t>
      </w:r>
    </w:p>
    <w:p w14:paraId="3257B136"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L1           1 152044-54-7/RN</w:t>
      </w:r>
    </w:p>
    <w:p w14:paraId="69362F3E"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p>
    <w:p w14:paraId="5EBF5A6D"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w:t>
      </w:r>
    </w:p>
    <w:p w14:paraId="6DFCFFEE"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=&gt; s 152044-53-6/rn </w:t>
      </w:r>
    </w:p>
    <w:p w14:paraId="1DF342BA"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L2           1 152044-53-6/RN</w:t>
      </w:r>
    </w:p>
    <w:p w14:paraId="18539764"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p>
    <w:p w14:paraId="59E3852F"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l1 or l2</w:t>
      </w:r>
    </w:p>
    <w:p w14:paraId="08793C36"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L4           2 L1 OR L2</w:t>
      </w:r>
    </w:p>
    <w:p w14:paraId="2E0798D1"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p>
    <w:p w14:paraId="747E626A"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fil ca</w:t>
      </w:r>
    </w:p>
    <w:p w14:paraId="2F926A34"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p>
    <w:p w14:paraId="1F0123BC"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l4/rct</w:t>
      </w:r>
    </w:p>
    <w:p w14:paraId="09C4AAC8"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141 L4</w:t>
      </w:r>
    </w:p>
    <w:p w14:paraId="58D87912"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2261051 RCT/RL</w:t>
      </w:r>
    </w:p>
    <w:p w14:paraId="03A98D25"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L5          19 L4/RCT</w:t>
      </w:r>
    </w:p>
    <w:p w14:paraId="1A98839C"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 xml:space="preserve">                 L4 L RCT/RL</w:t>
      </w:r>
    </w:p>
    <w:p w14:paraId="67FDAFDE"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p>
    <w:p w14:paraId="0A50BA55" w14:textId="77777777" w:rsidR="007C60F0" w:rsidRPr="0027706C" w:rsidRDefault="007C60F0" w:rsidP="00AA59F5">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d all</w:t>
      </w:r>
    </w:p>
    <w:p w14:paraId="56090AD2" w14:textId="77777777" w:rsidR="007C60F0" w:rsidRPr="00932E80" w:rsidRDefault="007C60F0" w:rsidP="00B9217C">
      <w:pPr>
        <w:rPr>
          <w:rFonts w:ascii="Tahoma" w:hAnsi="Tahoma" w:cs="Tahoma"/>
        </w:rPr>
      </w:pPr>
    </w:p>
    <w:p w14:paraId="33F1001E" w14:textId="77777777" w:rsidR="007C60F0" w:rsidRPr="00932E80" w:rsidRDefault="007C60F0" w:rsidP="00741F96">
      <w:pPr>
        <w:jc w:val="both"/>
        <w:rPr>
          <w:rFonts w:ascii="Tahoma" w:hAnsi="Tahoma" w:cs="Tahoma"/>
        </w:rPr>
      </w:pPr>
      <w:r w:rsidRPr="00932E80">
        <w:rPr>
          <w:rFonts w:ascii="Tahoma" w:hAnsi="Tahoma" w:cs="Tahoma"/>
        </w:rPr>
        <w:t>Pre-1994 abstracts are not retrieved using specific roles.  A rough way of retrieving pre-1994 abstracts using a super role is to search the year range PY&lt;1994 together with the role.  However, some abstracts may be missed using this approach as indexing of specific roles began late in 1994.  A more accurate way is to use the proximity operator NOTL.  In post-1994 abstracts, both specific and super roles are given in individual Index Term fields, as exemplified below.</w:t>
      </w:r>
    </w:p>
    <w:p w14:paraId="3F9E52F8" w14:textId="77777777" w:rsidR="007C60F0" w:rsidRPr="00932E80" w:rsidRDefault="007C60F0" w:rsidP="00B9217C">
      <w:pPr>
        <w:rPr>
          <w:rFonts w:ascii="Tahoma" w:hAnsi="Tahoma" w:cs="Tahoma"/>
        </w:rPr>
      </w:pPr>
    </w:p>
    <w:p w14:paraId="37E1C64A"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IT </w:t>
      </w:r>
      <w:r w:rsidRPr="0027706C">
        <w:rPr>
          <w:rFonts w:ascii="Courier New" w:hAnsi="Courier New" w:cs="Courier New"/>
          <w:sz w:val="20"/>
        </w:rPr>
        <w:tab/>
        <w:t>9028-13-1P Homoserine dehydrogenase</w:t>
      </w:r>
    </w:p>
    <w:p w14:paraId="6B80E8AF"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RL:  PRP properties; PUR purification and recovery; PREP preparation</w:t>
      </w:r>
    </w:p>
    <w:p w14:paraId="4B6B7FAE" w14:textId="77777777" w:rsidR="007C60F0" w:rsidRPr="00932E80" w:rsidRDefault="007C60F0" w:rsidP="00B9217C">
      <w:pPr>
        <w:rPr>
          <w:rFonts w:ascii="Tahoma" w:hAnsi="Tahoma" w:cs="Tahoma"/>
        </w:rPr>
      </w:pPr>
    </w:p>
    <w:p w14:paraId="760E04A8" w14:textId="77777777" w:rsidR="007C60F0" w:rsidRPr="00932E80" w:rsidRDefault="00932E80" w:rsidP="00741F96">
      <w:pPr>
        <w:jc w:val="both"/>
        <w:rPr>
          <w:rFonts w:ascii="Tahoma" w:hAnsi="Tahoma" w:cs="Tahoma"/>
          <w:lang w:eastAsia="en-US"/>
        </w:rPr>
      </w:pPr>
      <w:r>
        <w:rPr>
          <w:rFonts w:ascii="Tahoma" w:hAnsi="Tahoma" w:cs="Tahoma"/>
        </w:rPr>
        <w:br w:type="page"/>
      </w:r>
      <w:r w:rsidR="007C60F0" w:rsidRPr="00932E80">
        <w:rPr>
          <w:rFonts w:ascii="Tahoma" w:hAnsi="Tahoma" w:cs="Tahoma"/>
        </w:rPr>
        <w:lastRenderedPageBreak/>
        <w:t xml:space="preserve">In order to limit answers to those in which only the super roles are given, the role PREP must not be present in an Index Term field with a specific role.  The NOTL proximity operator limits the answer set to those in which the PREP role is not in the same information as a specific role.  The specific roles associated with the PREP super role are </w:t>
      </w:r>
      <w:r w:rsidR="007C60F0" w:rsidRPr="00932E80">
        <w:rPr>
          <w:rFonts w:ascii="Tahoma" w:hAnsi="Tahoma" w:cs="Tahoma"/>
          <w:lang w:eastAsia="en-US"/>
        </w:rPr>
        <w:t>BMF, BPN, BYP, IMF, PUR, PNU and SPN (see the list of roles above), and the search statement used to achieve this is given as:</w:t>
      </w:r>
    </w:p>
    <w:p w14:paraId="12D5A80E" w14:textId="77777777" w:rsidR="007C60F0" w:rsidRPr="00932E80" w:rsidRDefault="007C60F0" w:rsidP="00B9217C">
      <w:pPr>
        <w:rPr>
          <w:rFonts w:ascii="Tahoma" w:hAnsi="Tahoma" w:cs="Tahoma"/>
          <w:lang w:eastAsia="en-US"/>
        </w:rPr>
      </w:pPr>
    </w:p>
    <w:p w14:paraId="299CE0DA"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lang w:eastAsia="en-US"/>
        </w:rPr>
      </w:pPr>
      <w:r w:rsidRPr="0027706C">
        <w:rPr>
          <w:rFonts w:ascii="Courier New" w:hAnsi="Courier New" w:cs="Courier New"/>
          <w:sz w:val="20"/>
          <w:lang w:eastAsia="en-US"/>
        </w:rPr>
        <w:t>S L1/PREP NOTL (BMF OR BPN OR BYP OR IMF OR PUR OR SPN OR PNU)/RL</w:t>
      </w:r>
    </w:p>
    <w:p w14:paraId="026AD4C7" w14:textId="77777777" w:rsidR="00932E80" w:rsidRDefault="00932E80" w:rsidP="00B9217C">
      <w:pPr>
        <w:rPr>
          <w:rFonts w:ascii="Tahoma" w:hAnsi="Tahoma" w:cs="Tahoma"/>
        </w:rPr>
      </w:pPr>
    </w:p>
    <w:p w14:paraId="57719801" w14:textId="77777777" w:rsidR="00932E80" w:rsidRDefault="00932E80" w:rsidP="00B9217C">
      <w:pPr>
        <w:rPr>
          <w:rFonts w:ascii="Tahoma" w:hAnsi="Tahoma" w:cs="Tahoma"/>
        </w:rPr>
      </w:pPr>
    </w:p>
    <w:p w14:paraId="3BE143AB" w14:textId="77777777" w:rsidR="007C60F0" w:rsidRPr="00932E80" w:rsidRDefault="00F1444C" w:rsidP="00B9217C">
      <w:pPr>
        <w:rPr>
          <w:rFonts w:ascii="Tahoma" w:hAnsi="Tahoma" w:cs="Tahoma"/>
          <w:lang w:eastAsia="en-US"/>
        </w:rPr>
      </w:pPr>
      <w:hyperlink w:anchor="TOC" w:history="1">
        <w:r w:rsidRPr="00932E80">
          <w:rPr>
            <w:rStyle w:val="Hyperlink"/>
            <w:rFonts w:ascii="Tahoma" w:hAnsi="Tahoma" w:cs="Tahoma"/>
          </w:rPr>
          <w:t>Return to top</w:t>
        </w:r>
      </w:hyperlink>
    </w:p>
    <w:p w14:paraId="4BEDD7C7" w14:textId="77777777" w:rsidR="00932E80" w:rsidRDefault="007C60F0" w:rsidP="00932E80">
      <w:bookmarkStart w:id="123" w:name="_Toc161819858"/>
      <w:r w:rsidRPr="00932E80">
        <w:rPr>
          <w:rStyle w:val="BodyTextChar"/>
          <w:b/>
          <w:sz w:val="22"/>
        </w:rP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932E80" w:rsidRPr="00257809" w14:paraId="6F64E012" w14:textId="77777777">
        <w:tblPrEx>
          <w:tblCellMar>
            <w:top w:w="0" w:type="dxa"/>
            <w:bottom w:w="0" w:type="dxa"/>
          </w:tblCellMar>
        </w:tblPrEx>
        <w:tc>
          <w:tcPr>
            <w:tcW w:w="9854" w:type="dxa"/>
          </w:tcPr>
          <w:p w14:paraId="7E7BD344" w14:textId="77777777" w:rsidR="00932E80" w:rsidRPr="00410BD9" w:rsidRDefault="00932E80" w:rsidP="005048C2">
            <w:pPr>
              <w:pStyle w:val="Heading1"/>
              <w:numPr>
                <w:ilvl w:val="0"/>
                <w:numId w:val="1"/>
              </w:numPr>
              <w:spacing w:before="120" w:after="120"/>
              <w:ind w:left="357" w:hanging="357"/>
              <w:jc w:val="left"/>
              <w:rPr>
                <w:rFonts w:ascii="Tahoma" w:hAnsi="Tahoma" w:cs="Tahoma"/>
                <w:sz w:val="32"/>
                <w:szCs w:val="32"/>
              </w:rPr>
            </w:pPr>
            <w:bookmarkStart w:id="124" w:name="_Toc425872586"/>
            <w:r>
              <w:rPr>
                <w:rFonts w:ascii="Tahoma" w:hAnsi="Tahoma" w:cs="Tahoma"/>
                <w:sz w:val="32"/>
                <w:szCs w:val="32"/>
              </w:rPr>
              <w:t>CHEMICAL NAME SEARCHING</w:t>
            </w:r>
            <w:bookmarkEnd w:id="124"/>
          </w:p>
        </w:tc>
      </w:tr>
    </w:tbl>
    <w:p w14:paraId="0BF502DC" w14:textId="77777777" w:rsidR="00741F96" w:rsidRDefault="00741F96" w:rsidP="00932E80">
      <w:pPr>
        <w:rPr>
          <w:rStyle w:val="Heading2Char"/>
          <w:rFonts w:cs="Tahoma"/>
        </w:rPr>
      </w:pPr>
    </w:p>
    <w:p w14:paraId="517B7030" w14:textId="77777777" w:rsidR="00932E80" w:rsidRDefault="00932E80" w:rsidP="00932E80">
      <w:pPr>
        <w:rPr>
          <w:rStyle w:val="Heading2Char"/>
          <w:rFonts w:cs="Tahoma"/>
        </w:rPr>
      </w:pPr>
      <w:bookmarkStart w:id="125" w:name="_Toc425872587"/>
      <w:r>
        <w:rPr>
          <w:rStyle w:val="Heading2Char"/>
          <w:rFonts w:cs="Tahoma"/>
        </w:rPr>
        <w:t>4.1 Searching for specific compounds using Chemical Names (/CN)</w:t>
      </w:r>
      <w:bookmarkEnd w:id="125"/>
    </w:p>
    <w:p w14:paraId="078BB91B" w14:textId="77777777" w:rsidR="00932E80" w:rsidRDefault="00932E80" w:rsidP="00932E80">
      <w:pPr>
        <w:rPr>
          <w:rStyle w:val="Heading2Char"/>
          <w:rFonts w:cs="Tahoma"/>
        </w:rPr>
      </w:pPr>
    </w:p>
    <w:bookmarkEnd w:id="123"/>
    <w:p w14:paraId="16490838" w14:textId="77777777" w:rsidR="007C60F0" w:rsidRPr="00932E80" w:rsidRDefault="007C60F0" w:rsidP="00741F96">
      <w:pPr>
        <w:jc w:val="both"/>
        <w:rPr>
          <w:rFonts w:ascii="Tahoma" w:hAnsi="Tahoma" w:cs="Tahoma"/>
          <w:szCs w:val="22"/>
        </w:rPr>
      </w:pPr>
      <w:r w:rsidRPr="00932E80">
        <w:rPr>
          <w:rFonts w:ascii="Tahoma" w:hAnsi="Tahoma" w:cs="Tahoma"/>
          <w:szCs w:val="22"/>
        </w:rPr>
        <w:t>This approach to searching requires correct IUPAC nomenclature for the compound of interest.  If the structure is complicated it is preferable to search the compound by molecular formula.  The first step is to EXPAND the name in the REGISTRY file to ensure that the compound is in the file or at least that the nomenclature is correct.  The E-number corresponding to the compound is then searched.  The EXPAND command is free, and saves any unnecessary search costs if the compound is not in the file.</w:t>
      </w:r>
    </w:p>
    <w:p w14:paraId="0ACD03CB" w14:textId="77777777" w:rsidR="007C60F0" w:rsidRPr="00932E80" w:rsidRDefault="007C60F0" w:rsidP="00B9217C">
      <w:pPr>
        <w:rPr>
          <w:rFonts w:ascii="Tahoma" w:hAnsi="Tahoma" w:cs="Tahoma"/>
          <w:szCs w:val="22"/>
        </w:rPr>
      </w:pPr>
    </w:p>
    <w:p w14:paraId="7617461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=&gt; FILE REGISTRY</w:t>
      </w:r>
    </w:p>
    <w:p w14:paraId="75E95EF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14ECE59A"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=&gt; E ALLYL CHLORIDE</w:t>
      </w:r>
    </w:p>
    <w:p w14:paraId="5F30FD84"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757A901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E1</w:t>
      </w:r>
      <w:r w:rsidRPr="0027706C">
        <w:rPr>
          <w:rFonts w:ascii="Courier New" w:hAnsi="Courier New" w:cs="Courier New"/>
          <w:sz w:val="20"/>
          <w:szCs w:val="22"/>
        </w:rPr>
        <w:tab/>
        <w:t>1</w:t>
      </w:r>
      <w:r w:rsidRPr="0027706C">
        <w:rPr>
          <w:rFonts w:ascii="Courier New" w:hAnsi="Courier New" w:cs="Courier New"/>
          <w:sz w:val="20"/>
          <w:szCs w:val="22"/>
        </w:rPr>
        <w:tab/>
        <w:t>ALLYL CHLORIDE ETHER/CN</w:t>
      </w:r>
    </w:p>
    <w:p w14:paraId="79F7763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E2</w:t>
      </w:r>
      <w:r w:rsidRPr="0027706C">
        <w:rPr>
          <w:rFonts w:ascii="Courier New" w:hAnsi="Courier New" w:cs="Courier New"/>
          <w:sz w:val="20"/>
          <w:szCs w:val="22"/>
        </w:rPr>
        <w:tab/>
        <w:t>1</w:t>
      </w:r>
      <w:r w:rsidRPr="0027706C">
        <w:rPr>
          <w:rFonts w:ascii="Courier New" w:hAnsi="Courier New" w:cs="Courier New"/>
          <w:sz w:val="20"/>
          <w:szCs w:val="22"/>
        </w:rPr>
        <w:tab/>
        <w:t>ALLYL CHITOSAN/CN</w:t>
      </w:r>
    </w:p>
    <w:p w14:paraId="257FC39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E3</w:t>
      </w:r>
      <w:r w:rsidRPr="0027706C">
        <w:rPr>
          <w:rFonts w:ascii="Courier New" w:hAnsi="Courier New" w:cs="Courier New"/>
          <w:sz w:val="20"/>
          <w:szCs w:val="22"/>
        </w:rPr>
        <w:tab/>
        <w:t xml:space="preserve">1  </w:t>
      </w:r>
      <w:r w:rsidRPr="0027706C">
        <w:rPr>
          <w:rFonts w:ascii="Courier New" w:hAnsi="Courier New" w:cs="Courier New"/>
          <w:noProof/>
          <w:sz w:val="20"/>
          <w:szCs w:val="22"/>
        </w:rPr>
        <w:sym w:font="Wingdings" w:char="F0E0"/>
      </w:r>
      <w:r w:rsidRPr="0027706C">
        <w:rPr>
          <w:rFonts w:ascii="Courier New" w:hAnsi="Courier New" w:cs="Courier New"/>
          <w:sz w:val="20"/>
          <w:szCs w:val="22"/>
        </w:rPr>
        <w:tab/>
        <w:t>ALLYL CHLORIDE/CN</w:t>
      </w:r>
    </w:p>
    <w:p w14:paraId="317EA7E9"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E4 </w:t>
      </w:r>
      <w:r w:rsidRPr="0027706C">
        <w:rPr>
          <w:rFonts w:ascii="Courier New" w:hAnsi="Courier New" w:cs="Courier New"/>
          <w:sz w:val="20"/>
          <w:szCs w:val="22"/>
        </w:rPr>
        <w:tab/>
        <w:t>1</w:t>
      </w:r>
      <w:r w:rsidRPr="0027706C">
        <w:rPr>
          <w:rFonts w:ascii="Courier New" w:hAnsi="Courier New" w:cs="Courier New"/>
          <w:sz w:val="20"/>
          <w:szCs w:val="22"/>
        </w:rPr>
        <w:tab/>
        <w:t>ALLYL CHLORIDE OLIGOMER/CN</w:t>
      </w:r>
    </w:p>
    <w:p w14:paraId="62FC506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E5</w:t>
      </w:r>
      <w:r w:rsidRPr="0027706C">
        <w:rPr>
          <w:rFonts w:ascii="Courier New" w:hAnsi="Courier New" w:cs="Courier New"/>
          <w:sz w:val="20"/>
          <w:szCs w:val="22"/>
        </w:rPr>
        <w:tab/>
        <w:t>1</w:t>
      </w:r>
      <w:r w:rsidRPr="0027706C">
        <w:rPr>
          <w:rFonts w:ascii="Courier New" w:hAnsi="Courier New" w:cs="Courier New"/>
          <w:sz w:val="20"/>
          <w:szCs w:val="22"/>
        </w:rPr>
        <w:tab/>
        <w:t>ALLYL CHLORIDE OLIGOMERS/CN</w:t>
      </w:r>
    </w:p>
    <w:p w14:paraId="04A4CF6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E6</w:t>
      </w:r>
      <w:r w:rsidRPr="0027706C">
        <w:rPr>
          <w:rFonts w:ascii="Courier New" w:hAnsi="Courier New" w:cs="Courier New"/>
          <w:sz w:val="20"/>
          <w:szCs w:val="22"/>
        </w:rPr>
        <w:tab/>
        <w:t>1</w:t>
      </w:r>
      <w:r w:rsidRPr="0027706C">
        <w:rPr>
          <w:rFonts w:ascii="Courier New" w:hAnsi="Courier New" w:cs="Courier New"/>
          <w:sz w:val="20"/>
          <w:szCs w:val="22"/>
        </w:rPr>
        <w:tab/>
        <w:t>ALLYL CHLORIDE POLYMER/CN</w:t>
      </w:r>
    </w:p>
    <w:p w14:paraId="41B4F89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E7</w:t>
      </w:r>
      <w:r w:rsidRPr="0027706C">
        <w:rPr>
          <w:rFonts w:ascii="Courier New" w:hAnsi="Courier New" w:cs="Courier New"/>
          <w:sz w:val="20"/>
          <w:szCs w:val="22"/>
        </w:rPr>
        <w:tab/>
        <w:t>…..</w:t>
      </w:r>
    </w:p>
    <w:p w14:paraId="56B244DF"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100914CD"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=&gt; S E3</w:t>
      </w:r>
    </w:p>
    <w:p w14:paraId="476FC4A1"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L1 1 ALLYL CHLORIDE/CN</w:t>
      </w:r>
    </w:p>
    <w:p w14:paraId="25D72B42" w14:textId="77777777" w:rsidR="007C60F0" w:rsidRPr="00932E80" w:rsidRDefault="007C60F0" w:rsidP="00B9217C">
      <w:pPr>
        <w:rPr>
          <w:rFonts w:ascii="Tahoma" w:hAnsi="Tahoma" w:cs="Tahoma"/>
          <w:szCs w:val="22"/>
        </w:rPr>
      </w:pPr>
    </w:p>
    <w:p w14:paraId="4AA3437D" w14:textId="77777777" w:rsidR="007C60F0" w:rsidRPr="00932E80" w:rsidRDefault="007C60F0" w:rsidP="00741F96">
      <w:pPr>
        <w:jc w:val="both"/>
        <w:rPr>
          <w:rFonts w:ascii="Tahoma" w:hAnsi="Tahoma" w:cs="Tahoma"/>
          <w:szCs w:val="22"/>
        </w:rPr>
      </w:pPr>
      <w:r w:rsidRPr="00932E80">
        <w:rPr>
          <w:rFonts w:ascii="Tahoma" w:hAnsi="Tahoma" w:cs="Tahoma"/>
          <w:szCs w:val="22"/>
        </w:rPr>
        <w:t xml:space="preserve">Generally only one result will be obtained for the chemical name.  If more than one result is obtained then the query should be checked.  If the qualifier /CN is omitted the system defaults to the basic index.  A large number of answers </w:t>
      </w:r>
      <w:r w:rsidR="002D11B4" w:rsidRPr="00932E80">
        <w:rPr>
          <w:rFonts w:ascii="Tahoma" w:hAnsi="Tahoma" w:cs="Tahoma"/>
          <w:szCs w:val="22"/>
        </w:rPr>
        <w:t>are</w:t>
      </w:r>
      <w:r w:rsidRPr="00932E80">
        <w:rPr>
          <w:rFonts w:ascii="Tahoma" w:hAnsi="Tahoma" w:cs="Tahoma"/>
          <w:szCs w:val="22"/>
        </w:rPr>
        <w:t xml:space="preserve"> obtained since the basic index will search name fragments instead of complete names.  It is also possible for there to be more than one record or Registry number with the same name.  If the query is checked and considered correct then the search should be continued.  </w:t>
      </w:r>
    </w:p>
    <w:p w14:paraId="7460FB4F" w14:textId="77777777" w:rsidR="007C60F0" w:rsidRPr="00932E80" w:rsidRDefault="007C60F0" w:rsidP="00B9217C">
      <w:pPr>
        <w:rPr>
          <w:rFonts w:ascii="Tahoma" w:hAnsi="Tahoma" w:cs="Tahoma"/>
          <w:szCs w:val="22"/>
        </w:rPr>
      </w:pPr>
    </w:p>
    <w:p w14:paraId="4795EAED" w14:textId="77777777" w:rsidR="007C60F0" w:rsidRPr="00932E80" w:rsidRDefault="007C60F0" w:rsidP="00B9217C">
      <w:pPr>
        <w:rPr>
          <w:rFonts w:ascii="Tahoma" w:hAnsi="Tahoma" w:cs="Tahoma"/>
          <w:szCs w:val="22"/>
        </w:rPr>
      </w:pPr>
      <w:r w:rsidRPr="00932E80">
        <w:rPr>
          <w:rFonts w:ascii="Tahoma" w:hAnsi="Tahoma" w:cs="Tahoma"/>
          <w:szCs w:val="22"/>
        </w:rPr>
        <w:t>The following conversions are required when writing out names with special characters:</w:t>
      </w:r>
    </w:p>
    <w:p w14:paraId="5D626F38" w14:textId="77777777" w:rsidR="007C60F0" w:rsidRPr="00932E80" w:rsidRDefault="007C60F0" w:rsidP="00B9217C">
      <w:pPr>
        <w:rPr>
          <w:rFonts w:ascii="Tahoma" w:hAnsi="Tahoma" w:cs="Tahoma"/>
          <w:szCs w:val="22"/>
        </w:rPr>
      </w:pPr>
      <w:r w:rsidRPr="00932E80">
        <w:rPr>
          <w:rFonts w:ascii="Tahoma" w:hAnsi="Tahoma" w:cs="Tahoma"/>
          <w:szCs w:val="22"/>
        </w:rPr>
        <w:t>(a)</w:t>
      </w:r>
      <w:r w:rsidRPr="00932E80">
        <w:rPr>
          <w:rFonts w:ascii="Tahoma" w:hAnsi="Tahoma" w:cs="Tahoma"/>
          <w:szCs w:val="22"/>
        </w:rPr>
        <w:tab/>
        <w:t>Ignore italics.</w:t>
      </w:r>
    </w:p>
    <w:p w14:paraId="2451B17B" w14:textId="77777777" w:rsidR="007C60F0" w:rsidRPr="00932E80" w:rsidRDefault="007C60F0" w:rsidP="00B9217C">
      <w:pPr>
        <w:rPr>
          <w:rFonts w:ascii="Tahoma" w:hAnsi="Tahoma" w:cs="Tahoma"/>
          <w:szCs w:val="22"/>
        </w:rPr>
      </w:pPr>
      <w:r w:rsidRPr="00932E80">
        <w:rPr>
          <w:rFonts w:ascii="Tahoma" w:hAnsi="Tahoma" w:cs="Tahoma"/>
          <w:szCs w:val="22"/>
        </w:rPr>
        <w:t>(b)</w:t>
      </w:r>
      <w:r w:rsidRPr="00932E80">
        <w:rPr>
          <w:rFonts w:ascii="Tahoma" w:hAnsi="Tahoma" w:cs="Tahoma"/>
          <w:szCs w:val="22"/>
        </w:rPr>
        <w:tab/>
        <w:t xml:space="preserve">Enter superscript or subscript characters on the same line as regular characters.  </w:t>
      </w:r>
    </w:p>
    <w:p w14:paraId="6D127201" w14:textId="77777777" w:rsidR="007C60F0" w:rsidRPr="00932E80" w:rsidRDefault="007C60F0" w:rsidP="00B9217C">
      <w:pPr>
        <w:rPr>
          <w:rFonts w:ascii="Tahoma" w:hAnsi="Tahoma" w:cs="Tahoma"/>
          <w:szCs w:val="22"/>
        </w:rPr>
      </w:pPr>
      <w:r w:rsidRPr="00932E80">
        <w:rPr>
          <w:rFonts w:ascii="Tahoma" w:hAnsi="Tahoma" w:cs="Tahoma"/>
          <w:szCs w:val="22"/>
        </w:rPr>
        <w:t>(c)</w:t>
      </w:r>
      <w:r w:rsidRPr="00932E80">
        <w:rPr>
          <w:rFonts w:ascii="Tahoma" w:hAnsi="Tahoma" w:cs="Tahoma"/>
          <w:szCs w:val="22"/>
        </w:rPr>
        <w:tab/>
        <w:t>Spell out Greek letters with a period (.) before and after the name of the letter.</w:t>
      </w:r>
    </w:p>
    <w:p w14:paraId="77AC84A6" w14:textId="77777777" w:rsidR="007C60F0" w:rsidRPr="00932E80" w:rsidRDefault="007C60F0" w:rsidP="00B9217C">
      <w:pPr>
        <w:rPr>
          <w:rFonts w:ascii="Tahoma" w:hAnsi="Tahoma" w:cs="Tahoma"/>
          <w:szCs w:val="22"/>
        </w:rPr>
      </w:pPr>
      <w:r w:rsidRPr="00932E80">
        <w:rPr>
          <w:rFonts w:ascii="Tahoma" w:hAnsi="Tahoma" w:cs="Tahoma"/>
          <w:szCs w:val="22"/>
        </w:rPr>
        <w:t>(d)</w:t>
      </w:r>
      <w:r w:rsidRPr="00932E80">
        <w:rPr>
          <w:rFonts w:ascii="Tahoma" w:hAnsi="Tahoma" w:cs="Tahoma"/>
          <w:szCs w:val="22"/>
        </w:rPr>
        <w:tab/>
        <w:t>Replace square brackets [] with parentheses .</w:t>
      </w:r>
    </w:p>
    <w:p w14:paraId="3069D0E9" w14:textId="77777777" w:rsidR="007C60F0" w:rsidRPr="00932E80" w:rsidRDefault="007C60F0" w:rsidP="00B9217C">
      <w:pPr>
        <w:rPr>
          <w:rFonts w:ascii="Tahoma" w:hAnsi="Tahoma" w:cs="Tahoma"/>
          <w:szCs w:val="22"/>
        </w:rPr>
      </w:pPr>
      <w:r w:rsidRPr="00932E80">
        <w:rPr>
          <w:rFonts w:ascii="Tahoma" w:hAnsi="Tahoma" w:cs="Tahoma"/>
          <w:szCs w:val="22"/>
        </w:rPr>
        <w:t>(e)</w:t>
      </w:r>
      <w:r w:rsidRPr="00932E80">
        <w:rPr>
          <w:rFonts w:ascii="Tahoma" w:hAnsi="Tahoma" w:cs="Tahoma"/>
          <w:szCs w:val="22"/>
        </w:rPr>
        <w:tab/>
        <w:t>Put quotes (") around names that contain apostrophes or primes (').</w:t>
      </w:r>
    </w:p>
    <w:p w14:paraId="6680572E" w14:textId="77777777" w:rsidR="007C60F0" w:rsidRPr="00932E80" w:rsidRDefault="007C60F0" w:rsidP="00B9217C">
      <w:pPr>
        <w:rPr>
          <w:rFonts w:ascii="Tahoma" w:hAnsi="Tahoma" w:cs="Tahoma"/>
          <w:szCs w:val="22"/>
        </w:rPr>
      </w:pPr>
      <w:r w:rsidRPr="00932E80">
        <w:rPr>
          <w:rFonts w:ascii="Tahoma" w:hAnsi="Tahoma" w:cs="Tahoma"/>
          <w:szCs w:val="22"/>
        </w:rPr>
        <w:t>(f)</w:t>
      </w:r>
      <w:r w:rsidRPr="00932E80">
        <w:rPr>
          <w:rFonts w:ascii="Tahoma" w:hAnsi="Tahoma" w:cs="Tahoma"/>
          <w:szCs w:val="22"/>
        </w:rPr>
        <w:tab/>
        <w:t>Put quotes around names that contain parentheses when using the SEARCH command (this is not necessary when using the EXPAND command).</w:t>
      </w:r>
    </w:p>
    <w:p w14:paraId="649D6610" w14:textId="77777777" w:rsidR="007C60F0" w:rsidRPr="00932E80" w:rsidRDefault="007C60F0" w:rsidP="00B9217C">
      <w:pPr>
        <w:rPr>
          <w:rFonts w:ascii="Tahoma" w:hAnsi="Tahoma" w:cs="Tahoma"/>
          <w:szCs w:val="22"/>
        </w:rPr>
      </w:pPr>
    </w:p>
    <w:p w14:paraId="0561524D" w14:textId="77777777" w:rsidR="007C60F0" w:rsidRPr="00932E80" w:rsidRDefault="00932E80" w:rsidP="00B9217C">
      <w:pPr>
        <w:rPr>
          <w:rFonts w:ascii="Tahoma" w:hAnsi="Tahoma" w:cs="Tahoma"/>
          <w:szCs w:val="22"/>
        </w:rPr>
      </w:pPr>
      <w:r>
        <w:rPr>
          <w:rFonts w:ascii="Tahoma" w:hAnsi="Tahoma" w:cs="Tahoma"/>
          <w:szCs w:val="22"/>
        </w:rPr>
        <w:br w:type="page"/>
      </w:r>
      <w:r w:rsidR="007C60F0" w:rsidRPr="00932E80">
        <w:rPr>
          <w:rFonts w:ascii="Tahoma" w:hAnsi="Tahoma" w:cs="Tahoma"/>
          <w:szCs w:val="22"/>
        </w:rPr>
        <w:lastRenderedPageBreak/>
        <w:t>For example:</w:t>
      </w:r>
    </w:p>
    <w:p w14:paraId="019F0953" w14:textId="77777777" w:rsidR="007C60F0" w:rsidRPr="00932E80" w:rsidRDefault="007C60F0" w:rsidP="00B9217C">
      <w:pPr>
        <w:rPr>
          <w:rFonts w:ascii="Tahoma" w:hAnsi="Tahoma" w:cs="Tahoma"/>
          <w:szCs w:val="22"/>
        </w:rPr>
      </w:pPr>
    </w:p>
    <w:p w14:paraId="4D357537" w14:textId="77777777" w:rsidR="007C60F0" w:rsidRPr="00932E80" w:rsidRDefault="007C60F0" w:rsidP="00B9217C">
      <w:pPr>
        <w:rPr>
          <w:rFonts w:ascii="Tahoma" w:hAnsi="Tahoma" w:cs="Tahoma"/>
          <w:szCs w:val="22"/>
        </w:rPr>
      </w:pPr>
      <w:r w:rsidRPr="00932E80">
        <w:rPr>
          <w:rFonts w:ascii="Tahoma" w:hAnsi="Tahoma" w:cs="Tahoma"/>
          <w:szCs w:val="22"/>
        </w:rPr>
        <w:t>Tricyclo[3.3.2.0</w:t>
      </w:r>
      <w:r w:rsidRPr="00932E80">
        <w:rPr>
          <w:rFonts w:ascii="Tahoma" w:hAnsi="Tahoma" w:cs="Tahoma"/>
          <w:szCs w:val="22"/>
          <w:vertAlign w:val="superscript"/>
        </w:rPr>
        <w:t>2,8</w:t>
      </w:r>
      <w:r w:rsidRPr="00932E80">
        <w:rPr>
          <w:rFonts w:ascii="Tahoma" w:hAnsi="Tahoma" w:cs="Tahoma"/>
          <w:szCs w:val="22"/>
        </w:rPr>
        <w:t>]deca-3,6-diene is written as Tricyclo(3.3.2.02,8)deca-3,6-diene</w:t>
      </w:r>
    </w:p>
    <w:p w14:paraId="16DEA470" w14:textId="77777777" w:rsidR="007C60F0" w:rsidRPr="00932E80" w:rsidRDefault="007C60F0" w:rsidP="00B9217C">
      <w:pPr>
        <w:rPr>
          <w:rFonts w:ascii="Tahoma" w:hAnsi="Tahoma" w:cs="Tahoma"/>
          <w:szCs w:val="22"/>
        </w:rPr>
      </w:pPr>
    </w:p>
    <w:p w14:paraId="76571960" w14:textId="77777777" w:rsidR="007C60F0" w:rsidRPr="00932E80" w:rsidRDefault="006D74BD" w:rsidP="00B9217C">
      <w:pPr>
        <w:rPr>
          <w:rFonts w:ascii="Tahoma" w:hAnsi="Tahoma" w:cs="Tahoma"/>
          <w:szCs w:val="22"/>
        </w:rPr>
      </w:pPr>
      <w:r w:rsidRPr="006D74BD">
        <w:rPr>
          <w:rFonts w:ascii="Times New Roman" w:hAnsi="Times New Roman"/>
          <w:szCs w:val="22"/>
        </w:rPr>
        <w:t>α</w:t>
      </w:r>
      <w:r w:rsidR="007C60F0" w:rsidRPr="00932E80">
        <w:rPr>
          <w:rFonts w:ascii="Tahoma" w:hAnsi="Tahoma" w:cs="Tahoma"/>
          <w:szCs w:val="22"/>
        </w:rPr>
        <w:t>-Methylbenzoin is written as .alpha.-methylbenzoin</w:t>
      </w:r>
    </w:p>
    <w:p w14:paraId="06757D07" w14:textId="77777777" w:rsidR="007C60F0" w:rsidRPr="00932E80" w:rsidRDefault="007C60F0" w:rsidP="00B9217C">
      <w:pPr>
        <w:rPr>
          <w:rFonts w:ascii="Tahoma" w:hAnsi="Tahoma" w:cs="Tahoma"/>
          <w:szCs w:val="22"/>
        </w:rPr>
      </w:pPr>
    </w:p>
    <w:p w14:paraId="644A207A" w14:textId="77777777" w:rsidR="007C60F0" w:rsidRPr="00932E80" w:rsidRDefault="007C60F0" w:rsidP="00B9217C">
      <w:pPr>
        <w:rPr>
          <w:rFonts w:ascii="Tahoma" w:hAnsi="Tahoma" w:cs="Tahoma"/>
          <w:szCs w:val="22"/>
        </w:rPr>
      </w:pPr>
      <w:r w:rsidRPr="00932E80">
        <w:rPr>
          <w:rFonts w:ascii="Tahoma" w:hAnsi="Tahoma" w:cs="Tahoma"/>
          <w:szCs w:val="22"/>
        </w:rPr>
        <w:t>N,N'-dimethyl-p-phenylenediamine is written as "N,N'-dimethyl-p-phenylenediamine"</w:t>
      </w:r>
    </w:p>
    <w:p w14:paraId="0ACCC53C" w14:textId="77777777" w:rsidR="007C60F0" w:rsidRPr="00932E80" w:rsidRDefault="007C60F0" w:rsidP="00B9217C">
      <w:pPr>
        <w:rPr>
          <w:rFonts w:ascii="Tahoma" w:hAnsi="Tahoma" w:cs="Tahoma"/>
          <w:szCs w:val="22"/>
        </w:rPr>
      </w:pPr>
    </w:p>
    <w:p w14:paraId="6CB74B43" w14:textId="77777777" w:rsidR="007C60F0" w:rsidRPr="00932E80" w:rsidRDefault="007C60F0" w:rsidP="00B9217C">
      <w:pPr>
        <w:rPr>
          <w:rFonts w:ascii="Tahoma" w:hAnsi="Tahoma" w:cs="Tahoma"/>
          <w:szCs w:val="22"/>
        </w:rPr>
      </w:pPr>
      <w:r w:rsidRPr="00932E80">
        <w:rPr>
          <w:rFonts w:ascii="Tahoma" w:hAnsi="Tahoma" w:cs="Tahoma"/>
          <w:szCs w:val="22"/>
        </w:rPr>
        <w:t xml:space="preserve">If zero answers are obtained from the EXPAND then the name should be checked and re-entered if necessary.  </w:t>
      </w:r>
    </w:p>
    <w:p w14:paraId="4ECF3995" w14:textId="77777777" w:rsidR="007C60F0" w:rsidRPr="00932E80" w:rsidRDefault="007C60F0" w:rsidP="00B9217C">
      <w:pPr>
        <w:rPr>
          <w:rFonts w:ascii="Tahoma" w:hAnsi="Tahoma" w:cs="Tahoma"/>
          <w:szCs w:val="22"/>
        </w:rPr>
      </w:pPr>
    </w:p>
    <w:p w14:paraId="7EE0E6DC" w14:textId="77777777" w:rsidR="007C60F0" w:rsidRPr="00932E80" w:rsidRDefault="007C60F0" w:rsidP="00B9217C">
      <w:pPr>
        <w:rPr>
          <w:rFonts w:ascii="Tahoma" w:hAnsi="Tahoma" w:cs="Tahoma"/>
          <w:szCs w:val="22"/>
        </w:rPr>
      </w:pPr>
      <w:r w:rsidRPr="00932E80">
        <w:rPr>
          <w:rFonts w:ascii="Tahoma" w:hAnsi="Tahoma" w:cs="Tahoma"/>
          <w:szCs w:val="22"/>
        </w:rPr>
        <w:t>This approach is fraught with difficulties.  Some of the more common errors are:</w:t>
      </w:r>
    </w:p>
    <w:p w14:paraId="15058F0B" w14:textId="77777777" w:rsidR="007C60F0" w:rsidRPr="00932E80" w:rsidRDefault="007C60F0" w:rsidP="00B9217C">
      <w:pPr>
        <w:rPr>
          <w:rFonts w:ascii="Tahoma" w:hAnsi="Tahoma" w:cs="Tahoma"/>
          <w:szCs w:val="22"/>
        </w:rPr>
      </w:pPr>
    </w:p>
    <w:p w14:paraId="114D5C0F" w14:textId="77777777" w:rsidR="007C60F0" w:rsidRPr="00932E80" w:rsidRDefault="007C60F0" w:rsidP="00B9217C">
      <w:pPr>
        <w:rPr>
          <w:rFonts w:ascii="Tahoma" w:hAnsi="Tahoma" w:cs="Tahoma"/>
          <w:szCs w:val="22"/>
        </w:rPr>
      </w:pPr>
      <w:r w:rsidRPr="00932E80">
        <w:rPr>
          <w:rFonts w:ascii="Tahoma" w:hAnsi="Tahoma" w:cs="Tahoma"/>
          <w:szCs w:val="22"/>
        </w:rPr>
        <w:t>(a)</w:t>
      </w:r>
      <w:r w:rsidRPr="00932E80">
        <w:rPr>
          <w:rFonts w:ascii="Tahoma" w:hAnsi="Tahoma" w:cs="Tahoma"/>
          <w:szCs w:val="22"/>
        </w:rPr>
        <w:tab/>
        <w:t>the name may need to be inverted, as in 2-amino-3-vinylpyridine.</w:t>
      </w:r>
    </w:p>
    <w:p w14:paraId="5FD174BA" w14:textId="77777777" w:rsidR="007C60F0" w:rsidRPr="00932E80" w:rsidRDefault="007C60F0" w:rsidP="00B9217C">
      <w:pPr>
        <w:rPr>
          <w:rFonts w:ascii="Tahoma" w:hAnsi="Tahoma" w:cs="Tahoma"/>
          <w:szCs w:val="22"/>
        </w:rPr>
      </w:pPr>
    </w:p>
    <w:p w14:paraId="0177F624"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=&gt; E 2-AMINO-3-VINYLPYRIDINE/CN</w:t>
      </w:r>
    </w:p>
    <w:p w14:paraId="722A6C2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p>
    <w:p w14:paraId="6083693C"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E1</w:t>
      </w:r>
      <w:r w:rsidRPr="0027706C">
        <w:rPr>
          <w:rFonts w:ascii="Courier New" w:hAnsi="Courier New" w:cs="Courier New"/>
          <w:sz w:val="20"/>
          <w:szCs w:val="22"/>
          <w:lang w:val="fr-FR"/>
        </w:rPr>
        <w:tab/>
        <w:t>1</w:t>
      </w:r>
      <w:r w:rsidRPr="0027706C">
        <w:rPr>
          <w:rFonts w:ascii="Courier New" w:hAnsi="Courier New" w:cs="Courier New"/>
          <w:sz w:val="20"/>
          <w:szCs w:val="22"/>
          <w:lang w:val="fr-FR"/>
        </w:rPr>
        <w:tab/>
        <w:t>2-AMINO-3-SULFONAMIDOPYRIDINE/CN</w:t>
      </w:r>
    </w:p>
    <w:p w14:paraId="2C69052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E2</w:t>
      </w:r>
      <w:r w:rsidRPr="0027706C">
        <w:rPr>
          <w:rFonts w:ascii="Courier New" w:hAnsi="Courier New" w:cs="Courier New"/>
          <w:sz w:val="20"/>
          <w:szCs w:val="22"/>
          <w:lang w:val="fr-FR"/>
        </w:rPr>
        <w:tab/>
        <w:t>1</w:t>
      </w:r>
      <w:r w:rsidRPr="0027706C">
        <w:rPr>
          <w:rFonts w:ascii="Courier New" w:hAnsi="Courier New" w:cs="Courier New"/>
          <w:sz w:val="20"/>
          <w:szCs w:val="22"/>
          <w:lang w:val="fr-FR"/>
        </w:rPr>
        <w:tab/>
        <w:t>2-AMINO-3-TRIFLUOROMETHYLPYRIDINE/CN</w:t>
      </w:r>
    </w:p>
    <w:p w14:paraId="53F87C25"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E3</w:t>
      </w:r>
      <w:r w:rsidRPr="0027706C">
        <w:rPr>
          <w:rFonts w:ascii="Courier New" w:hAnsi="Courier New" w:cs="Courier New"/>
          <w:sz w:val="20"/>
          <w:szCs w:val="22"/>
          <w:lang w:val="fr-FR"/>
        </w:rPr>
        <w:tab/>
        <w:t>0</w:t>
      </w:r>
      <w:r w:rsidRPr="0027706C">
        <w:rPr>
          <w:rFonts w:ascii="Courier New" w:hAnsi="Courier New" w:cs="Courier New"/>
          <w:noProof/>
          <w:sz w:val="20"/>
          <w:szCs w:val="22"/>
        </w:rPr>
        <w:sym w:font="Wingdings" w:char="F0E0"/>
      </w:r>
      <w:r w:rsidRPr="0027706C">
        <w:rPr>
          <w:rFonts w:ascii="Courier New" w:hAnsi="Courier New" w:cs="Courier New"/>
          <w:sz w:val="20"/>
          <w:szCs w:val="22"/>
          <w:lang w:val="fr-FR"/>
        </w:rPr>
        <w:tab/>
        <w:t>2-AMINO-3-VINYLPYRIDINE/CN</w:t>
      </w:r>
    </w:p>
    <w:p w14:paraId="7EBF6763"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w:t>
      </w:r>
    </w:p>
    <w:p w14:paraId="0FEE39E7"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w:t>
      </w:r>
    </w:p>
    <w:p w14:paraId="41300CFD"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p>
    <w:p w14:paraId="6B6F16FB"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=&gt; E PYRIDINE, 2-AMINO-3-VINYL-/CN</w:t>
      </w:r>
    </w:p>
    <w:p w14:paraId="1FD1898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p>
    <w:p w14:paraId="4496D57E"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E1</w:t>
      </w:r>
      <w:r w:rsidRPr="0027706C">
        <w:rPr>
          <w:rFonts w:ascii="Courier New" w:hAnsi="Courier New" w:cs="Courier New"/>
          <w:sz w:val="20"/>
          <w:szCs w:val="22"/>
          <w:lang w:val="fr-FR"/>
        </w:rPr>
        <w:tab/>
        <w:t>1</w:t>
      </w:r>
      <w:r w:rsidRPr="0027706C">
        <w:rPr>
          <w:rFonts w:ascii="Courier New" w:hAnsi="Courier New" w:cs="Courier New"/>
          <w:sz w:val="20"/>
          <w:szCs w:val="22"/>
          <w:lang w:val="fr-FR"/>
        </w:rPr>
        <w:tab/>
        <w:t>PYRIDINE, 2-AMINO-3-NITRO-6-PROPYL-/CN</w:t>
      </w:r>
    </w:p>
    <w:p w14:paraId="6989127F"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E2</w:t>
      </w:r>
      <w:r w:rsidRPr="0027706C">
        <w:rPr>
          <w:rFonts w:ascii="Courier New" w:hAnsi="Courier New" w:cs="Courier New"/>
          <w:sz w:val="20"/>
          <w:szCs w:val="22"/>
          <w:lang w:val="fr-FR"/>
        </w:rPr>
        <w:tab/>
        <w:t>1</w:t>
      </w:r>
      <w:r w:rsidRPr="0027706C">
        <w:rPr>
          <w:rFonts w:ascii="Courier New" w:hAnsi="Courier New" w:cs="Courier New"/>
          <w:sz w:val="20"/>
          <w:szCs w:val="22"/>
          <w:lang w:val="fr-FR"/>
        </w:rPr>
        <w:tab/>
        <w:t>PYRIDINE, 2-AMINO-3-NITRO-6-PROPYL, PICRATE/CN</w:t>
      </w:r>
    </w:p>
    <w:p w14:paraId="4A97762A" w14:textId="77777777" w:rsidR="007C60F0" w:rsidRPr="0027706C" w:rsidRDefault="007C60F0" w:rsidP="00AA59F5">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E3</w:t>
      </w:r>
      <w:r w:rsidRPr="0027706C">
        <w:rPr>
          <w:rFonts w:ascii="Courier New" w:hAnsi="Courier New" w:cs="Courier New"/>
          <w:sz w:val="20"/>
          <w:szCs w:val="22"/>
          <w:lang w:val="fr-FR"/>
        </w:rPr>
        <w:tab/>
        <w:t>1</w:t>
      </w:r>
      <w:r w:rsidRPr="0027706C">
        <w:rPr>
          <w:rFonts w:ascii="Courier New" w:hAnsi="Courier New" w:cs="Courier New"/>
          <w:noProof/>
          <w:sz w:val="20"/>
          <w:szCs w:val="22"/>
        </w:rPr>
        <w:sym w:font="Wingdings" w:char="F0E0"/>
      </w:r>
      <w:r w:rsidRPr="0027706C">
        <w:rPr>
          <w:rFonts w:ascii="Courier New" w:hAnsi="Courier New" w:cs="Courier New"/>
          <w:sz w:val="20"/>
          <w:szCs w:val="22"/>
          <w:lang w:val="fr-FR"/>
        </w:rPr>
        <w:tab/>
        <w:t>PYRIDINE, 2-AMINO-3-VINYL-/CN</w:t>
      </w:r>
    </w:p>
    <w:p w14:paraId="2F9D15E8" w14:textId="77777777" w:rsidR="007C60F0" w:rsidRPr="00091925" w:rsidRDefault="007C60F0" w:rsidP="00B9217C">
      <w:pPr>
        <w:rPr>
          <w:rFonts w:ascii="Tahoma" w:hAnsi="Tahoma" w:cs="Tahoma"/>
          <w:szCs w:val="22"/>
          <w:lang w:val="fr-FR"/>
        </w:rPr>
      </w:pPr>
    </w:p>
    <w:p w14:paraId="385E274B" w14:textId="77777777" w:rsidR="007C60F0" w:rsidRPr="00932E80" w:rsidRDefault="007C60F0" w:rsidP="00741F96">
      <w:pPr>
        <w:ind w:left="720" w:hanging="720"/>
        <w:rPr>
          <w:rFonts w:ascii="Tahoma" w:hAnsi="Tahoma" w:cs="Tahoma"/>
          <w:szCs w:val="22"/>
        </w:rPr>
      </w:pPr>
      <w:r w:rsidRPr="00932E80">
        <w:rPr>
          <w:rFonts w:ascii="Tahoma" w:hAnsi="Tahoma" w:cs="Tahoma"/>
          <w:szCs w:val="22"/>
        </w:rPr>
        <w:t>(b)</w:t>
      </w:r>
      <w:r w:rsidRPr="00932E80">
        <w:rPr>
          <w:rFonts w:ascii="Tahoma" w:hAnsi="Tahoma" w:cs="Tahoma"/>
          <w:szCs w:val="22"/>
        </w:rPr>
        <w:tab/>
        <w:t>typographical errors and errors in punctuation.  If zero answers are obtained and the nomenclature is correct it is most likely due to a typographical error.  The query should be checked for incorrect numbers and to ensure that the conversion of special characters has been carried out correctly.  Punctuation is a particularly trying problem.  Insertion or omission of spaces, commas and the like can result in zero answers.  For example "methyl paraben" may have no postings if the convention is to name it as "methylparaben".</w:t>
      </w:r>
    </w:p>
    <w:p w14:paraId="0F164310" w14:textId="77777777" w:rsidR="007C60F0" w:rsidRPr="00932E80" w:rsidRDefault="007C60F0" w:rsidP="00B9217C">
      <w:pPr>
        <w:rPr>
          <w:rFonts w:ascii="Tahoma" w:hAnsi="Tahoma" w:cs="Tahoma"/>
          <w:szCs w:val="22"/>
        </w:rPr>
      </w:pPr>
    </w:p>
    <w:p w14:paraId="641775FB" w14:textId="77777777" w:rsidR="007C60F0" w:rsidRPr="00932E80" w:rsidRDefault="007C60F0" w:rsidP="00741F96">
      <w:pPr>
        <w:ind w:left="720" w:hanging="720"/>
        <w:rPr>
          <w:rFonts w:ascii="Tahoma" w:hAnsi="Tahoma" w:cs="Tahoma"/>
          <w:szCs w:val="22"/>
        </w:rPr>
      </w:pPr>
      <w:r w:rsidRPr="00932E80">
        <w:rPr>
          <w:rFonts w:ascii="Tahoma" w:hAnsi="Tahoma" w:cs="Tahoma"/>
          <w:szCs w:val="22"/>
        </w:rPr>
        <w:t>(c)</w:t>
      </w:r>
      <w:r w:rsidRPr="00932E80">
        <w:rPr>
          <w:rFonts w:ascii="Tahoma" w:hAnsi="Tahoma" w:cs="Tahoma"/>
          <w:szCs w:val="22"/>
        </w:rPr>
        <w:tab/>
        <w:t>portions of the name have been entered in the wrong order.  The correct order generally follows IUPAC rules.</w:t>
      </w:r>
    </w:p>
    <w:p w14:paraId="73160EB9" w14:textId="77777777" w:rsidR="007C60F0" w:rsidRPr="00932E80" w:rsidRDefault="007C60F0" w:rsidP="00B9217C">
      <w:pPr>
        <w:rPr>
          <w:rFonts w:ascii="Tahoma" w:hAnsi="Tahoma" w:cs="Tahoma"/>
          <w:szCs w:val="22"/>
        </w:rPr>
      </w:pPr>
    </w:p>
    <w:p w14:paraId="303FC8AB" w14:textId="77777777" w:rsidR="007C60F0" w:rsidRPr="00932E80" w:rsidRDefault="007C60F0" w:rsidP="00B9217C">
      <w:pPr>
        <w:rPr>
          <w:rFonts w:ascii="Tahoma" w:hAnsi="Tahoma" w:cs="Tahoma"/>
          <w:szCs w:val="22"/>
        </w:rPr>
      </w:pPr>
      <w:r w:rsidRPr="00932E80">
        <w:rPr>
          <w:rFonts w:ascii="Tahoma" w:hAnsi="Tahoma" w:cs="Tahoma"/>
          <w:szCs w:val="22"/>
        </w:rPr>
        <w:t>(d)</w:t>
      </w:r>
      <w:r w:rsidRPr="00932E80">
        <w:rPr>
          <w:rFonts w:ascii="Tahoma" w:hAnsi="Tahoma" w:cs="Tahoma"/>
          <w:szCs w:val="22"/>
        </w:rPr>
        <w:tab/>
        <w:t xml:space="preserve">an incomplete name has been entered.  For example a search of dichloroacetone may </w:t>
      </w:r>
      <w:r w:rsidR="00AA59F5" w:rsidRPr="00932E80">
        <w:rPr>
          <w:rFonts w:ascii="Tahoma" w:hAnsi="Tahoma" w:cs="Tahoma"/>
          <w:szCs w:val="22"/>
        </w:rPr>
        <w:tab/>
      </w:r>
      <w:r w:rsidRPr="00932E80">
        <w:rPr>
          <w:rFonts w:ascii="Tahoma" w:hAnsi="Tahoma" w:cs="Tahoma"/>
          <w:szCs w:val="22"/>
        </w:rPr>
        <w:t xml:space="preserve">obtain zero postings since the position of the chloro atoms has not been specified </w:t>
      </w:r>
      <w:r w:rsidR="00AA59F5" w:rsidRPr="00932E80">
        <w:rPr>
          <w:rFonts w:ascii="Tahoma" w:hAnsi="Tahoma" w:cs="Tahoma"/>
          <w:szCs w:val="22"/>
        </w:rPr>
        <w:tab/>
      </w:r>
      <w:r w:rsidRPr="00932E80">
        <w:rPr>
          <w:rFonts w:ascii="Tahoma" w:hAnsi="Tahoma" w:cs="Tahoma"/>
          <w:szCs w:val="22"/>
        </w:rPr>
        <w:t>(1,1- or 1,3-).</w:t>
      </w:r>
    </w:p>
    <w:p w14:paraId="1A020C89" w14:textId="77777777" w:rsidR="007C60F0" w:rsidRPr="00932E80" w:rsidRDefault="007C60F0" w:rsidP="00B9217C">
      <w:pPr>
        <w:rPr>
          <w:rFonts w:ascii="Tahoma" w:hAnsi="Tahoma" w:cs="Tahoma"/>
          <w:szCs w:val="22"/>
        </w:rPr>
      </w:pPr>
    </w:p>
    <w:p w14:paraId="5BA79106" w14:textId="77777777" w:rsidR="007C60F0" w:rsidRPr="00932E80" w:rsidRDefault="007C60F0" w:rsidP="00741F96">
      <w:pPr>
        <w:jc w:val="both"/>
        <w:rPr>
          <w:rFonts w:ascii="Tahoma" w:hAnsi="Tahoma" w:cs="Tahoma"/>
          <w:szCs w:val="22"/>
        </w:rPr>
      </w:pPr>
      <w:r w:rsidRPr="00932E80">
        <w:rPr>
          <w:rFonts w:ascii="Tahoma" w:hAnsi="Tahoma" w:cs="Tahoma"/>
          <w:szCs w:val="22"/>
        </w:rPr>
        <w:t>As noted above the searching of compounds by chemical name alone is particularly difficult, and as a result is generally avoided.  Within the pure chemical area compounds are generally initially searched by their molecular formula in order to obtain the correct chemical name, and then a specific search of the chemical name carried out.  This is described in the section on molecular formula searching.</w:t>
      </w:r>
    </w:p>
    <w:p w14:paraId="4673884B" w14:textId="77777777" w:rsidR="007C60F0" w:rsidRDefault="007C60F0" w:rsidP="00B9217C">
      <w:pPr>
        <w:rPr>
          <w:rFonts w:ascii="Tahoma" w:hAnsi="Tahoma" w:cs="Tahoma"/>
          <w:szCs w:val="22"/>
        </w:rPr>
      </w:pPr>
    </w:p>
    <w:p w14:paraId="59407B6A" w14:textId="77777777" w:rsidR="00932E80" w:rsidRPr="00932E80" w:rsidRDefault="00932E80" w:rsidP="00B9217C">
      <w:pPr>
        <w:rPr>
          <w:rFonts w:ascii="Tahoma" w:hAnsi="Tahoma" w:cs="Tahoma"/>
          <w:szCs w:val="22"/>
        </w:rPr>
      </w:pPr>
    </w:p>
    <w:p w14:paraId="19CB6701" w14:textId="77777777" w:rsidR="007C60F0" w:rsidRPr="00741F96" w:rsidRDefault="007C60F0" w:rsidP="00B9217C">
      <w:pPr>
        <w:rPr>
          <w:rFonts w:ascii="Tahoma" w:hAnsi="Tahoma" w:cs="Tahoma"/>
          <w:szCs w:val="22"/>
        </w:rPr>
      </w:pPr>
      <w:hyperlink w:anchor="TOC" w:history="1">
        <w:r w:rsidRPr="00741F96">
          <w:rPr>
            <w:rStyle w:val="Hyperlink"/>
            <w:rFonts w:ascii="Tahoma" w:hAnsi="Tahoma" w:cs="Tahoma"/>
            <w:szCs w:val="22"/>
          </w:rPr>
          <w:t>Return to top</w:t>
        </w:r>
      </w:hyperlink>
    </w:p>
    <w:p w14:paraId="2B3B4E82" w14:textId="77777777" w:rsidR="00932E80" w:rsidRDefault="007C60F0" w:rsidP="00932E80">
      <w:r w:rsidRPr="00932E80">
        <w:rPr>
          <w:rStyle w:val="BodyTextChar"/>
          <w:b/>
          <w:sz w:val="22"/>
        </w:rPr>
        <w:br w:type="page"/>
      </w:r>
      <w:bookmarkStart w:id="126" w:name="_Toc496587415"/>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932E80" w:rsidRPr="00257809" w14:paraId="2A14B094" w14:textId="77777777">
        <w:tblPrEx>
          <w:tblCellMar>
            <w:top w:w="0" w:type="dxa"/>
            <w:bottom w:w="0" w:type="dxa"/>
          </w:tblCellMar>
        </w:tblPrEx>
        <w:tc>
          <w:tcPr>
            <w:tcW w:w="9854" w:type="dxa"/>
          </w:tcPr>
          <w:p w14:paraId="1D3F8D19" w14:textId="77777777" w:rsidR="00932E80" w:rsidRPr="00410BD9" w:rsidRDefault="00932E80" w:rsidP="005048C2">
            <w:pPr>
              <w:pStyle w:val="Heading1"/>
              <w:numPr>
                <w:ilvl w:val="0"/>
                <w:numId w:val="1"/>
              </w:numPr>
              <w:spacing w:before="120" w:after="120"/>
              <w:ind w:left="357" w:hanging="357"/>
              <w:jc w:val="left"/>
              <w:rPr>
                <w:rFonts w:ascii="Tahoma" w:hAnsi="Tahoma" w:cs="Tahoma"/>
                <w:sz w:val="32"/>
                <w:szCs w:val="32"/>
              </w:rPr>
            </w:pPr>
            <w:bookmarkStart w:id="127" w:name="_Toc425872588"/>
            <w:r>
              <w:rPr>
                <w:rFonts w:ascii="Tahoma" w:hAnsi="Tahoma" w:cs="Tahoma"/>
                <w:sz w:val="32"/>
                <w:szCs w:val="32"/>
              </w:rPr>
              <w:t>MOLECULAR FORMULA SEARCHING</w:t>
            </w:r>
            <w:bookmarkEnd w:id="127"/>
          </w:p>
        </w:tc>
      </w:tr>
    </w:tbl>
    <w:p w14:paraId="76C6F5F4" w14:textId="77777777" w:rsidR="00741F96" w:rsidRDefault="00741F96" w:rsidP="00932E80">
      <w:pPr>
        <w:rPr>
          <w:rStyle w:val="Heading2Char"/>
          <w:rFonts w:cs="Tahoma"/>
        </w:rPr>
      </w:pPr>
    </w:p>
    <w:p w14:paraId="49D689D3" w14:textId="77777777" w:rsidR="00932E80" w:rsidRDefault="00DB0942" w:rsidP="00932E80">
      <w:pPr>
        <w:rPr>
          <w:rStyle w:val="Heading2Char"/>
          <w:rFonts w:cs="Tahoma"/>
        </w:rPr>
      </w:pPr>
      <w:bookmarkStart w:id="128" w:name="_Toc425872589"/>
      <w:r>
        <w:rPr>
          <w:rStyle w:val="Heading2Char"/>
          <w:rFonts w:cs="Tahoma"/>
        </w:rPr>
        <w:t>5</w:t>
      </w:r>
      <w:r w:rsidR="00932E80">
        <w:rPr>
          <w:rStyle w:val="Heading2Char"/>
          <w:rFonts w:cs="Tahoma"/>
        </w:rPr>
        <w:t>.1 Searchin</w:t>
      </w:r>
      <w:r>
        <w:rPr>
          <w:rStyle w:val="Heading2Char"/>
          <w:rFonts w:cs="Tahoma"/>
        </w:rPr>
        <w:t>g for specific compounds using Molecular</w:t>
      </w:r>
      <w:r w:rsidR="00932E80">
        <w:rPr>
          <w:rStyle w:val="Heading2Char"/>
          <w:rFonts w:cs="Tahoma"/>
        </w:rPr>
        <w:t xml:space="preserve"> </w:t>
      </w:r>
      <w:r>
        <w:rPr>
          <w:rStyle w:val="Heading2Char"/>
          <w:rFonts w:cs="Tahoma"/>
        </w:rPr>
        <w:t>Formula</w:t>
      </w:r>
      <w:r w:rsidR="00932E80">
        <w:rPr>
          <w:rStyle w:val="Heading2Char"/>
          <w:rFonts w:cs="Tahoma"/>
        </w:rPr>
        <w:t xml:space="preserve"> (/</w:t>
      </w:r>
      <w:r>
        <w:rPr>
          <w:rStyle w:val="Heading2Char"/>
          <w:rFonts w:cs="Tahoma"/>
        </w:rPr>
        <w:t>MF</w:t>
      </w:r>
      <w:r w:rsidR="00932E80">
        <w:rPr>
          <w:rStyle w:val="Heading2Char"/>
          <w:rFonts w:cs="Tahoma"/>
        </w:rPr>
        <w:t>)</w:t>
      </w:r>
      <w:bookmarkEnd w:id="128"/>
    </w:p>
    <w:p w14:paraId="46724AFA" w14:textId="77777777" w:rsidR="00932E80" w:rsidRDefault="00932E80" w:rsidP="00932E80">
      <w:pPr>
        <w:rPr>
          <w:rStyle w:val="Heading2Char"/>
          <w:rFonts w:cs="Tahoma"/>
        </w:rPr>
      </w:pPr>
    </w:p>
    <w:bookmarkEnd w:id="126"/>
    <w:p w14:paraId="29B3452B" w14:textId="77777777" w:rsidR="007C60F0" w:rsidRPr="00DB0942" w:rsidRDefault="007C60F0" w:rsidP="00741F96">
      <w:pPr>
        <w:jc w:val="both"/>
        <w:rPr>
          <w:rFonts w:ascii="Tahoma" w:hAnsi="Tahoma" w:cs="Tahoma"/>
        </w:rPr>
      </w:pPr>
      <w:r w:rsidRPr="00DB0942">
        <w:rPr>
          <w:rFonts w:ascii="Tahoma" w:hAnsi="Tahoma" w:cs="Tahoma"/>
        </w:rPr>
        <w:t>This approach to searching for specific compounds is particularly useful when the IUPAC name is not known, or where a chemical name is not found using the command EXPAND name/CN.</w:t>
      </w:r>
    </w:p>
    <w:p w14:paraId="5D714F1F" w14:textId="77777777" w:rsidR="007C60F0" w:rsidRPr="00DB0942" w:rsidRDefault="007C60F0" w:rsidP="00B9217C">
      <w:pPr>
        <w:rPr>
          <w:rFonts w:ascii="Tahoma" w:hAnsi="Tahoma" w:cs="Tahoma"/>
        </w:rPr>
      </w:pPr>
    </w:p>
    <w:p w14:paraId="5EF5438F" w14:textId="77777777" w:rsidR="007C60F0" w:rsidRPr="00DB0942" w:rsidRDefault="007C60F0" w:rsidP="00741F96">
      <w:pPr>
        <w:jc w:val="both"/>
        <w:rPr>
          <w:rFonts w:ascii="Tahoma" w:hAnsi="Tahoma" w:cs="Tahoma"/>
        </w:rPr>
      </w:pPr>
      <w:r w:rsidRPr="00DB0942">
        <w:rPr>
          <w:rFonts w:ascii="Tahoma" w:hAnsi="Tahoma" w:cs="Tahoma"/>
        </w:rPr>
        <w:t xml:space="preserve">The first step is to calculate the molecular formula and arrange the elements in Hill order.  For carbon-containing compounds, the Hill order means that carbons are listed first, followed by hydrogens, and then all other elements are listed in alphabetical order.  For compounds that do not contain carbon, simply arrange the elements in alphabetical order and indicate the number of each element.  EXPAND on the molecular formula followed by /MF to indicate that you want to look in the molecular formula index.  EXPAND is useful to both verify the search term, find the number of compounds with that search term, and to see related molecular formulae.  In this example, EXPAND on the molecular formula shows that there are many substances with this molecular formula.  Consequently, further refining of the answer needs to be done.  </w:t>
      </w:r>
    </w:p>
    <w:p w14:paraId="022DA2FD" w14:textId="77777777" w:rsidR="007C60F0" w:rsidRPr="00DB0942" w:rsidRDefault="007C60F0" w:rsidP="00B9217C">
      <w:pPr>
        <w:rPr>
          <w:rFonts w:ascii="Tahoma" w:hAnsi="Tahoma" w:cs="Tahoma"/>
        </w:rPr>
      </w:pPr>
    </w:p>
    <w:p w14:paraId="2BD275D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FILE REGISTRY</w:t>
      </w:r>
    </w:p>
    <w:p w14:paraId="43FE855B"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64EC7E8"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E C14H18N4O3/MF</w:t>
      </w:r>
    </w:p>
    <w:p w14:paraId="6757CC92"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E4FED3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           1     C14H18N4O2TL/MF</w:t>
      </w:r>
    </w:p>
    <w:p w14:paraId="4B4BE0D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           1     C14H18N4O2ZR/MF</w:t>
      </w:r>
    </w:p>
    <w:p w14:paraId="38FEA3F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E3         248 --&gt; C14H18N4O3/MF</w:t>
      </w:r>
    </w:p>
    <w:p w14:paraId="1BE4926C"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E4           1     C14H18N4O3.C2H4ONC15H24O/MF</w:t>
      </w:r>
    </w:p>
    <w:p w14:paraId="2AD1F75A"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E5           1     C14H18N4O3.CH2OX/MF</w:t>
      </w:r>
    </w:p>
    <w:p w14:paraId="540B016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E6           1     C14H18N4O3.1/2CL4PT.H/MF</w:t>
      </w:r>
    </w:p>
    <w:p w14:paraId="4542823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E7           1     C14H18N4O3.1/2H2O4S/MF</w:t>
      </w:r>
    </w:p>
    <w:p w14:paraId="238B87F3"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E8           1     C14H18N4O3.2C2H6O3S/MF</w:t>
      </w:r>
    </w:p>
    <w:p w14:paraId="3AEB3FA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E9           1     C14H18N4O3.2C7H3IN2O3/MF</w:t>
      </w:r>
    </w:p>
    <w:p w14:paraId="6DF6DE3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E10          1     C14H18N4O3.2C7H6O2/MF</w:t>
      </w:r>
    </w:p>
    <w:p w14:paraId="32B79BF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E11          3     C14H18N4O3.2CLH/MF</w:t>
      </w:r>
    </w:p>
    <w:p w14:paraId="48E6AD7E"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E12          3     C14H18N4O3.BRH/M</w:t>
      </w:r>
    </w:p>
    <w:p w14:paraId="549A8A0C"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E3</w:t>
      </w:r>
    </w:p>
    <w:p w14:paraId="47AECEF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845D29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L1 248 C14H18N4O3/MF</w:t>
      </w:r>
    </w:p>
    <w:p w14:paraId="49AB9E1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7DC2ED8"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=&gt; D SCAN </w:t>
      </w:r>
    </w:p>
    <w:p w14:paraId="34FDFC8C"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0ECE45C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    248 ANSWERS   CA  COPYRIGHT 1994 ACS</w:t>
      </w:r>
    </w:p>
    <w:p w14:paraId="1A589321" w14:textId="77777777" w:rsidR="007C60F0" w:rsidRPr="00DB0942" w:rsidRDefault="007C60F0" w:rsidP="00B9217C">
      <w:pPr>
        <w:rPr>
          <w:rFonts w:ascii="Tahoma" w:hAnsi="Tahoma" w:cs="Tahoma"/>
        </w:rPr>
      </w:pPr>
    </w:p>
    <w:p w14:paraId="531121AB" w14:textId="77777777" w:rsidR="007C60F0" w:rsidRPr="00DB0942" w:rsidRDefault="007C60F0" w:rsidP="00B9217C">
      <w:pPr>
        <w:rPr>
          <w:rFonts w:ascii="Tahoma" w:hAnsi="Tahoma" w:cs="Tahoma"/>
        </w:rPr>
      </w:pPr>
    </w:p>
    <w:p w14:paraId="53457E4D" w14:textId="77777777" w:rsidR="00AA0ABD" w:rsidRPr="00DB0942" w:rsidRDefault="007C60F0" w:rsidP="00DB0942">
      <w:pPr>
        <w:rPr>
          <w:rStyle w:val="Heading2Char"/>
          <w:rFonts w:ascii="Tahoma" w:hAnsi="Tahoma" w:cs="Tahoma"/>
          <w:b w:val="0"/>
          <w:sz w:val="22"/>
        </w:rPr>
      </w:pPr>
      <w:hyperlink w:anchor="TOC" w:history="1">
        <w:r w:rsidRPr="00741F96">
          <w:rPr>
            <w:rStyle w:val="Hyperlink"/>
            <w:rFonts w:ascii="Tahoma" w:hAnsi="Tahoma" w:cs="Tahoma"/>
          </w:rPr>
          <w:t xml:space="preserve">Return to </w:t>
        </w:r>
        <w:bookmarkStart w:id="129" w:name="_Hlt501449457"/>
        <w:r w:rsidRPr="00741F96">
          <w:rPr>
            <w:rStyle w:val="Hyperlink"/>
            <w:rFonts w:ascii="Tahoma" w:hAnsi="Tahoma" w:cs="Tahoma"/>
          </w:rPr>
          <w:t>t</w:t>
        </w:r>
        <w:bookmarkEnd w:id="129"/>
        <w:r w:rsidRPr="00741F96">
          <w:rPr>
            <w:rStyle w:val="Hyperlink"/>
            <w:rFonts w:ascii="Tahoma" w:hAnsi="Tahoma" w:cs="Tahoma"/>
          </w:rPr>
          <w:t>op</w:t>
        </w:r>
      </w:hyperlink>
      <w:r w:rsidRPr="00DB0942">
        <w:rPr>
          <w:rFonts w:ascii="Tahoma" w:hAnsi="Tahoma" w:cs="Tahoma"/>
        </w:rPr>
        <w:br w:type="page"/>
      </w:r>
      <w:bookmarkStart w:id="130" w:name="_Toc496587417"/>
      <w:r w:rsidR="00DB0942">
        <w:rPr>
          <w:rStyle w:val="Heading2Char"/>
          <w:rFonts w:cs="Tahoma"/>
        </w:rPr>
        <w:lastRenderedPageBreak/>
        <w:t>5.2 M</w:t>
      </w:r>
      <w:r w:rsidRPr="00DB0942">
        <w:rPr>
          <w:rStyle w:val="Heading2Char"/>
          <w:rFonts w:cs="Tahoma"/>
        </w:rPr>
        <w:t>ulticomponent Substances</w:t>
      </w:r>
      <w:bookmarkEnd w:id="130"/>
    </w:p>
    <w:p w14:paraId="2C0B405E" w14:textId="77777777" w:rsidR="00DC5CDB" w:rsidRPr="00DB0942" w:rsidRDefault="00DC5CDB" w:rsidP="00DC5CDB">
      <w:pPr>
        <w:rPr>
          <w:rFonts w:ascii="Tahoma" w:hAnsi="Tahoma" w:cs="Tahoma"/>
        </w:rPr>
      </w:pPr>
    </w:p>
    <w:p w14:paraId="46B11B4F" w14:textId="77777777" w:rsidR="007C60F0" w:rsidRPr="00DB0942" w:rsidRDefault="007C60F0" w:rsidP="00B9217C">
      <w:pPr>
        <w:rPr>
          <w:rFonts w:ascii="Tahoma" w:hAnsi="Tahoma" w:cs="Tahoma"/>
        </w:rPr>
      </w:pPr>
      <w:r w:rsidRPr="00DB0942">
        <w:rPr>
          <w:rFonts w:ascii="Tahoma" w:hAnsi="Tahoma" w:cs="Tahoma"/>
        </w:rPr>
        <w:t>Multicomponent substances such as salts, addition compounds, mixtures, polymers and solvates have a complete molecular formula in the MF index that is made up of two or more complete formulae.  These are given as dot-disconnected formulae, and the following rules are followed:</w:t>
      </w:r>
    </w:p>
    <w:p w14:paraId="13717247" w14:textId="77777777" w:rsidR="007C60F0" w:rsidRPr="00DB0942" w:rsidRDefault="007C60F0" w:rsidP="00B9217C">
      <w:pPr>
        <w:rPr>
          <w:rFonts w:ascii="Tahoma" w:hAnsi="Tahoma" w:cs="Tahoma"/>
        </w:rPr>
      </w:pPr>
    </w:p>
    <w:p w14:paraId="0239D9B3" w14:textId="77777777" w:rsidR="007C60F0" w:rsidRPr="00DB0942" w:rsidRDefault="007C60F0" w:rsidP="00DB0942">
      <w:pPr>
        <w:numPr>
          <w:ilvl w:val="0"/>
          <w:numId w:val="3"/>
        </w:numPr>
        <w:rPr>
          <w:rFonts w:ascii="Tahoma" w:hAnsi="Tahoma" w:cs="Tahoma"/>
        </w:rPr>
      </w:pPr>
      <w:r w:rsidRPr="00DB0942">
        <w:rPr>
          <w:rFonts w:ascii="Tahoma" w:hAnsi="Tahoma" w:cs="Tahoma"/>
        </w:rPr>
        <w:t xml:space="preserve">In the case of acid salts, the metal ion is removed and replaced with hydrogen </w:t>
      </w:r>
      <w:r w:rsidR="009C318F" w:rsidRPr="00DB0942">
        <w:rPr>
          <w:rFonts w:ascii="Tahoma" w:hAnsi="Tahoma" w:cs="Tahoma"/>
        </w:rPr>
        <w:t>i.e.</w:t>
      </w:r>
      <w:r w:rsidRPr="00DB0942">
        <w:rPr>
          <w:rFonts w:ascii="Tahoma" w:hAnsi="Tahoma" w:cs="Tahoma"/>
        </w:rPr>
        <w:t xml:space="preserve"> to give the parent acid.  The formula is then searched as the dot-disconnected combination of the parent acid and the metal, </w:t>
      </w:r>
      <w:r w:rsidR="009C318F" w:rsidRPr="00DB0942">
        <w:rPr>
          <w:rFonts w:ascii="Tahoma" w:hAnsi="Tahoma" w:cs="Tahoma"/>
        </w:rPr>
        <w:t>e.g.</w:t>
      </w:r>
      <w:r w:rsidRPr="00DB0942">
        <w:rPr>
          <w:rFonts w:ascii="Tahoma" w:hAnsi="Tahoma" w:cs="Tahoma"/>
        </w:rPr>
        <w:t xml:space="preserve">  sodium acetate CH</w:t>
      </w:r>
      <w:r w:rsidRPr="00DB0942">
        <w:rPr>
          <w:rFonts w:ascii="Tahoma" w:hAnsi="Tahoma" w:cs="Tahoma"/>
          <w:vertAlign w:val="subscript"/>
        </w:rPr>
        <w:t>3</w:t>
      </w:r>
      <w:r w:rsidRPr="00DB0942">
        <w:rPr>
          <w:rFonts w:ascii="Tahoma" w:hAnsi="Tahoma" w:cs="Tahoma"/>
        </w:rPr>
        <w:t>CO</w:t>
      </w:r>
      <w:r w:rsidRPr="00DB0942">
        <w:rPr>
          <w:rFonts w:ascii="Tahoma" w:hAnsi="Tahoma" w:cs="Tahoma"/>
          <w:vertAlign w:val="subscript"/>
        </w:rPr>
        <w:t>2</w:t>
      </w:r>
      <w:r w:rsidRPr="00DB0942">
        <w:rPr>
          <w:rFonts w:ascii="Tahoma" w:hAnsi="Tahoma" w:cs="Tahoma"/>
        </w:rPr>
        <w:t>Na is searched as CH3CO2H.Na/MF in the Registry file.</w:t>
      </w:r>
    </w:p>
    <w:p w14:paraId="00615B95" w14:textId="77777777" w:rsidR="007C60F0" w:rsidRPr="00DB0942" w:rsidRDefault="007C60F0" w:rsidP="00B9217C">
      <w:pPr>
        <w:rPr>
          <w:rFonts w:ascii="Tahoma" w:hAnsi="Tahoma" w:cs="Tahoma"/>
        </w:rPr>
      </w:pPr>
    </w:p>
    <w:p w14:paraId="32031569" w14:textId="77777777" w:rsidR="007C60F0" w:rsidRPr="00DB0942" w:rsidRDefault="007C60F0" w:rsidP="00B9217C">
      <w:pPr>
        <w:numPr>
          <w:ilvl w:val="0"/>
          <w:numId w:val="3"/>
        </w:numPr>
        <w:rPr>
          <w:rFonts w:ascii="Tahoma" w:hAnsi="Tahoma" w:cs="Tahoma"/>
        </w:rPr>
      </w:pPr>
      <w:r w:rsidRPr="00DB0942">
        <w:rPr>
          <w:rFonts w:ascii="Tahoma" w:hAnsi="Tahoma" w:cs="Tahoma"/>
        </w:rPr>
        <w:t xml:space="preserve">In the case of primary and secondary amine salts, one of the hydrogens is removed from the amine and added to the anion, </w:t>
      </w:r>
      <w:r w:rsidR="009C318F" w:rsidRPr="00DB0942">
        <w:rPr>
          <w:rFonts w:ascii="Tahoma" w:hAnsi="Tahoma" w:cs="Tahoma"/>
        </w:rPr>
        <w:t>e.g.</w:t>
      </w:r>
      <w:r w:rsidRPr="00DB0942">
        <w:rPr>
          <w:rFonts w:ascii="Tahoma" w:hAnsi="Tahoma" w:cs="Tahoma"/>
        </w:rPr>
        <w:t xml:space="preserve"> trimethyl ammonium chloride HN(CH3)3Cl is searched as C3H9N.ClH/MF.  Note that the second component does not contain a carbon atom, so the atoms are given in alphabetical order rather than hydrogen before chlorine. </w:t>
      </w:r>
    </w:p>
    <w:p w14:paraId="3B59230C" w14:textId="77777777" w:rsidR="007C60F0" w:rsidRPr="00DB0942" w:rsidRDefault="007C60F0" w:rsidP="00DB0942">
      <w:pPr>
        <w:rPr>
          <w:rFonts w:ascii="Tahoma" w:hAnsi="Tahoma" w:cs="Tahoma"/>
        </w:rPr>
      </w:pPr>
    </w:p>
    <w:p w14:paraId="65A25EFF" w14:textId="77777777" w:rsidR="007C60F0" w:rsidRPr="00DB0942" w:rsidRDefault="007C60F0" w:rsidP="00B9217C">
      <w:pPr>
        <w:numPr>
          <w:ilvl w:val="0"/>
          <w:numId w:val="3"/>
        </w:numPr>
        <w:rPr>
          <w:rFonts w:ascii="Tahoma" w:hAnsi="Tahoma" w:cs="Tahoma"/>
        </w:rPr>
      </w:pPr>
      <w:r w:rsidRPr="00DB0942">
        <w:rPr>
          <w:rFonts w:ascii="Tahoma" w:hAnsi="Tahoma" w:cs="Tahoma"/>
        </w:rPr>
        <w:t xml:space="preserve">If the compound is a tertiary amine salt </w:t>
      </w:r>
      <w:r w:rsidR="009C318F" w:rsidRPr="00DB0942">
        <w:rPr>
          <w:rFonts w:ascii="Tahoma" w:hAnsi="Tahoma" w:cs="Tahoma"/>
        </w:rPr>
        <w:t>i.e.</w:t>
      </w:r>
      <w:r w:rsidRPr="00DB0942">
        <w:rPr>
          <w:rFonts w:ascii="Tahoma" w:hAnsi="Tahoma" w:cs="Tahoma"/>
        </w:rPr>
        <w:t xml:space="preserve"> the nitrogen does not have an hydrogen atom attached, then the formula of the ammonium component is dot-disconnected with the anion atom, </w:t>
      </w:r>
      <w:r w:rsidR="009C318F" w:rsidRPr="00DB0942">
        <w:rPr>
          <w:rFonts w:ascii="Tahoma" w:hAnsi="Tahoma" w:cs="Tahoma"/>
        </w:rPr>
        <w:t>e.g.</w:t>
      </w:r>
      <w:r w:rsidRPr="00DB0942">
        <w:rPr>
          <w:rFonts w:ascii="Tahoma" w:hAnsi="Tahoma" w:cs="Tahoma"/>
        </w:rPr>
        <w:t xml:space="preserve"> CH3-(CH2)13-N(CH3)3+Br- is searched as C17H38N.Br/MF.</w:t>
      </w:r>
    </w:p>
    <w:p w14:paraId="21233C19" w14:textId="77777777" w:rsidR="007C60F0" w:rsidRPr="00DB0942" w:rsidRDefault="007C60F0" w:rsidP="00DB0942">
      <w:pPr>
        <w:rPr>
          <w:rFonts w:ascii="Tahoma" w:hAnsi="Tahoma" w:cs="Tahoma"/>
        </w:rPr>
      </w:pPr>
    </w:p>
    <w:p w14:paraId="5FC54E4B" w14:textId="77777777" w:rsidR="007C60F0" w:rsidRPr="00DB0942" w:rsidRDefault="007C60F0" w:rsidP="00B9217C">
      <w:pPr>
        <w:numPr>
          <w:ilvl w:val="0"/>
          <w:numId w:val="3"/>
        </w:numPr>
        <w:rPr>
          <w:rFonts w:ascii="Tahoma" w:hAnsi="Tahoma" w:cs="Tahoma"/>
        </w:rPr>
      </w:pPr>
      <w:r w:rsidRPr="00DB0942">
        <w:rPr>
          <w:rFonts w:ascii="Tahoma" w:hAnsi="Tahoma" w:cs="Tahoma"/>
        </w:rPr>
        <w:t xml:space="preserve">Mixtures are given as each of the individual components separated by a dot following the order:  </w:t>
      </w:r>
    </w:p>
    <w:p w14:paraId="2F596A77" w14:textId="77777777" w:rsidR="007C60F0" w:rsidRPr="00DB0942" w:rsidRDefault="007C60F0" w:rsidP="00DB0942">
      <w:pPr>
        <w:rPr>
          <w:rFonts w:ascii="Tahoma" w:hAnsi="Tahoma" w:cs="Tahoma"/>
        </w:rPr>
      </w:pPr>
    </w:p>
    <w:p w14:paraId="14561B32" w14:textId="77777777" w:rsidR="007C60F0" w:rsidRPr="00DB0942" w:rsidRDefault="00DB0942" w:rsidP="00DB0942">
      <w:pPr>
        <w:ind w:left="1080" w:hanging="720"/>
        <w:rPr>
          <w:rFonts w:ascii="Tahoma" w:hAnsi="Tahoma" w:cs="Tahoma"/>
        </w:rPr>
      </w:pPr>
      <w:r>
        <w:rPr>
          <w:rFonts w:ascii="Tahoma" w:hAnsi="Tahoma" w:cs="Tahoma"/>
        </w:rPr>
        <w:t>(i)</w:t>
      </w:r>
      <w:r>
        <w:rPr>
          <w:rFonts w:ascii="Tahoma" w:hAnsi="Tahoma" w:cs="Tahoma"/>
        </w:rPr>
        <w:tab/>
      </w:r>
      <w:r w:rsidR="007C60F0" w:rsidRPr="00DB0942">
        <w:rPr>
          <w:rFonts w:ascii="Tahoma" w:hAnsi="Tahoma" w:cs="Tahoma"/>
        </w:rPr>
        <w:t>If there is a carbon-containing and a non-carbon-containing component, then the carbon containing component is first;</w:t>
      </w:r>
    </w:p>
    <w:p w14:paraId="465DF6F9" w14:textId="77777777" w:rsidR="007C60F0" w:rsidRPr="00DB0942" w:rsidRDefault="00DB0942" w:rsidP="00DB0942">
      <w:pPr>
        <w:ind w:left="1080" w:hanging="720"/>
        <w:rPr>
          <w:rFonts w:ascii="Tahoma" w:hAnsi="Tahoma" w:cs="Tahoma"/>
        </w:rPr>
      </w:pPr>
      <w:r>
        <w:rPr>
          <w:rFonts w:ascii="Tahoma" w:hAnsi="Tahoma" w:cs="Tahoma"/>
        </w:rPr>
        <w:t>(ii)</w:t>
      </w:r>
      <w:r>
        <w:rPr>
          <w:rFonts w:ascii="Tahoma" w:hAnsi="Tahoma" w:cs="Tahoma"/>
        </w:rPr>
        <w:tab/>
      </w:r>
      <w:r w:rsidR="007C60F0" w:rsidRPr="00DB0942">
        <w:rPr>
          <w:rFonts w:ascii="Tahoma" w:hAnsi="Tahoma" w:cs="Tahoma"/>
        </w:rPr>
        <w:t>If there are no carbon-containing components, then the order is alphabetical using the first element of each component.  This arrangement is also used for the indexing of alloys;</w:t>
      </w:r>
    </w:p>
    <w:p w14:paraId="1DD895EF" w14:textId="77777777" w:rsidR="007C60F0" w:rsidRPr="00DB0942" w:rsidRDefault="007C60F0" w:rsidP="00DB0942">
      <w:pPr>
        <w:ind w:left="1080" w:hanging="720"/>
        <w:rPr>
          <w:rFonts w:ascii="Tahoma" w:hAnsi="Tahoma" w:cs="Tahoma"/>
        </w:rPr>
      </w:pPr>
      <w:r w:rsidRPr="00DB0942">
        <w:rPr>
          <w:rFonts w:ascii="Tahoma" w:hAnsi="Tahoma" w:cs="Tahoma"/>
        </w:rPr>
        <w:t>(iii)</w:t>
      </w:r>
      <w:r w:rsidR="00DB0942">
        <w:rPr>
          <w:rFonts w:ascii="Tahoma" w:hAnsi="Tahoma" w:cs="Tahoma"/>
        </w:rPr>
        <w:tab/>
      </w:r>
      <w:r w:rsidRPr="00DB0942">
        <w:rPr>
          <w:rFonts w:ascii="Tahoma" w:hAnsi="Tahoma" w:cs="Tahoma"/>
        </w:rPr>
        <w:t>If all components contain carbon, then the component with the highest number of carbons is first with the remaining components arranged in descending order;</w:t>
      </w:r>
    </w:p>
    <w:p w14:paraId="18FCC5BF" w14:textId="77777777" w:rsidR="007C60F0" w:rsidRPr="00DB0942" w:rsidRDefault="007C60F0" w:rsidP="00DB0942">
      <w:pPr>
        <w:ind w:left="1080" w:hanging="720"/>
        <w:rPr>
          <w:rFonts w:ascii="Tahoma" w:hAnsi="Tahoma" w:cs="Tahoma"/>
        </w:rPr>
      </w:pPr>
      <w:r w:rsidRPr="00DB0942">
        <w:rPr>
          <w:rFonts w:ascii="Tahoma" w:hAnsi="Tahoma" w:cs="Tahoma"/>
        </w:rPr>
        <w:t>(iv)</w:t>
      </w:r>
      <w:r w:rsidR="00DB0942">
        <w:rPr>
          <w:rFonts w:ascii="Tahoma" w:hAnsi="Tahoma" w:cs="Tahoma"/>
        </w:rPr>
        <w:tab/>
      </w:r>
      <w:r w:rsidRPr="00DB0942">
        <w:rPr>
          <w:rFonts w:ascii="Tahoma" w:hAnsi="Tahoma" w:cs="Tahoma"/>
        </w:rPr>
        <w:t>If two or more components have the same number of carbons, then the order is determined by the number of hydrogen atoms in each component, with the highest number being first;</w:t>
      </w:r>
    </w:p>
    <w:p w14:paraId="343AF4A6" w14:textId="77777777" w:rsidR="007C60F0" w:rsidRPr="00DB0942" w:rsidRDefault="00DB0942" w:rsidP="00DB0942">
      <w:pPr>
        <w:ind w:left="1080" w:hanging="720"/>
        <w:rPr>
          <w:rFonts w:ascii="Tahoma" w:hAnsi="Tahoma" w:cs="Tahoma"/>
        </w:rPr>
      </w:pPr>
      <w:r>
        <w:rPr>
          <w:rFonts w:ascii="Tahoma" w:hAnsi="Tahoma" w:cs="Tahoma"/>
        </w:rPr>
        <w:t>(v)</w:t>
      </w:r>
      <w:r>
        <w:rPr>
          <w:rFonts w:ascii="Tahoma" w:hAnsi="Tahoma" w:cs="Tahoma"/>
        </w:rPr>
        <w:tab/>
      </w:r>
      <w:r w:rsidR="007C60F0" w:rsidRPr="00DB0942">
        <w:rPr>
          <w:rFonts w:ascii="Tahoma" w:hAnsi="Tahoma" w:cs="Tahoma"/>
        </w:rPr>
        <w:t>If two or more components have the same number of carbons and hydrogens, then the order is alphabetical using the remaining elements.</w:t>
      </w:r>
    </w:p>
    <w:p w14:paraId="54C849FD" w14:textId="77777777" w:rsidR="007C60F0" w:rsidRPr="00DB0942" w:rsidRDefault="007C60F0" w:rsidP="00B9217C">
      <w:pPr>
        <w:rPr>
          <w:rFonts w:ascii="Tahoma" w:hAnsi="Tahoma" w:cs="Tahoma"/>
        </w:rPr>
      </w:pPr>
    </w:p>
    <w:p w14:paraId="22CB45E7" w14:textId="77777777" w:rsidR="007C60F0" w:rsidRPr="00DB0942" w:rsidRDefault="009C318F" w:rsidP="00B9217C">
      <w:pPr>
        <w:rPr>
          <w:rFonts w:ascii="Tahoma" w:hAnsi="Tahoma" w:cs="Tahoma"/>
        </w:rPr>
      </w:pPr>
      <w:r w:rsidRPr="00DB0942">
        <w:rPr>
          <w:rFonts w:ascii="Tahoma" w:hAnsi="Tahoma" w:cs="Tahoma"/>
        </w:rPr>
        <w:t>E.g.</w:t>
      </w:r>
      <w:r w:rsidR="007C60F0" w:rsidRPr="00DB0942">
        <w:rPr>
          <w:rFonts w:ascii="Tahoma" w:hAnsi="Tahoma" w:cs="Tahoma"/>
        </w:rPr>
        <w:t xml:space="preserve"> C2H4F2.C2ClF5.CHClF2.  The first component has a higher number of hydrogens than the second, which in turn has a higher number of carbons than the third component.</w:t>
      </w:r>
    </w:p>
    <w:p w14:paraId="6B458455" w14:textId="77777777" w:rsidR="007C60F0" w:rsidRDefault="007C60F0" w:rsidP="00B9217C">
      <w:pPr>
        <w:rPr>
          <w:rFonts w:ascii="Tahoma" w:hAnsi="Tahoma" w:cs="Tahoma"/>
        </w:rPr>
      </w:pPr>
    </w:p>
    <w:p w14:paraId="64F2B3C7" w14:textId="77777777" w:rsidR="00A707CD" w:rsidRPr="00DB0942" w:rsidRDefault="00A707CD" w:rsidP="00B9217C">
      <w:pPr>
        <w:rPr>
          <w:rFonts w:ascii="Tahoma" w:hAnsi="Tahoma" w:cs="Tahoma"/>
        </w:rPr>
      </w:pPr>
    </w:p>
    <w:p w14:paraId="4DE7BFB8" w14:textId="77777777" w:rsidR="007C60F0" w:rsidRPr="00DB0942" w:rsidRDefault="007C60F0" w:rsidP="00B9217C">
      <w:pPr>
        <w:numPr>
          <w:ilvl w:val="0"/>
          <w:numId w:val="3"/>
        </w:numPr>
        <w:rPr>
          <w:rFonts w:ascii="Tahoma" w:hAnsi="Tahoma" w:cs="Tahoma"/>
        </w:rPr>
      </w:pPr>
      <w:r w:rsidRPr="00DB0942">
        <w:rPr>
          <w:rFonts w:ascii="Tahoma" w:hAnsi="Tahoma" w:cs="Tahoma"/>
        </w:rPr>
        <w:t>Fractions can be used in salts and the like:</w:t>
      </w:r>
    </w:p>
    <w:p w14:paraId="4EB2DB4C" w14:textId="77777777" w:rsidR="007C60F0" w:rsidRPr="00DB0942" w:rsidRDefault="007C60F0" w:rsidP="00B9217C">
      <w:pPr>
        <w:rPr>
          <w:rFonts w:ascii="Tahoma" w:hAnsi="Tahoma" w:cs="Tahoma"/>
        </w:rPr>
      </w:pPr>
    </w:p>
    <w:p w14:paraId="3E93CA33" w14:textId="77777777" w:rsidR="007C60F0" w:rsidRPr="00DB0942" w:rsidRDefault="009C318F" w:rsidP="00B9217C">
      <w:pPr>
        <w:rPr>
          <w:rFonts w:ascii="Tahoma" w:hAnsi="Tahoma" w:cs="Tahoma"/>
        </w:rPr>
      </w:pPr>
      <w:r w:rsidRPr="00DB0942">
        <w:rPr>
          <w:rFonts w:ascii="Tahoma" w:hAnsi="Tahoma" w:cs="Tahoma"/>
        </w:rPr>
        <w:t>e.g.</w:t>
      </w:r>
      <w:r w:rsidR="007C60F0" w:rsidRPr="00DB0942">
        <w:rPr>
          <w:rFonts w:ascii="Tahoma" w:hAnsi="Tahoma" w:cs="Tahoma"/>
        </w:rPr>
        <w:t xml:space="preserve"> Ba.1/10Fe2O13</w:t>
      </w:r>
    </w:p>
    <w:p w14:paraId="46C0ED54" w14:textId="77777777" w:rsidR="007C60F0" w:rsidRPr="00DB0942" w:rsidRDefault="007C60F0" w:rsidP="00B9217C">
      <w:pPr>
        <w:rPr>
          <w:rFonts w:ascii="Tahoma" w:hAnsi="Tahoma" w:cs="Tahoma"/>
        </w:rPr>
      </w:pPr>
    </w:p>
    <w:p w14:paraId="725D9172" w14:textId="77777777" w:rsidR="007C60F0" w:rsidRPr="00DB0942" w:rsidRDefault="007C60F0" w:rsidP="00B9217C">
      <w:pPr>
        <w:numPr>
          <w:ilvl w:val="0"/>
          <w:numId w:val="3"/>
        </w:numPr>
        <w:rPr>
          <w:rFonts w:ascii="Tahoma" w:hAnsi="Tahoma" w:cs="Tahoma"/>
        </w:rPr>
      </w:pPr>
      <w:r w:rsidRPr="00DB0942">
        <w:rPr>
          <w:rFonts w:ascii="Tahoma" w:hAnsi="Tahoma" w:cs="Tahoma"/>
        </w:rPr>
        <w:t>Polymers are entered as for multicomponent substances, with the entry in parentheses followed by x:</w:t>
      </w:r>
    </w:p>
    <w:p w14:paraId="0AA1ABC4" w14:textId="77777777" w:rsidR="007C60F0" w:rsidRPr="00DB0942" w:rsidRDefault="007C60F0" w:rsidP="00B9217C">
      <w:pPr>
        <w:rPr>
          <w:rFonts w:ascii="Tahoma" w:hAnsi="Tahoma" w:cs="Tahoma"/>
        </w:rPr>
      </w:pPr>
    </w:p>
    <w:p w14:paraId="774740A9" w14:textId="77777777" w:rsidR="007C60F0" w:rsidRPr="00DB0942" w:rsidRDefault="009C318F" w:rsidP="00B9217C">
      <w:pPr>
        <w:rPr>
          <w:rFonts w:ascii="Tahoma" w:hAnsi="Tahoma" w:cs="Tahoma"/>
        </w:rPr>
      </w:pPr>
      <w:r w:rsidRPr="00DB0942">
        <w:rPr>
          <w:rFonts w:ascii="Tahoma" w:hAnsi="Tahoma" w:cs="Tahoma"/>
        </w:rPr>
        <w:t>e.g.</w:t>
      </w:r>
      <w:r w:rsidR="007C60F0" w:rsidRPr="00DB0942">
        <w:rPr>
          <w:rFonts w:ascii="Tahoma" w:hAnsi="Tahoma" w:cs="Tahoma"/>
        </w:rPr>
        <w:t xml:space="preserve"> (C8H8.C2H4)X.</w:t>
      </w:r>
    </w:p>
    <w:p w14:paraId="03889806" w14:textId="77777777" w:rsidR="007C60F0" w:rsidRPr="00DB0942" w:rsidRDefault="007C60F0" w:rsidP="00B9217C">
      <w:pPr>
        <w:rPr>
          <w:rFonts w:ascii="Tahoma" w:hAnsi="Tahoma" w:cs="Tahoma"/>
        </w:rPr>
      </w:pPr>
    </w:p>
    <w:p w14:paraId="2A3CBEC6" w14:textId="77777777" w:rsidR="007C60F0" w:rsidRPr="00DB0942" w:rsidRDefault="007C60F0" w:rsidP="00DB0942">
      <w:pPr>
        <w:rPr>
          <w:rStyle w:val="Heading2Char"/>
          <w:rFonts w:cs="Tahoma"/>
        </w:rPr>
      </w:pPr>
      <w:hyperlink w:anchor="TOC" w:history="1">
        <w:r w:rsidRPr="00DB0942">
          <w:rPr>
            <w:rStyle w:val="Hyperlink"/>
            <w:rFonts w:ascii="Tahoma" w:hAnsi="Tahoma" w:cs="Tahoma"/>
          </w:rPr>
          <w:t>Return to top</w:t>
        </w:r>
      </w:hyperlink>
      <w:r w:rsidRPr="00DB0942">
        <w:rPr>
          <w:rFonts w:ascii="Tahoma" w:hAnsi="Tahoma"/>
        </w:rPr>
        <w:br w:type="page"/>
      </w:r>
      <w:bookmarkStart w:id="131" w:name="_Toc496587418"/>
      <w:bookmarkStart w:id="132" w:name="_Toc425872590"/>
      <w:r w:rsidR="00DB0942">
        <w:rPr>
          <w:rStyle w:val="Heading2Char"/>
          <w:rFonts w:cs="Tahoma"/>
        </w:rPr>
        <w:lastRenderedPageBreak/>
        <w:t>5.3 S</w:t>
      </w:r>
      <w:r w:rsidRPr="00DB0942">
        <w:rPr>
          <w:rStyle w:val="Heading2Char"/>
          <w:rFonts w:cs="Tahoma"/>
        </w:rPr>
        <w:t>hortcuts for locating the compound of interest</w:t>
      </w:r>
      <w:bookmarkEnd w:id="131"/>
      <w:bookmarkEnd w:id="132"/>
    </w:p>
    <w:p w14:paraId="776F8C4A" w14:textId="77777777" w:rsidR="007C60F0" w:rsidRDefault="007C60F0" w:rsidP="00B9217C"/>
    <w:p w14:paraId="0D65F556" w14:textId="77777777" w:rsidR="007C60F0" w:rsidRPr="00B720C4" w:rsidRDefault="007C60F0" w:rsidP="00B720C4">
      <w:pPr>
        <w:pStyle w:val="Heading3"/>
        <w:rPr>
          <w:rFonts w:cs="Tahoma"/>
        </w:rPr>
      </w:pPr>
      <w:bookmarkStart w:id="133" w:name="_Toc496587419"/>
      <w:bookmarkStart w:id="134" w:name="_Toc425872591"/>
      <w:r w:rsidRPr="00B720C4">
        <w:rPr>
          <w:rFonts w:cs="Tahoma"/>
        </w:rPr>
        <w:t>Using D SCAN to locate the required compound</w:t>
      </w:r>
      <w:bookmarkEnd w:id="133"/>
      <w:bookmarkEnd w:id="134"/>
    </w:p>
    <w:p w14:paraId="1B81A0DD" w14:textId="77777777" w:rsidR="007C60F0" w:rsidRPr="00B720C4" w:rsidRDefault="007C60F0" w:rsidP="000A2252">
      <w:pPr>
        <w:jc w:val="both"/>
        <w:rPr>
          <w:rFonts w:ascii="Tahoma" w:hAnsi="Tahoma" w:cs="Tahoma"/>
        </w:rPr>
      </w:pPr>
      <w:r w:rsidRPr="00B720C4">
        <w:rPr>
          <w:rFonts w:ascii="Tahoma" w:hAnsi="Tahoma" w:cs="Tahoma"/>
        </w:rPr>
        <w:t xml:space="preserve">Once the molecular formula has been expanded and searched, the answer set may be scanned for free using the D SCAN command.  This is used where there are not too many answers found with the desired molecular formula.  </w:t>
      </w:r>
    </w:p>
    <w:p w14:paraId="5704EFBD" w14:textId="77777777" w:rsidR="007C60F0" w:rsidRPr="00B720C4" w:rsidRDefault="007C60F0" w:rsidP="00B9217C">
      <w:pPr>
        <w:rPr>
          <w:rFonts w:ascii="Tahoma" w:hAnsi="Tahoma" w:cs="Tahoma"/>
        </w:rPr>
      </w:pPr>
    </w:p>
    <w:p w14:paraId="736DFB00" w14:textId="77777777" w:rsidR="007C60F0" w:rsidRPr="00B720C4" w:rsidRDefault="007C60F0" w:rsidP="000A2252">
      <w:pPr>
        <w:jc w:val="both"/>
        <w:rPr>
          <w:rFonts w:ascii="Tahoma" w:hAnsi="Tahoma" w:cs="Tahoma"/>
        </w:rPr>
      </w:pPr>
      <w:r w:rsidRPr="00B720C4">
        <w:rPr>
          <w:rFonts w:ascii="Tahoma" w:hAnsi="Tahoma" w:cs="Tahoma"/>
        </w:rPr>
        <w:t>The chemical structure and the IUPAC name are given by the D SCAN.  A simple and quick method of narrowing the answer set to the specific compound is to copy and paste the name from the scan, then expand and search the name as for a chemical name search.  Note that any unusual symbols must be treated as described for searching chemical names.</w:t>
      </w:r>
    </w:p>
    <w:p w14:paraId="5D432AEE" w14:textId="77777777" w:rsidR="007C60F0" w:rsidRPr="00B720C4" w:rsidRDefault="007C60F0" w:rsidP="00B9217C">
      <w:pPr>
        <w:rPr>
          <w:rFonts w:ascii="Tahoma" w:hAnsi="Tahoma" w:cs="Tahoma"/>
        </w:rPr>
      </w:pPr>
    </w:p>
    <w:p w14:paraId="74D2D715" w14:textId="77777777" w:rsidR="007C60F0" w:rsidRPr="00B720C4" w:rsidRDefault="007C60F0" w:rsidP="00B720C4">
      <w:pPr>
        <w:pStyle w:val="Heading3"/>
        <w:rPr>
          <w:rFonts w:cs="Tahoma"/>
        </w:rPr>
      </w:pPr>
      <w:bookmarkStart w:id="135" w:name="_Toc496587420"/>
      <w:bookmarkStart w:id="136" w:name="_Toc425872592"/>
      <w:r w:rsidRPr="00B720C4">
        <w:rPr>
          <w:rFonts w:cs="Tahoma"/>
        </w:rPr>
        <w:t>Using Chemical Name Fragments to locate the required compound.</w:t>
      </w:r>
      <w:bookmarkEnd w:id="135"/>
      <w:bookmarkEnd w:id="136"/>
    </w:p>
    <w:p w14:paraId="57922CAD" w14:textId="77777777" w:rsidR="007C60F0" w:rsidRPr="00B720C4" w:rsidRDefault="007C60F0" w:rsidP="000A2252">
      <w:pPr>
        <w:jc w:val="both"/>
        <w:rPr>
          <w:rFonts w:ascii="Tahoma" w:hAnsi="Tahoma" w:cs="Tahoma"/>
        </w:rPr>
      </w:pPr>
      <w:r w:rsidRPr="00B720C4">
        <w:rPr>
          <w:rFonts w:ascii="Tahoma" w:hAnsi="Tahoma" w:cs="Tahoma"/>
        </w:rPr>
        <w:t>If too many answers are obtained from a molecular formula search and it is inconvenient to D SCAN the answer set to locate the required compound, then the molecular formula search results may be combined with chemical name fragments.  The basic or default index is used to add the name fragments (the molecular formula index includes only whole names, but the basic index includes name fragments).  Thus, if the term butyl was added as a molecular formula term, zero hits would be obtained.  However, by adding the term as a name fragment from the basic index the answer set is reduced to compounds including the name fragment, as shown below.</w:t>
      </w:r>
    </w:p>
    <w:p w14:paraId="1DC8BFFE" w14:textId="77777777" w:rsidR="007C60F0" w:rsidRPr="00B720C4" w:rsidRDefault="007C60F0" w:rsidP="00B9217C">
      <w:pPr>
        <w:rPr>
          <w:rFonts w:ascii="Tahoma" w:hAnsi="Tahoma" w:cs="Tahoma"/>
        </w:rPr>
      </w:pPr>
    </w:p>
    <w:p w14:paraId="397A304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L1 AND BUTYL</w:t>
      </w:r>
    </w:p>
    <w:p w14:paraId="1F9A750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 xml:space="preserve">   248 C14H18N4O3/MF</w:t>
      </w:r>
    </w:p>
    <w:p w14:paraId="038741BE"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526169 BUTYL</w:t>
      </w:r>
    </w:p>
    <w:p w14:paraId="76F1C719"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28 C14H18N4O3/MF AND BUTYL</w:t>
      </w:r>
    </w:p>
    <w:p w14:paraId="3470095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9220606"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L2 AND AMINO AND METHYL</w:t>
      </w:r>
    </w:p>
    <w:p w14:paraId="394DE45B"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1927517 AMINO</w:t>
      </w:r>
    </w:p>
    <w:p w14:paraId="7C3E382B"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6665678 METHYL</w:t>
      </w:r>
    </w:p>
    <w:p w14:paraId="79FDC3E7"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L3          10 L2 AND AMINO AND METHYL</w:t>
      </w:r>
    </w:p>
    <w:p w14:paraId="17515F8B" w14:textId="77777777" w:rsidR="007C60F0" w:rsidRPr="00B720C4" w:rsidRDefault="007C60F0" w:rsidP="00B9217C">
      <w:pPr>
        <w:rPr>
          <w:rFonts w:ascii="Tahoma" w:hAnsi="Tahoma" w:cs="Tahoma"/>
        </w:rPr>
      </w:pPr>
    </w:p>
    <w:p w14:paraId="27CB1D42" w14:textId="77777777" w:rsidR="007C60F0" w:rsidRPr="00B720C4" w:rsidRDefault="007C60F0" w:rsidP="00B9217C">
      <w:pPr>
        <w:rPr>
          <w:rFonts w:ascii="Tahoma" w:hAnsi="Tahoma" w:cs="Tahoma"/>
        </w:rPr>
      </w:pPr>
    </w:p>
    <w:p w14:paraId="362E2493" w14:textId="77777777" w:rsidR="00B720C4" w:rsidRPr="000A2252" w:rsidRDefault="007C60F0" w:rsidP="00B720C4">
      <w:hyperlink w:anchor="TOC" w:history="1">
        <w:r w:rsidRPr="000A2252">
          <w:rPr>
            <w:rStyle w:val="Hyperlink"/>
            <w:rFonts w:ascii="Tahoma" w:hAnsi="Tahoma" w:cs="Tahoma"/>
          </w:rPr>
          <w:t>Return to top</w:t>
        </w:r>
      </w:hyperlink>
      <w:r w:rsidRPr="000A2252">
        <w:rPr>
          <w:rFonts w:ascii="Tahoma" w:hAnsi="Tahoma" w:cs="Tahoma"/>
        </w:rPr>
        <w:br w:type="page"/>
      </w:r>
      <w:bookmarkStart w:id="137" w:name="_Toc496586340"/>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B720C4" w:rsidRPr="00257809" w14:paraId="19AE6BF1" w14:textId="77777777">
        <w:tblPrEx>
          <w:tblCellMar>
            <w:top w:w="0" w:type="dxa"/>
            <w:bottom w:w="0" w:type="dxa"/>
          </w:tblCellMar>
        </w:tblPrEx>
        <w:tc>
          <w:tcPr>
            <w:tcW w:w="9854" w:type="dxa"/>
          </w:tcPr>
          <w:p w14:paraId="233DECB4" w14:textId="77777777" w:rsidR="00B720C4" w:rsidRPr="00410BD9" w:rsidRDefault="00B720C4" w:rsidP="005048C2">
            <w:pPr>
              <w:pStyle w:val="Heading1"/>
              <w:numPr>
                <w:ilvl w:val="0"/>
                <w:numId w:val="1"/>
              </w:numPr>
              <w:spacing w:before="120" w:after="120"/>
              <w:ind w:left="357" w:hanging="357"/>
              <w:jc w:val="left"/>
              <w:rPr>
                <w:rFonts w:ascii="Tahoma" w:hAnsi="Tahoma" w:cs="Tahoma"/>
                <w:sz w:val="32"/>
                <w:szCs w:val="32"/>
              </w:rPr>
            </w:pPr>
            <w:bookmarkStart w:id="138" w:name="_Toc425872593"/>
            <w:r>
              <w:rPr>
                <w:rFonts w:ascii="Tahoma" w:hAnsi="Tahoma" w:cs="Tahoma"/>
                <w:sz w:val="32"/>
                <w:szCs w:val="32"/>
              </w:rPr>
              <w:t>REGISTRY NUMBER SEARCHES</w:t>
            </w:r>
            <w:bookmarkEnd w:id="138"/>
          </w:p>
        </w:tc>
      </w:tr>
    </w:tbl>
    <w:p w14:paraId="536FB904" w14:textId="77777777" w:rsidR="000A2252" w:rsidRDefault="000A2252" w:rsidP="00B720C4">
      <w:pPr>
        <w:rPr>
          <w:rStyle w:val="Heading2Char"/>
          <w:rFonts w:cs="Tahoma"/>
        </w:rPr>
      </w:pPr>
    </w:p>
    <w:p w14:paraId="0019BEB3" w14:textId="77777777" w:rsidR="00B720C4" w:rsidRDefault="00B720C4" w:rsidP="00B720C4">
      <w:pPr>
        <w:rPr>
          <w:rStyle w:val="Heading2Char"/>
          <w:rFonts w:cs="Tahoma"/>
        </w:rPr>
      </w:pPr>
      <w:bookmarkStart w:id="139" w:name="_Toc425872594"/>
      <w:r>
        <w:rPr>
          <w:rStyle w:val="Heading2Char"/>
          <w:rFonts w:cs="Tahoma"/>
        </w:rPr>
        <w:t>6.1 Searching Compounds Using Registry Numbers</w:t>
      </w:r>
      <w:bookmarkEnd w:id="139"/>
    </w:p>
    <w:p w14:paraId="76B5903F" w14:textId="77777777" w:rsidR="00B720C4" w:rsidRDefault="00B720C4" w:rsidP="00B720C4">
      <w:pPr>
        <w:rPr>
          <w:rStyle w:val="Heading2Char"/>
          <w:rFonts w:cs="Tahoma"/>
        </w:rPr>
      </w:pPr>
    </w:p>
    <w:bookmarkEnd w:id="137"/>
    <w:p w14:paraId="2E6BBC12" w14:textId="77777777" w:rsidR="007C60F0" w:rsidRPr="00B720C4" w:rsidRDefault="007C60F0" w:rsidP="00B720C4">
      <w:pPr>
        <w:jc w:val="both"/>
        <w:rPr>
          <w:rFonts w:ascii="Tahoma" w:hAnsi="Tahoma" w:cs="Tahoma"/>
        </w:rPr>
      </w:pPr>
      <w:r w:rsidRPr="00B720C4">
        <w:rPr>
          <w:rFonts w:ascii="Tahoma" w:hAnsi="Tahoma" w:cs="Tahoma"/>
        </w:rPr>
        <w:t xml:space="preserve">Registry number searches can be used where the invention relates to a known compound, for example new uses for known compounds, new formulations, new crystal structures polymorphs, and the like.  In general, the Registry Number can be obtained from standard references, such as the Merck Index or Dictionary of Organic Compounds.  The EXPAND command is used to confirm that the desired Registry Number is in the Registry file, then searched to give a Registry answer set.  This answer set is then searched in the </w:t>
      </w:r>
      <w:r w:rsidR="0083556B">
        <w:rPr>
          <w:rFonts w:ascii="Tahoma" w:hAnsi="Tahoma" w:cs="Tahoma"/>
        </w:rPr>
        <w:t xml:space="preserve">CAPLUS </w:t>
      </w:r>
      <w:r w:rsidRPr="00B720C4">
        <w:rPr>
          <w:rFonts w:ascii="Tahoma" w:hAnsi="Tahoma" w:cs="Tahoma"/>
        </w:rPr>
        <w:t>file (other bibliographic files that index CAS Registry Numbers can also be searched to retrieve any citations referring to that compound).</w:t>
      </w:r>
    </w:p>
    <w:p w14:paraId="761AD77A" w14:textId="77777777" w:rsidR="007C60F0" w:rsidRPr="00B720C4" w:rsidRDefault="007C60F0" w:rsidP="00B9217C">
      <w:pPr>
        <w:rPr>
          <w:rFonts w:ascii="Tahoma" w:hAnsi="Tahoma" w:cs="Tahoma"/>
        </w:rPr>
      </w:pPr>
    </w:p>
    <w:p w14:paraId="7EC9547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e 208783-24-8/rn</w:t>
      </w:r>
    </w:p>
    <w:p w14:paraId="0CBA178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     FILE            FREQUENCY  TERM</w:t>
      </w:r>
    </w:p>
    <w:p w14:paraId="5A243AE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            ---------  ----</w:t>
      </w:r>
    </w:p>
    <w:p w14:paraId="3AF3981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     REGISTRY             1     208783-22-6/RN</w:t>
      </w:r>
    </w:p>
    <w:p w14:paraId="2E1F6A3A"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     REGISTRY             1     208783-23-7/RN</w:t>
      </w:r>
    </w:p>
    <w:p w14:paraId="063AF6C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E3     REGISTRY             1 --&gt; 208783-24-8/RN</w:t>
      </w:r>
    </w:p>
    <w:p w14:paraId="1F1B1E78"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E4     REGISTRY             1     208783-25-9/RN</w:t>
      </w:r>
    </w:p>
    <w:p w14:paraId="6E6CAF1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E5     REGISTRY             1     208783-26-0/RN</w:t>
      </w:r>
    </w:p>
    <w:p w14:paraId="5A85185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E6     REGISTRY             1     208783-27-1/RN</w:t>
      </w:r>
    </w:p>
    <w:p w14:paraId="3F036A2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E7     REGISTRY             1     208783-28-2/RN</w:t>
      </w:r>
    </w:p>
    <w:p w14:paraId="010BCB3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E8     REGISTRY             1     208783-29-3/RN</w:t>
      </w:r>
    </w:p>
    <w:p w14:paraId="3C7E9753"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E9     REGISTRY             1     208783-30-6/RN</w:t>
      </w:r>
    </w:p>
    <w:p w14:paraId="5F802F68"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E10    REGISTRY             1     208783-31-7/RN</w:t>
      </w:r>
    </w:p>
    <w:p w14:paraId="53A78F6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E11    REGISTRY             1     208783-32-8/RN</w:t>
      </w:r>
    </w:p>
    <w:p w14:paraId="5E36695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E12    REGISTRY             1     208783-33-9/RN</w:t>
      </w:r>
    </w:p>
    <w:p w14:paraId="68733A0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785936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e3</w:t>
      </w:r>
    </w:p>
    <w:p w14:paraId="4A73C79B"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1 208783-24-8/RN</w:t>
      </w:r>
    </w:p>
    <w:p w14:paraId="56BD573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8C7543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 ca</w:t>
      </w:r>
    </w:p>
    <w:p w14:paraId="51F5774C"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0EE91D9"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l1</w:t>
      </w:r>
    </w:p>
    <w:p w14:paraId="6B5E199B"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2 L1</w:t>
      </w:r>
    </w:p>
    <w:p w14:paraId="14093F1B"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1C6A296"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 bib abs 1-2</w:t>
      </w:r>
    </w:p>
    <w:p w14:paraId="7C581BAC" w14:textId="77777777" w:rsidR="007C60F0" w:rsidRPr="00B720C4" w:rsidRDefault="007C60F0" w:rsidP="00B9217C">
      <w:pPr>
        <w:rPr>
          <w:rFonts w:ascii="Tahoma" w:hAnsi="Tahoma" w:cs="Tahoma"/>
        </w:rPr>
      </w:pPr>
    </w:p>
    <w:p w14:paraId="5B2A84C0" w14:textId="77777777" w:rsidR="007C60F0" w:rsidRPr="00B720C4" w:rsidRDefault="007C60F0" w:rsidP="00B9217C">
      <w:pPr>
        <w:rPr>
          <w:rFonts w:ascii="Tahoma" w:hAnsi="Tahoma" w:cs="Tahoma"/>
        </w:rPr>
      </w:pPr>
      <w:r w:rsidRPr="00B720C4">
        <w:rPr>
          <w:rFonts w:ascii="Tahoma" w:hAnsi="Tahoma" w:cs="Tahoma"/>
        </w:rPr>
        <w:t>The following should be noted:</w:t>
      </w:r>
    </w:p>
    <w:p w14:paraId="0933AFEA" w14:textId="77777777" w:rsidR="007C60F0" w:rsidRPr="00B720C4" w:rsidRDefault="007C60F0" w:rsidP="00B9217C">
      <w:pPr>
        <w:rPr>
          <w:rFonts w:ascii="Tahoma" w:hAnsi="Tahoma" w:cs="Tahoma"/>
        </w:rPr>
      </w:pPr>
    </w:p>
    <w:p w14:paraId="1EF068A5" w14:textId="77777777" w:rsidR="007C60F0" w:rsidRPr="00B720C4" w:rsidRDefault="007C60F0" w:rsidP="00A1608D">
      <w:pPr>
        <w:numPr>
          <w:ilvl w:val="0"/>
          <w:numId w:val="4"/>
        </w:numPr>
        <w:rPr>
          <w:rFonts w:ascii="Tahoma" w:hAnsi="Tahoma" w:cs="Tahoma"/>
        </w:rPr>
      </w:pPr>
      <w:r w:rsidRPr="00B720C4">
        <w:rPr>
          <w:rFonts w:ascii="Tahoma" w:hAnsi="Tahoma" w:cs="Tahoma"/>
        </w:rPr>
        <w:t>if the invention relates to a specific stereoisomer, then the Registry Number entered must be that of the required stereoisomer.  Registry Numbers are assigned to each individual stereoisomer.  For example, L-alanine is assigned the Registry Number 56-41-7, whilst DL-alanine is assigned 302-72-7;</w:t>
      </w:r>
    </w:p>
    <w:p w14:paraId="07EB441B" w14:textId="77777777" w:rsidR="007C60F0" w:rsidRPr="00B720C4" w:rsidRDefault="007C60F0" w:rsidP="00A1608D">
      <w:pPr>
        <w:rPr>
          <w:rFonts w:ascii="Tahoma" w:hAnsi="Tahoma" w:cs="Tahoma"/>
        </w:rPr>
      </w:pPr>
    </w:p>
    <w:p w14:paraId="67A08231" w14:textId="77777777" w:rsidR="007C60F0" w:rsidRPr="00B720C4" w:rsidRDefault="007C60F0" w:rsidP="00A1608D">
      <w:pPr>
        <w:numPr>
          <w:ilvl w:val="0"/>
          <w:numId w:val="4"/>
        </w:numPr>
        <w:rPr>
          <w:rFonts w:ascii="Tahoma" w:hAnsi="Tahoma" w:cs="Tahoma"/>
        </w:rPr>
      </w:pPr>
      <w:r w:rsidRPr="00B720C4">
        <w:rPr>
          <w:rFonts w:ascii="Tahoma" w:hAnsi="Tahoma" w:cs="Tahoma"/>
        </w:rPr>
        <w:t>similarly, different salts, hydrates and the like are assigned different Registry Numbers.  The Registry Number for the specific salt or solvate must be used.</w:t>
      </w:r>
    </w:p>
    <w:p w14:paraId="13AF8F75" w14:textId="77777777" w:rsidR="007C60F0" w:rsidRPr="00B720C4" w:rsidRDefault="007C60F0" w:rsidP="00B720C4">
      <w:pPr>
        <w:rPr>
          <w:rStyle w:val="Heading2Char"/>
          <w:rFonts w:cs="Tahoma"/>
        </w:rPr>
      </w:pPr>
      <w:r w:rsidRPr="00B720C4">
        <w:rPr>
          <w:rStyle w:val="BodyTextChar"/>
          <w:b/>
          <w:sz w:val="22"/>
        </w:rPr>
        <w:br w:type="page"/>
      </w:r>
      <w:bookmarkStart w:id="140" w:name="_Toc496586342"/>
      <w:bookmarkStart w:id="141" w:name="_Toc425872595"/>
      <w:r w:rsidR="00B720C4">
        <w:rPr>
          <w:rStyle w:val="Heading2Char"/>
          <w:rFonts w:cs="Tahoma"/>
        </w:rPr>
        <w:lastRenderedPageBreak/>
        <w:t>6.2 S</w:t>
      </w:r>
      <w:r w:rsidRPr="00B720C4">
        <w:rPr>
          <w:rStyle w:val="Heading2Char"/>
          <w:rFonts w:cs="Tahoma"/>
        </w:rPr>
        <w:t>earching Compositions and Reactions Using Registry Numbers</w:t>
      </w:r>
      <w:bookmarkEnd w:id="140"/>
      <w:bookmarkEnd w:id="141"/>
    </w:p>
    <w:p w14:paraId="511F466E" w14:textId="77777777" w:rsidR="00AA0ABD" w:rsidRPr="00B720C4" w:rsidRDefault="00AA0ABD" w:rsidP="00B9217C">
      <w:pPr>
        <w:rPr>
          <w:rFonts w:ascii="Tahoma" w:hAnsi="Tahoma" w:cs="Tahoma"/>
        </w:rPr>
      </w:pPr>
    </w:p>
    <w:p w14:paraId="37DDDC61" w14:textId="77777777" w:rsidR="007C60F0" w:rsidRPr="00B720C4" w:rsidRDefault="007C60F0" w:rsidP="00B720C4">
      <w:pPr>
        <w:jc w:val="both"/>
        <w:rPr>
          <w:rFonts w:ascii="Tahoma" w:hAnsi="Tahoma" w:cs="Tahoma"/>
        </w:rPr>
      </w:pPr>
      <w:r w:rsidRPr="00B720C4">
        <w:rPr>
          <w:rFonts w:ascii="Tahoma" w:hAnsi="Tahoma" w:cs="Tahoma"/>
        </w:rPr>
        <w:t>Registry numbers can also be used to search reactions, pharmaceutical preparations and the like.  For example, if a pharmaceutical or agricultural preparation contains several known components for which Registry numbers can be readily obtained, a search for abstracts containing each of these Registry numbers will retrieve the composition.</w:t>
      </w:r>
    </w:p>
    <w:p w14:paraId="555C36BA" w14:textId="77777777" w:rsidR="007C60F0" w:rsidRPr="00B720C4" w:rsidRDefault="007C60F0" w:rsidP="00B9217C">
      <w:pPr>
        <w:rPr>
          <w:rFonts w:ascii="Tahoma" w:hAnsi="Tahoma" w:cs="Tahoma"/>
        </w:rPr>
      </w:pPr>
    </w:p>
    <w:p w14:paraId="4DAC4DF8" w14:textId="77777777" w:rsidR="007C60F0" w:rsidRPr="00B720C4" w:rsidRDefault="007C60F0" w:rsidP="00B720C4">
      <w:pPr>
        <w:jc w:val="both"/>
        <w:rPr>
          <w:rFonts w:ascii="Tahoma" w:hAnsi="Tahoma" w:cs="Tahoma"/>
        </w:rPr>
      </w:pPr>
      <w:r w:rsidRPr="00B720C4">
        <w:rPr>
          <w:rFonts w:ascii="Tahoma" w:hAnsi="Tahoma" w:cs="Tahoma"/>
        </w:rPr>
        <w:t>Similarly, reactions can be searched using the Registry numbers of the reactants.  The following example shows a search of this type.  The claims in question define a process wherein fluoroalcohols are prepared by reacting tetrafluoroethylene or hexafluoropropylene with methanol in the presence of a free radical source.  The Registry numbers of methanol L14, tetrafluoroethylene L15 and hexafluoropropylene L16 are first located and searched.  Tetrafluoroethylene L15 and hexafluoropropylene L16 are alternative reactants and a search of L15 OR L16 gives the answer set L17.  A search of this answer set with methanol L14 gives an answer set containing methanol together with tetrafluorethylene or hexafluoropropylene.  The answer set in such searches can be further limited by adding the registry numbers of other reactants or products, or by the addition of other keywords.</w:t>
      </w:r>
    </w:p>
    <w:p w14:paraId="6637F91C" w14:textId="77777777" w:rsidR="007C60F0" w:rsidRPr="00B720C4" w:rsidRDefault="007C60F0" w:rsidP="00B9217C">
      <w:pPr>
        <w:rPr>
          <w:rFonts w:ascii="Tahoma" w:hAnsi="Tahoma" w:cs="Tahoma"/>
        </w:rPr>
      </w:pPr>
    </w:p>
    <w:p w14:paraId="0C5C9518"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FIL CA</w:t>
      </w:r>
      <w:r w:rsidR="00BD7C47">
        <w:rPr>
          <w:rFonts w:cs="Courier New"/>
          <w:sz w:val="20"/>
        </w:rPr>
        <w:t>PLUS</w:t>
      </w:r>
    </w:p>
    <w:p w14:paraId="56D07F1A"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p>
    <w:p w14:paraId="17A8E9EE"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67-56-1/rn</w:t>
      </w:r>
    </w:p>
    <w:p w14:paraId="46230F00"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L14      81591 67-56-1/RN</w:t>
      </w:r>
    </w:p>
    <w:p w14:paraId="4A034E0A"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p>
    <w:p w14:paraId="7BD5A3B4"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116-14-3/rn</w:t>
      </w:r>
    </w:p>
    <w:p w14:paraId="4DF63AEF"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L15       2350 116-14-3/RN</w:t>
      </w:r>
    </w:p>
    <w:p w14:paraId="7A3FB71E"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p>
    <w:p w14:paraId="7960E0FF"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116-15-4/rn</w:t>
      </w:r>
    </w:p>
    <w:p w14:paraId="14A49472"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L16       1621 116-15-4/RN</w:t>
      </w:r>
    </w:p>
    <w:p w14:paraId="08DF8BFF"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p>
    <w:p w14:paraId="030A5A0E"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l15 or l16</w:t>
      </w:r>
    </w:p>
    <w:p w14:paraId="3F2D8934"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L17       3543 L15 OR L16</w:t>
      </w:r>
    </w:p>
    <w:p w14:paraId="50F5599F"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p>
    <w:p w14:paraId="6F7C0F69"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=&gt; s l17 and l14</w:t>
      </w:r>
    </w:p>
    <w:p w14:paraId="05682982" w14:textId="77777777" w:rsidR="007C60F0" w:rsidRPr="0027706C" w:rsidRDefault="007C60F0" w:rsidP="00DC5CDB">
      <w:pPr>
        <w:pStyle w:val="PlainText"/>
        <w:pBdr>
          <w:top w:val="single" w:sz="4" w:space="1" w:color="auto"/>
          <w:left w:val="single" w:sz="4" w:space="4" w:color="auto"/>
          <w:bottom w:val="single" w:sz="4" w:space="1" w:color="auto"/>
          <w:right w:val="single" w:sz="4" w:space="4" w:color="auto"/>
        </w:pBdr>
        <w:rPr>
          <w:rFonts w:cs="Courier New"/>
          <w:sz w:val="20"/>
        </w:rPr>
      </w:pPr>
      <w:r w:rsidRPr="0027706C">
        <w:rPr>
          <w:rFonts w:cs="Courier New"/>
          <w:sz w:val="20"/>
        </w:rPr>
        <w:t>L18         69 L17 AND L14</w:t>
      </w:r>
    </w:p>
    <w:p w14:paraId="080D052C" w14:textId="77777777" w:rsidR="007C60F0" w:rsidRPr="00B720C4" w:rsidRDefault="007C60F0" w:rsidP="00B9217C">
      <w:pPr>
        <w:pStyle w:val="PlainText"/>
        <w:rPr>
          <w:rFonts w:ascii="Tahoma" w:hAnsi="Tahoma" w:cs="Tahoma"/>
        </w:rPr>
      </w:pPr>
    </w:p>
    <w:p w14:paraId="768C0B26" w14:textId="77777777" w:rsidR="007C60F0" w:rsidRPr="00B720C4" w:rsidRDefault="007C60F0" w:rsidP="00B9217C">
      <w:pPr>
        <w:rPr>
          <w:rFonts w:ascii="Tahoma" w:hAnsi="Tahoma" w:cs="Tahoma"/>
        </w:rPr>
      </w:pPr>
    </w:p>
    <w:p w14:paraId="7594AA69" w14:textId="77777777" w:rsidR="007C60F0" w:rsidRPr="00B720C4" w:rsidRDefault="007C60F0" w:rsidP="00B9217C">
      <w:pPr>
        <w:rPr>
          <w:rFonts w:ascii="Tahoma" w:hAnsi="Tahoma" w:cs="Tahoma"/>
        </w:rPr>
      </w:pPr>
    </w:p>
    <w:p w14:paraId="635A76DA" w14:textId="77777777" w:rsidR="007C60F0" w:rsidRPr="000A2252" w:rsidRDefault="007C60F0" w:rsidP="00B9217C">
      <w:pPr>
        <w:rPr>
          <w:rFonts w:ascii="Tahoma" w:hAnsi="Tahoma" w:cs="Tahoma"/>
        </w:rPr>
      </w:pPr>
      <w:hyperlink w:anchor="TOC" w:history="1">
        <w:r w:rsidRPr="000A2252">
          <w:rPr>
            <w:rStyle w:val="Hyperlink"/>
            <w:rFonts w:ascii="Tahoma" w:hAnsi="Tahoma" w:cs="Tahoma"/>
          </w:rPr>
          <w:t>Return to</w:t>
        </w:r>
        <w:bookmarkStart w:id="142" w:name="_Hlt501449503"/>
        <w:r w:rsidRPr="000A2252">
          <w:rPr>
            <w:rStyle w:val="Hyperlink"/>
            <w:rFonts w:ascii="Tahoma" w:hAnsi="Tahoma" w:cs="Tahoma"/>
          </w:rPr>
          <w:t xml:space="preserve"> </w:t>
        </w:r>
        <w:bookmarkEnd w:id="142"/>
        <w:r w:rsidRPr="000A2252">
          <w:rPr>
            <w:rStyle w:val="Hyperlink"/>
            <w:rFonts w:ascii="Tahoma" w:hAnsi="Tahoma" w:cs="Tahoma"/>
          </w:rPr>
          <w:t>top</w:t>
        </w:r>
      </w:hyperlink>
    </w:p>
    <w:p w14:paraId="208E7B03" w14:textId="77777777" w:rsidR="00B720C4" w:rsidRDefault="007C60F0" w:rsidP="00B720C4">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B720C4" w:rsidRPr="00257809" w14:paraId="6D7950F3" w14:textId="77777777">
        <w:tblPrEx>
          <w:tblCellMar>
            <w:top w:w="0" w:type="dxa"/>
            <w:bottom w:w="0" w:type="dxa"/>
          </w:tblCellMar>
        </w:tblPrEx>
        <w:tc>
          <w:tcPr>
            <w:tcW w:w="9854" w:type="dxa"/>
          </w:tcPr>
          <w:p w14:paraId="1511F88F" w14:textId="77777777" w:rsidR="00B720C4" w:rsidRPr="00410BD9" w:rsidRDefault="00B720C4" w:rsidP="005048C2">
            <w:pPr>
              <w:pStyle w:val="Heading1"/>
              <w:numPr>
                <w:ilvl w:val="0"/>
                <w:numId w:val="1"/>
              </w:numPr>
              <w:spacing w:before="120" w:after="120"/>
              <w:ind w:left="357" w:hanging="357"/>
              <w:jc w:val="left"/>
              <w:rPr>
                <w:rFonts w:ascii="Tahoma" w:hAnsi="Tahoma" w:cs="Tahoma"/>
                <w:sz w:val="32"/>
                <w:szCs w:val="32"/>
              </w:rPr>
            </w:pPr>
            <w:bookmarkStart w:id="143" w:name="_Toc425872596"/>
            <w:r>
              <w:rPr>
                <w:rFonts w:ascii="Tahoma" w:hAnsi="Tahoma" w:cs="Tahoma"/>
                <w:sz w:val="32"/>
                <w:szCs w:val="32"/>
              </w:rPr>
              <w:t>SEARCHING FOR SYNTHETIC PREPARATIONS</w:t>
            </w:r>
            <w:bookmarkEnd w:id="143"/>
          </w:p>
        </w:tc>
      </w:tr>
    </w:tbl>
    <w:p w14:paraId="622373A9" w14:textId="77777777" w:rsidR="007C60F0" w:rsidRPr="00B720C4" w:rsidRDefault="007C60F0" w:rsidP="00B9217C">
      <w:pPr>
        <w:rPr>
          <w:rFonts w:ascii="Tahoma" w:hAnsi="Tahoma" w:cs="Tahoma"/>
        </w:rPr>
      </w:pPr>
    </w:p>
    <w:p w14:paraId="0518FE21" w14:textId="77777777" w:rsidR="007C60F0" w:rsidRPr="00B720C4" w:rsidRDefault="007C60F0" w:rsidP="000A2252">
      <w:pPr>
        <w:jc w:val="both"/>
        <w:rPr>
          <w:rFonts w:ascii="Tahoma" w:hAnsi="Tahoma" w:cs="Tahoma"/>
        </w:rPr>
      </w:pPr>
      <w:r w:rsidRPr="00B720C4">
        <w:rPr>
          <w:rFonts w:ascii="Tahoma" w:hAnsi="Tahoma" w:cs="Tahoma"/>
        </w:rPr>
        <w:t xml:space="preserve">To find references on the synthetic preparation of a specific substance, the CAS Registry Number is searched using the qualifier /P in the </w:t>
      </w:r>
      <w:r w:rsidR="0083556B">
        <w:rPr>
          <w:rFonts w:ascii="Tahoma" w:hAnsi="Tahoma" w:cs="Tahoma"/>
        </w:rPr>
        <w:t xml:space="preserve">CAPLUS </w:t>
      </w:r>
      <w:r w:rsidRPr="00B720C4">
        <w:rPr>
          <w:rFonts w:ascii="Tahoma" w:hAnsi="Tahoma" w:cs="Tahoma"/>
        </w:rPr>
        <w:t xml:space="preserve">file.  </w:t>
      </w:r>
    </w:p>
    <w:p w14:paraId="2AD9E266" w14:textId="77777777" w:rsidR="007C60F0" w:rsidRPr="00B720C4" w:rsidRDefault="007C60F0" w:rsidP="00B9217C">
      <w:pPr>
        <w:rPr>
          <w:rFonts w:ascii="Tahoma" w:hAnsi="Tahoma" w:cs="Tahoma"/>
        </w:rPr>
      </w:pPr>
    </w:p>
    <w:p w14:paraId="03CF358E"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FILE CA</w:t>
      </w:r>
      <w:r w:rsidR="00CE7282" w:rsidRPr="0027706C">
        <w:rPr>
          <w:rFonts w:ascii="Courier New" w:hAnsi="Courier New" w:cs="Courier New"/>
          <w:sz w:val="20"/>
        </w:rPr>
        <w:t>PLUS</w:t>
      </w:r>
    </w:p>
    <w:p w14:paraId="3F463B8A"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0466E46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84-74-2P</w:t>
      </w:r>
    </w:p>
    <w:p w14:paraId="7A54A033"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138 84-74-2P</w:t>
      </w:r>
    </w:p>
    <w:p w14:paraId="1B92B67F" w14:textId="77777777" w:rsidR="007C60F0" w:rsidRPr="00B720C4" w:rsidRDefault="007C60F0" w:rsidP="00B9217C">
      <w:pPr>
        <w:rPr>
          <w:rFonts w:ascii="Tahoma" w:hAnsi="Tahoma" w:cs="Tahoma"/>
        </w:rPr>
      </w:pPr>
    </w:p>
    <w:p w14:paraId="666FE440" w14:textId="77777777" w:rsidR="007C60F0" w:rsidRPr="00B720C4" w:rsidRDefault="007C60F0" w:rsidP="000A2252">
      <w:pPr>
        <w:jc w:val="both"/>
        <w:rPr>
          <w:rFonts w:ascii="Tahoma" w:hAnsi="Tahoma" w:cs="Tahoma"/>
        </w:rPr>
      </w:pPr>
      <w:r w:rsidRPr="00B720C4">
        <w:rPr>
          <w:rFonts w:ascii="Tahoma" w:hAnsi="Tahoma" w:cs="Tahoma"/>
        </w:rPr>
        <w:t xml:space="preserve">If a search has already been carried out in the Registry File, the L-answer set from the Registry file is searched in File </w:t>
      </w:r>
      <w:r w:rsidR="0083556B">
        <w:rPr>
          <w:rFonts w:ascii="Tahoma" w:hAnsi="Tahoma" w:cs="Tahoma"/>
        </w:rPr>
        <w:t xml:space="preserve">CAPLUS </w:t>
      </w:r>
      <w:r w:rsidRPr="00B720C4">
        <w:rPr>
          <w:rFonts w:ascii="Tahoma" w:hAnsi="Tahoma" w:cs="Tahoma"/>
        </w:rPr>
        <w:t xml:space="preserve">with the qualifier /P.  This approach is also applicable to any other type of search in the Registry file.  For example a substructure search gives an answer set that comprises Registry Numbers.  Therefore a similar protocol of searching the answer set in File </w:t>
      </w:r>
      <w:r w:rsidR="0083556B">
        <w:rPr>
          <w:rFonts w:ascii="Tahoma" w:hAnsi="Tahoma" w:cs="Tahoma"/>
        </w:rPr>
        <w:t xml:space="preserve">CAPLUS </w:t>
      </w:r>
      <w:r w:rsidRPr="00B720C4">
        <w:rPr>
          <w:rFonts w:ascii="Tahoma" w:hAnsi="Tahoma" w:cs="Tahoma"/>
        </w:rPr>
        <w:t>with the qualifier /P will limit results to preparations.</w:t>
      </w:r>
    </w:p>
    <w:p w14:paraId="6D945B57" w14:textId="77777777" w:rsidR="007C60F0" w:rsidRPr="00B720C4" w:rsidRDefault="007C60F0" w:rsidP="00B9217C">
      <w:pPr>
        <w:rPr>
          <w:rFonts w:ascii="Tahoma" w:hAnsi="Tahoma" w:cs="Tahoma"/>
        </w:rPr>
      </w:pPr>
    </w:p>
    <w:p w14:paraId="6F810E9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FILE REG</w:t>
      </w:r>
    </w:p>
    <w:p w14:paraId="451AA089"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84-74-2/RN</w:t>
      </w:r>
    </w:p>
    <w:p w14:paraId="298D7938"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1   84-74-2/RN</w:t>
      </w:r>
    </w:p>
    <w:p w14:paraId="33701DD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6F35289A"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FILE CA</w:t>
      </w:r>
      <w:r w:rsidR="00A707CD" w:rsidRPr="0027706C">
        <w:rPr>
          <w:rFonts w:ascii="Courier New" w:hAnsi="Courier New" w:cs="Courier New"/>
          <w:sz w:val="20"/>
        </w:rPr>
        <w:t>PLUS</w:t>
      </w:r>
    </w:p>
    <w:p w14:paraId="65638CE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L1/P</w:t>
      </w:r>
    </w:p>
    <w:p w14:paraId="3722A9BB"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138 84-74-2P</w:t>
      </w:r>
    </w:p>
    <w:p w14:paraId="47D63CE8" w14:textId="77777777" w:rsidR="007C60F0" w:rsidRPr="00B720C4" w:rsidRDefault="007C60F0" w:rsidP="00B9217C">
      <w:pPr>
        <w:rPr>
          <w:rFonts w:ascii="Tahoma" w:hAnsi="Tahoma" w:cs="Tahoma"/>
        </w:rPr>
      </w:pPr>
    </w:p>
    <w:p w14:paraId="00EB5F2F" w14:textId="77777777" w:rsidR="007C60F0" w:rsidRPr="00B720C4" w:rsidRDefault="007C60F0" w:rsidP="000A2252">
      <w:pPr>
        <w:jc w:val="both"/>
        <w:rPr>
          <w:rFonts w:ascii="Tahoma" w:hAnsi="Tahoma" w:cs="Tahoma"/>
        </w:rPr>
      </w:pPr>
      <w:r w:rsidRPr="00B720C4">
        <w:rPr>
          <w:rFonts w:ascii="Tahoma" w:hAnsi="Tahoma" w:cs="Tahoma"/>
        </w:rPr>
        <w:t>The following example shows a search for the CAS Registry Number of dibutyl phthalate followed by a search for references dealing with preparation of that substance.  CAS Roles may also be used to search for methods of preparation, and have the advantage of further characterising the preparation as Biosynthetic manufacture, Biosynthetic Preparation, Byproduct, Industrial Manufacture, Purification or Recovery, Preparation Unclassified, and Synthetic Preparation.</w:t>
      </w:r>
    </w:p>
    <w:p w14:paraId="60AF4BD0" w14:textId="77777777" w:rsidR="007C60F0" w:rsidRPr="0027706C" w:rsidRDefault="00BD7C47"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Tahoma" w:hAnsi="Tahoma" w:cs="Tahoma"/>
        </w:rPr>
        <w:br w:type="page"/>
      </w:r>
      <w:r w:rsidR="007C60F0" w:rsidRPr="0027706C">
        <w:rPr>
          <w:rFonts w:ascii="Courier New" w:hAnsi="Courier New" w:cs="Courier New"/>
          <w:sz w:val="20"/>
        </w:rPr>
        <w:lastRenderedPageBreak/>
        <w:t>=&gt; FILE REGISTRY</w:t>
      </w:r>
    </w:p>
    <w:p w14:paraId="3FFC5E2E"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FB5D41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E DIBUTYL PHTHALATE/CN</w:t>
      </w:r>
    </w:p>
    <w:p w14:paraId="0D956359"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E1           1     DIBUTYL PHOSPHORODIAMIDATE/CN</w:t>
      </w:r>
    </w:p>
    <w:p w14:paraId="371118A3"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E2           1     DIBUTYL PHOSPHORODITHIOATE/CN</w:t>
      </w:r>
    </w:p>
    <w:p w14:paraId="25EAEDB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E3           1 --&gt; DIBUTYL PHTHALATE/CN</w:t>
      </w:r>
    </w:p>
    <w:p w14:paraId="40AF8BA2"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E4           1     DIBUTYL PHTHALATE-ETHYLENE GLYCOL-TEREPHTHALIC ACID POLYMER/CN</w:t>
      </w:r>
    </w:p>
    <w:p w14:paraId="298C982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E5           1     DIBUTYL PHTHALATE-VINYL ACETATE-VINYL CHLORIDE COPOLYMER/CN</w:t>
      </w:r>
    </w:p>
    <w:p w14:paraId="11B4C80A"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w:t>
      </w:r>
    </w:p>
    <w:p w14:paraId="5F6AD4E3"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E3</w:t>
      </w:r>
    </w:p>
    <w:p w14:paraId="2075FD9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1 "DIBUTYL PHTHALATE"/CN</w:t>
      </w:r>
    </w:p>
    <w:p w14:paraId="698DECEE"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04C76252"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FILE CA</w:t>
      </w:r>
      <w:r w:rsidR="00A707CD" w:rsidRPr="0027706C">
        <w:rPr>
          <w:rFonts w:ascii="Courier New" w:hAnsi="Courier New" w:cs="Courier New"/>
          <w:sz w:val="20"/>
        </w:rPr>
        <w:t>PLUS</w:t>
      </w:r>
    </w:p>
    <w:p w14:paraId="7013A0EE"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C11ACB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L1/P</w:t>
      </w:r>
    </w:p>
    <w:p w14:paraId="0D1AE13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138 L1/P</w:t>
      </w:r>
    </w:p>
    <w:p w14:paraId="5B3F99F4"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20219B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5A0F618"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 SCAN</w:t>
      </w:r>
    </w:p>
    <w:p w14:paraId="5B0DB92E"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885F7F9"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138 ANSWERS   CA  COPYRIGHT 1994 ACS</w:t>
      </w:r>
    </w:p>
    <w:p w14:paraId="0686D24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CC   22-8 Physical Organic Chemistry</w:t>
      </w:r>
    </w:p>
    <w:p w14:paraId="7D3D472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TI   Thermal analysis of .beta.-substituted phthalic acid diesters</w:t>
      </w:r>
    </w:p>
    <w:p w14:paraId="32DEA152"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ST   phthalate dialkyl thermal stability; pyrolysis dialkyl phthalate</w:t>
      </w:r>
    </w:p>
    <w:p w14:paraId="21DF82A9"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kinetics</w:t>
      </w:r>
    </w:p>
    <w:p w14:paraId="16A445E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IT   Kinetics of thermal decomposition</w:t>
      </w:r>
    </w:p>
    <w:p w14:paraId="371A1405"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of dialkyl phthalates</w:t>
      </w:r>
    </w:p>
    <w:p w14:paraId="7E7ED5A2"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IT   ***84-74-2P***     2553-24-4P   4131-84-4P   83415-90-1P</w:t>
      </w:r>
    </w:p>
    <w:p w14:paraId="62D6B58A"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83646-71-3P</w:t>
      </w:r>
    </w:p>
    <w:p w14:paraId="61FF5B8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prepn.  and thermal decompn.  of, kinetics and mechanism of</w:t>
      </w:r>
    </w:p>
    <w:p w14:paraId="1C682A0F"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HOW MANY MORE ANSWERS DO YOU WISH TO SCAN? 1:0</w:t>
      </w:r>
    </w:p>
    <w:p w14:paraId="63224243" w14:textId="77777777" w:rsidR="007C60F0" w:rsidRPr="00B720C4" w:rsidRDefault="007C60F0" w:rsidP="00B9217C">
      <w:pPr>
        <w:rPr>
          <w:rFonts w:ascii="Tahoma" w:hAnsi="Tahoma" w:cs="Tahoma"/>
        </w:rPr>
      </w:pPr>
    </w:p>
    <w:p w14:paraId="3454E2C0" w14:textId="77777777" w:rsidR="007C60F0" w:rsidRPr="00B720C4" w:rsidRDefault="007C60F0" w:rsidP="00B9217C">
      <w:pPr>
        <w:rPr>
          <w:rFonts w:ascii="Tahoma" w:hAnsi="Tahoma" w:cs="Tahoma"/>
        </w:rPr>
      </w:pPr>
    </w:p>
    <w:p w14:paraId="378BB47F" w14:textId="77777777" w:rsidR="007C60F0" w:rsidRPr="00B720C4" w:rsidRDefault="007C60F0" w:rsidP="00B9217C">
      <w:pPr>
        <w:rPr>
          <w:rFonts w:ascii="Tahoma" w:hAnsi="Tahoma" w:cs="Tahoma"/>
        </w:rPr>
      </w:pPr>
    </w:p>
    <w:p w14:paraId="05983053" w14:textId="77777777" w:rsidR="007C60F0" w:rsidRPr="00B720C4" w:rsidRDefault="007C60F0" w:rsidP="00B9217C">
      <w:pPr>
        <w:rPr>
          <w:rFonts w:ascii="Tahoma" w:hAnsi="Tahoma" w:cs="Tahoma"/>
        </w:rPr>
      </w:pPr>
      <w:hyperlink w:anchor="TOC" w:history="1">
        <w:r w:rsidRPr="00B720C4">
          <w:rPr>
            <w:rStyle w:val="Hyperlink"/>
            <w:rFonts w:ascii="Tahoma" w:hAnsi="Tahoma" w:cs="Tahoma"/>
          </w:rPr>
          <w:t>Return to top</w:t>
        </w:r>
      </w:hyperlink>
    </w:p>
    <w:p w14:paraId="3A829EDE" w14:textId="77777777" w:rsidR="00B720C4" w:rsidRDefault="007C60F0" w:rsidP="00B720C4">
      <w:r w:rsidRPr="00B720C4">
        <w:rPr>
          <w:rStyle w:val="BodyTextChar"/>
          <w:b/>
          <w:sz w:val="22"/>
        </w:rP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B720C4" w:rsidRPr="00257809" w14:paraId="14B95EE3" w14:textId="77777777">
        <w:tblPrEx>
          <w:tblCellMar>
            <w:top w:w="0" w:type="dxa"/>
            <w:bottom w:w="0" w:type="dxa"/>
          </w:tblCellMar>
        </w:tblPrEx>
        <w:tc>
          <w:tcPr>
            <w:tcW w:w="9854" w:type="dxa"/>
          </w:tcPr>
          <w:p w14:paraId="401585C3" w14:textId="77777777" w:rsidR="00B720C4" w:rsidRPr="00410BD9" w:rsidRDefault="00B720C4" w:rsidP="005048C2">
            <w:pPr>
              <w:pStyle w:val="Heading1"/>
              <w:numPr>
                <w:ilvl w:val="0"/>
                <w:numId w:val="1"/>
              </w:numPr>
              <w:spacing w:before="120" w:after="120"/>
              <w:ind w:left="357" w:hanging="357"/>
              <w:jc w:val="left"/>
              <w:rPr>
                <w:rFonts w:ascii="Tahoma" w:hAnsi="Tahoma" w:cs="Tahoma"/>
                <w:sz w:val="32"/>
                <w:szCs w:val="32"/>
              </w:rPr>
            </w:pPr>
            <w:bookmarkStart w:id="144" w:name="_Toc425872597"/>
            <w:r>
              <w:rPr>
                <w:rFonts w:ascii="Tahoma" w:hAnsi="Tahoma" w:cs="Tahoma"/>
                <w:sz w:val="32"/>
                <w:szCs w:val="32"/>
              </w:rPr>
              <w:t>SEARCHING FOR ALLOYS</w:t>
            </w:r>
            <w:bookmarkEnd w:id="144"/>
          </w:p>
        </w:tc>
      </w:tr>
    </w:tbl>
    <w:p w14:paraId="2679E429" w14:textId="77777777" w:rsidR="00B720C4" w:rsidRPr="00B720C4" w:rsidRDefault="00B720C4" w:rsidP="00B720C4">
      <w:pPr>
        <w:rPr>
          <w:rFonts w:ascii="Tahoma" w:hAnsi="Tahoma" w:cs="Tahoma"/>
        </w:rPr>
      </w:pPr>
    </w:p>
    <w:p w14:paraId="2D32CD7D" w14:textId="77777777" w:rsidR="007C60F0" w:rsidRPr="00B720C4" w:rsidRDefault="007C60F0" w:rsidP="000A2252">
      <w:pPr>
        <w:jc w:val="both"/>
        <w:rPr>
          <w:rFonts w:ascii="Tahoma" w:hAnsi="Tahoma" w:cs="Tahoma"/>
        </w:rPr>
      </w:pPr>
      <w:r w:rsidRPr="00B720C4">
        <w:rPr>
          <w:rFonts w:ascii="Tahoma" w:hAnsi="Tahoma" w:cs="Tahoma"/>
        </w:rPr>
        <w:t xml:space="preserve">In the Registry file the constituent elements of an alloy are arranged in order of decreasing percentage composition in the chemical name field, but in alphabetical order in the molecular formula field.  This should be taken into account when searching for alloys by chemical name or formulae.  </w:t>
      </w:r>
    </w:p>
    <w:p w14:paraId="11021106" w14:textId="77777777" w:rsidR="007C60F0" w:rsidRPr="00B720C4" w:rsidRDefault="007C60F0" w:rsidP="00B9217C">
      <w:pPr>
        <w:rPr>
          <w:rFonts w:ascii="Tahoma" w:hAnsi="Tahoma" w:cs="Tahoma"/>
        </w:rPr>
      </w:pPr>
    </w:p>
    <w:p w14:paraId="1753DA24" w14:textId="77777777" w:rsidR="007C60F0" w:rsidRPr="00B720C4" w:rsidRDefault="007C60F0" w:rsidP="000A2252">
      <w:pPr>
        <w:jc w:val="both"/>
        <w:rPr>
          <w:rFonts w:ascii="Tahoma" w:hAnsi="Tahoma" w:cs="Tahoma"/>
        </w:rPr>
      </w:pPr>
      <w:r w:rsidRPr="00B720C4">
        <w:rPr>
          <w:rFonts w:ascii="Tahoma" w:hAnsi="Tahoma" w:cs="Tahoma"/>
        </w:rPr>
        <w:t>Note also that CAS Registry Numbers were not used for all alloys in the 8CI.  Thus the 8CI Index Guide should be consulted for alloy indexing practices during this period.</w:t>
      </w:r>
    </w:p>
    <w:p w14:paraId="06E44B15" w14:textId="77777777" w:rsidR="007C60F0" w:rsidRPr="00B720C4" w:rsidRDefault="007C60F0" w:rsidP="00B9217C">
      <w:pPr>
        <w:rPr>
          <w:rFonts w:ascii="Tahoma" w:hAnsi="Tahoma" w:cs="Tahoma"/>
        </w:rPr>
      </w:pPr>
    </w:p>
    <w:p w14:paraId="7F211A59" w14:textId="77777777" w:rsidR="007C60F0" w:rsidRPr="00B720C4" w:rsidRDefault="007C60F0" w:rsidP="00B9217C">
      <w:pPr>
        <w:rPr>
          <w:rFonts w:ascii="Tahoma" w:hAnsi="Tahoma" w:cs="Tahoma"/>
        </w:rPr>
      </w:pPr>
      <w:r w:rsidRPr="00B720C4">
        <w:rPr>
          <w:rFonts w:ascii="Tahoma" w:hAnsi="Tahoma" w:cs="Tahoma"/>
        </w:rPr>
        <w:t xml:space="preserve">An </w:t>
      </w:r>
      <w:r w:rsidR="001F6E73" w:rsidRPr="00B720C4">
        <w:rPr>
          <w:rFonts w:ascii="Tahoma" w:hAnsi="Tahoma" w:cs="Tahoma"/>
        </w:rPr>
        <w:t xml:space="preserve">example of a search </w:t>
      </w:r>
      <w:r w:rsidRPr="00B720C4">
        <w:rPr>
          <w:rFonts w:ascii="Tahoma" w:hAnsi="Tahoma" w:cs="Tahoma"/>
        </w:rPr>
        <w:t xml:space="preserve">of an alloy containing aluminium, zinc and copper is </w:t>
      </w:r>
      <w:r w:rsidR="001F6E73" w:rsidRPr="00B720C4">
        <w:rPr>
          <w:rFonts w:ascii="Tahoma" w:hAnsi="Tahoma" w:cs="Tahoma"/>
        </w:rPr>
        <w:t>shown below.</w:t>
      </w:r>
    </w:p>
    <w:p w14:paraId="33FCD19A" w14:textId="77777777" w:rsidR="007C60F0" w:rsidRPr="00B720C4" w:rsidRDefault="007C60F0" w:rsidP="00B9217C">
      <w:pPr>
        <w:rPr>
          <w:rFonts w:ascii="Tahoma" w:hAnsi="Tahoma" w:cs="Tahoma"/>
        </w:rPr>
      </w:pPr>
    </w:p>
    <w:p w14:paraId="0501D1CC"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al/els and zn/els and cu/els and ays/ci</w:t>
      </w:r>
    </w:p>
    <w:p w14:paraId="31DA3236"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AC516D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200919 AL/ELS</w:t>
      </w:r>
    </w:p>
    <w:p w14:paraId="1608F132"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107220 ZN/ELS</w:t>
      </w:r>
    </w:p>
    <w:p w14:paraId="7019D783"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284744 CU/ELS</w:t>
      </w:r>
    </w:p>
    <w:p w14:paraId="2A6DC05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538458 AYS/CI</w:t>
      </w:r>
    </w:p>
    <w:p w14:paraId="4F77A37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BC7D7D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L2       11108 AL/ELS AND ZN/ELS AND CU/ELS AND AYS/CI</w:t>
      </w:r>
    </w:p>
    <w:p w14:paraId="7CB110DF" w14:textId="77777777" w:rsidR="007C60F0" w:rsidRPr="00B720C4" w:rsidRDefault="007C60F0" w:rsidP="00B9217C">
      <w:pPr>
        <w:rPr>
          <w:rFonts w:ascii="Tahoma" w:hAnsi="Tahoma" w:cs="Tahoma"/>
        </w:rPr>
      </w:pPr>
    </w:p>
    <w:p w14:paraId="2FE1482E" w14:textId="77777777" w:rsidR="007C60F0" w:rsidRPr="00B720C4" w:rsidRDefault="007C60F0" w:rsidP="000A2252">
      <w:pPr>
        <w:jc w:val="both"/>
        <w:rPr>
          <w:rFonts w:ascii="Tahoma" w:hAnsi="Tahoma" w:cs="Tahoma"/>
        </w:rPr>
      </w:pPr>
      <w:r w:rsidRPr="00B720C4">
        <w:rPr>
          <w:rFonts w:ascii="Tahoma" w:hAnsi="Tahoma" w:cs="Tahoma"/>
        </w:rPr>
        <w:t>Alloys are retrieved by searching the element symbols in the Element Symbol index /ELS.  The AYS in the Class Identifier then limits the answer set to alloys.  This search retrieves alloys containing the specified elements but other elements may also be present.</w:t>
      </w:r>
    </w:p>
    <w:p w14:paraId="709AC847" w14:textId="77777777" w:rsidR="007C60F0" w:rsidRPr="00B720C4" w:rsidRDefault="007C60F0" w:rsidP="00B9217C">
      <w:pPr>
        <w:rPr>
          <w:rFonts w:ascii="Tahoma" w:hAnsi="Tahoma" w:cs="Tahoma"/>
        </w:rPr>
      </w:pPr>
    </w:p>
    <w:p w14:paraId="7D023524" w14:textId="77777777" w:rsidR="007C60F0" w:rsidRPr="00B720C4" w:rsidRDefault="007C60F0" w:rsidP="000A2252">
      <w:pPr>
        <w:jc w:val="both"/>
        <w:rPr>
          <w:rFonts w:ascii="Tahoma" w:hAnsi="Tahoma" w:cs="Tahoma"/>
        </w:rPr>
      </w:pPr>
      <w:r w:rsidRPr="00B720C4">
        <w:rPr>
          <w:rFonts w:ascii="Tahoma" w:hAnsi="Tahoma" w:cs="Tahoma"/>
        </w:rPr>
        <w:t>In STN alloys can also be retrieved by searching for the element symbols in the Material Composition index /MAC.</w:t>
      </w:r>
    </w:p>
    <w:p w14:paraId="58BD8EE7" w14:textId="77777777" w:rsidR="007C60F0" w:rsidRPr="00B720C4" w:rsidRDefault="007C60F0" w:rsidP="00B9217C">
      <w:pPr>
        <w:rPr>
          <w:rFonts w:ascii="Tahoma" w:hAnsi="Tahoma" w:cs="Tahoma"/>
        </w:rPr>
      </w:pPr>
    </w:p>
    <w:p w14:paraId="7B201240"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Tahoma" w:hAnsi="Tahoma" w:cs="Tahoma"/>
          <w:sz w:val="20"/>
        </w:rPr>
      </w:pPr>
    </w:p>
    <w:p w14:paraId="18691564" w14:textId="77777777" w:rsidR="007C60F0"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al and zn and cu/mac</w:t>
      </w:r>
    </w:p>
    <w:p w14:paraId="126665C9" w14:textId="77777777" w:rsidR="00BD7C47" w:rsidRPr="0027706C" w:rsidRDefault="00BD7C47"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7D5B9C4B" w14:textId="77777777" w:rsidR="007C60F0" w:rsidRPr="00B720C4" w:rsidRDefault="007C60F0" w:rsidP="00B9217C">
      <w:pPr>
        <w:rPr>
          <w:rFonts w:ascii="Tahoma" w:hAnsi="Tahoma" w:cs="Tahoma"/>
        </w:rPr>
      </w:pPr>
    </w:p>
    <w:p w14:paraId="3E87E601" w14:textId="77777777" w:rsidR="007C60F0" w:rsidRPr="00B720C4" w:rsidRDefault="007C60F0" w:rsidP="000A2252">
      <w:pPr>
        <w:jc w:val="both"/>
        <w:rPr>
          <w:rFonts w:ascii="Tahoma" w:hAnsi="Tahoma" w:cs="Tahoma"/>
        </w:rPr>
      </w:pPr>
      <w:r w:rsidRPr="00B720C4">
        <w:rPr>
          <w:rFonts w:ascii="Tahoma" w:hAnsi="Tahoma" w:cs="Tahoma"/>
        </w:rPr>
        <w:t>In this case the ays/ci term is not required since the MAC index contains only alloys.  However this approach does not retrieve manually registered alloys containing the metals of interest or alloy compositions containing an Al component such as Al</w:t>
      </w:r>
      <w:r w:rsidRPr="00B720C4">
        <w:rPr>
          <w:rFonts w:ascii="Tahoma" w:hAnsi="Tahoma" w:cs="Tahoma"/>
          <w:vertAlign w:val="subscript"/>
        </w:rPr>
        <w:t>2</w:t>
      </w:r>
      <w:r w:rsidRPr="00B720C4">
        <w:rPr>
          <w:rFonts w:ascii="Tahoma" w:hAnsi="Tahoma" w:cs="Tahoma"/>
        </w:rPr>
        <w:t>O</w:t>
      </w:r>
      <w:r w:rsidRPr="00B720C4">
        <w:rPr>
          <w:rFonts w:ascii="Tahoma" w:hAnsi="Tahoma" w:cs="Tahoma"/>
          <w:vertAlign w:val="subscript"/>
        </w:rPr>
        <w:t>3</w:t>
      </w:r>
      <w:r w:rsidRPr="00B720C4">
        <w:rPr>
          <w:rFonts w:ascii="Tahoma" w:hAnsi="Tahoma" w:cs="Tahoma"/>
        </w:rPr>
        <w:t xml:space="preserve">. </w:t>
      </w:r>
    </w:p>
    <w:p w14:paraId="7E8F7878" w14:textId="77777777" w:rsidR="007C60F0" w:rsidRPr="00B720C4" w:rsidRDefault="007C60F0" w:rsidP="00B9217C">
      <w:pPr>
        <w:rPr>
          <w:rFonts w:ascii="Tahoma" w:hAnsi="Tahoma" w:cs="Tahoma"/>
        </w:rPr>
      </w:pPr>
    </w:p>
    <w:p w14:paraId="610D9811" w14:textId="77777777" w:rsidR="007C60F0" w:rsidRPr="00B720C4" w:rsidRDefault="007C60F0" w:rsidP="00B9217C">
      <w:pPr>
        <w:rPr>
          <w:rFonts w:ascii="Tahoma" w:hAnsi="Tahoma" w:cs="Tahoma"/>
        </w:rPr>
      </w:pPr>
      <w:hyperlink w:anchor="TOC" w:history="1">
        <w:r w:rsidRPr="00B720C4">
          <w:rPr>
            <w:rStyle w:val="Hyperlink"/>
            <w:rFonts w:ascii="Tahoma" w:hAnsi="Tahoma" w:cs="Tahoma"/>
          </w:rPr>
          <w:t>Return to top</w:t>
        </w:r>
      </w:hyperlink>
    </w:p>
    <w:p w14:paraId="618FA368" w14:textId="77777777" w:rsidR="00B720C4" w:rsidRDefault="007C60F0" w:rsidP="00B720C4">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B720C4" w:rsidRPr="00257809" w14:paraId="740A5A24" w14:textId="77777777">
        <w:tblPrEx>
          <w:tblCellMar>
            <w:top w:w="0" w:type="dxa"/>
            <w:bottom w:w="0" w:type="dxa"/>
          </w:tblCellMar>
        </w:tblPrEx>
        <w:tc>
          <w:tcPr>
            <w:tcW w:w="9854" w:type="dxa"/>
          </w:tcPr>
          <w:p w14:paraId="5E7CC7D0" w14:textId="77777777" w:rsidR="00B720C4" w:rsidRPr="00410BD9" w:rsidRDefault="00B720C4" w:rsidP="005048C2">
            <w:pPr>
              <w:pStyle w:val="Heading1"/>
              <w:numPr>
                <w:ilvl w:val="0"/>
                <w:numId w:val="1"/>
              </w:numPr>
              <w:spacing w:before="120" w:after="120"/>
              <w:ind w:left="357" w:hanging="357"/>
              <w:jc w:val="left"/>
              <w:rPr>
                <w:rFonts w:ascii="Tahoma" w:hAnsi="Tahoma" w:cs="Tahoma"/>
                <w:sz w:val="32"/>
                <w:szCs w:val="32"/>
              </w:rPr>
            </w:pPr>
            <w:bookmarkStart w:id="145" w:name="_Toc425872598"/>
            <w:r>
              <w:rPr>
                <w:rFonts w:ascii="Tahoma" w:hAnsi="Tahoma" w:cs="Tahoma"/>
                <w:sz w:val="32"/>
                <w:szCs w:val="32"/>
              </w:rPr>
              <w:t>SEQUENCE SEARCHING TECHNIQUES</w:t>
            </w:r>
            <w:bookmarkEnd w:id="145"/>
          </w:p>
        </w:tc>
      </w:tr>
    </w:tbl>
    <w:p w14:paraId="4C310047" w14:textId="77777777" w:rsidR="000A2252" w:rsidRDefault="000A2252" w:rsidP="00B720C4">
      <w:pPr>
        <w:rPr>
          <w:rStyle w:val="Heading2Char"/>
          <w:rFonts w:cs="Tahoma"/>
        </w:rPr>
      </w:pPr>
    </w:p>
    <w:p w14:paraId="0EE47E89" w14:textId="77777777" w:rsidR="00B720C4" w:rsidRDefault="00B720C4" w:rsidP="00B720C4">
      <w:pPr>
        <w:rPr>
          <w:rStyle w:val="Heading2Char"/>
          <w:rFonts w:cs="Tahoma"/>
        </w:rPr>
      </w:pPr>
      <w:bookmarkStart w:id="146" w:name="_Toc425872599"/>
      <w:r>
        <w:rPr>
          <w:rStyle w:val="Heading2Char"/>
          <w:rFonts w:cs="Tahoma"/>
        </w:rPr>
        <w:t>9.1 Background</w:t>
      </w:r>
      <w:bookmarkEnd w:id="146"/>
    </w:p>
    <w:p w14:paraId="6ED6FFF8" w14:textId="77777777" w:rsidR="00B720C4" w:rsidRDefault="00B720C4" w:rsidP="00B720C4">
      <w:pPr>
        <w:rPr>
          <w:rStyle w:val="Heading2Char"/>
          <w:rFonts w:cs="Tahoma"/>
        </w:rPr>
      </w:pPr>
    </w:p>
    <w:p w14:paraId="4926C1C2" w14:textId="77777777" w:rsidR="000503C7" w:rsidRDefault="007C60F0" w:rsidP="00DB55CC">
      <w:pPr>
        <w:jc w:val="both"/>
        <w:rPr>
          <w:rFonts w:ascii="Tahoma" w:hAnsi="Tahoma" w:cs="Tahoma"/>
        </w:rPr>
      </w:pPr>
      <w:r w:rsidRPr="00DB55CC">
        <w:rPr>
          <w:rFonts w:ascii="Tahoma" w:hAnsi="Tahoma" w:cs="Tahoma"/>
        </w:rPr>
        <w:t xml:space="preserve">Sequences are generally searched using </w:t>
      </w:r>
      <w:r w:rsidR="007E166C">
        <w:rPr>
          <w:rFonts w:ascii="Tahoma" w:hAnsi="Tahoma" w:cs="Tahoma"/>
        </w:rPr>
        <w:t>GenomeQuest (</w:t>
      </w:r>
      <w:hyperlink r:id="rId22" w:history="1">
        <w:r w:rsidR="007E166C">
          <w:rPr>
            <w:rStyle w:val="Hyperlink"/>
            <w:rFonts w:ascii="Tahoma" w:hAnsi="Tahoma" w:cs="Tahoma"/>
          </w:rPr>
          <w:t>http://www.genomeq</w:t>
        </w:r>
        <w:r w:rsidR="007E166C">
          <w:rPr>
            <w:rStyle w:val="Hyperlink"/>
            <w:rFonts w:ascii="Tahoma" w:hAnsi="Tahoma" w:cs="Tahoma"/>
          </w:rPr>
          <w:t>u</w:t>
        </w:r>
        <w:r w:rsidR="007E166C">
          <w:rPr>
            <w:rStyle w:val="Hyperlink"/>
            <w:rFonts w:ascii="Tahoma" w:hAnsi="Tahoma" w:cs="Tahoma"/>
          </w:rPr>
          <w:t>estlive.com</w:t>
        </w:r>
      </w:hyperlink>
      <w:r w:rsidR="007E166C">
        <w:rPr>
          <w:rFonts w:ascii="Tahoma" w:hAnsi="Tahoma" w:cs="Tahoma"/>
        </w:rPr>
        <w:t>)</w:t>
      </w:r>
      <w:r w:rsidR="00B82B4D">
        <w:rPr>
          <w:rFonts w:ascii="Tahoma" w:hAnsi="Tahoma" w:cs="Tahoma"/>
        </w:rPr>
        <w:t>, a subscription website which contains databases of patent and non-patent sequences.</w:t>
      </w:r>
      <w:r w:rsidR="00870C00">
        <w:rPr>
          <w:rFonts w:ascii="Tahoma" w:hAnsi="Tahoma" w:cs="Tahoma"/>
        </w:rPr>
        <w:t xml:space="preserve"> Examiners should contact Section A2 or C2 for assistance with sequence searching.</w:t>
      </w:r>
    </w:p>
    <w:p w14:paraId="6EE40245" w14:textId="77777777" w:rsidR="000503C7" w:rsidRDefault="000503C7" w:rsidP="00DB55CC">
      <w:pPr>
        <w:jc w:val="both"/>
        <w:rPr>
          <w:rFonts w:ascii="Tahoma" w:hAnsi="Tahoma" w:cs="Tahoma"/>
        </w:rPr>
      </w:pPr>
    </w:p>
    <w:p w14:paraId="3C380641" w14:textId="77777777" w:rsidR="001E636D" w:rsidRPr="00DB55CC" w:rsidRDefault="00446424" w:rsidP="00B9217C">
      <w:pPr>
        <w:rPr>
          <w:rFonts w:ascii="Tahoma" w:hAnsi="Tahoma" w:cs="Tahoma"/>
        </w:rPr>
      </w:pPr>
      <w:r>
        <w:rPr>
          <w:rFonts w:ascii="Tahoma" w:hAnsi="Tahoma" w:cs="Tahoma"/>
        </w:rPr>
        <w:t>It is also possible</w:t>
      </w:r>
      <w:r w:rsidR="0063233A">
        <w:rPr>
          <w:rFonts w:ascii="Tahoma" w:hAnsi="Tahoma" w:cs="Tahoma"/>
        </w:rPr>
        <w:t xml:space="preserve"> to search sequences using the Registry file and </w:t>
      </w:r>
      <w:r w:rsidR="007C60F0" w:rsidRPr="00DB55CC">
        <w:rPr>
          <w:rFonts w:ascii="Tahoma" w:hAnsi="Tahoma" w:cs="Tahoma"/>
        </w:rPr>
        <w:t>DGENE</w:t>
      </w:r>
      <w:r w:rsidR="0063233A">
        <w:rPr>
          <w:rFonts w:ascii="Tahoma" w:hAnsi="Tahoma" w:cs="Tahoma"/>
        </w:rPr>
        <w:t xml:space="preserve"> in STN.</w:t>
      </w:r>
      <w:r w:rsidR="007C60F0" w:rsidRPr="00DB55CC">
        <w:rPr>
          <w:rFonts w:ascii="Tahoma" w:hAnsi="Tahoma" w:cs="Tahoma"/>
        </w:rPr>
        <w:t xml:space="preserve"> </w:t>
      </w:r>
      <w:r w:rsidR="001E636D">
        <w:rPr>
          <w:rFonts w:ascii="Tahoma" w:hAnsi="Tahoma" w:cs="Tahoma"/>
        </w:rPr>
        <w:t xml:space="preserve">DGENE only contains sequences from patent literature and is therefore used only rarely at IP Australia. </w:t>
      </w:r>
      <w:r w:rsidR="007C60F0" w:rsidRPr="00DB55CC">
        <w:rPr>
          <w:rFonts w:ascii="Tahoma" w:hAnsi="Tahoma" w:cs="Tahoma"/>
        </w:rPr>
        <w:t xml:space="preserve">Alternatively the Registry file may be searched, but this option does not provide alignment displays and has the further disadvantage that it is restricted to sequence lengths of less than 250 single letter residues due to system limits.  Homology also cannot be searched in the Registry file.  However the Registry file is useful for searching smaller exact sequences or subsequences, and also allows for the searching of sequences containing gaps and alternate residues at certain positions. </w:t>
      </w:r>
      <w:r w:rsidR="001E636D">
        <w:rPr>
          <w:rFonts w:ascii="Tahoma" w:hAnsi="Tahoma" w:cs="Tahoma"/>
        </w:rPr>
        <w:t xml:space="preserve">GenomeQuest should normally be considered the primary search tool for searching sequences. </w:t>
      </w:r>
    </w:p>
    <w:p w14:paraId="4C54C8C0" w14:textId="77777777" w:rsidR="007C60F0" w:rsidRPr="00DB55CC" w:rsidRDefault="007C60F0" w:rsidP="00B9217C">
      <w:pPr>
        <w:rPr>
          <w:rFonts w:ascii="Tahoma" w:hAnsi="Tahoma" w:cs="Tahoma"/>
        </w:rPr>
      </w:pPr>
    </w:p>
    <w:p w14:paraId="6BA63F1F" w14:textId="77777777" w:rsidR="007C60F0" w:rsidRPr="00DB55CC" w:rsidRDefault="007C60F0" w:rsidP="00DB55CC">
      <w:pPr>
        <w:rPr>
          <w:rStyle w:val="Heading2Char"/>
          <w:rFonts w:cs="Tahoma"/>
        </w:rPr>
      </w:pPr>
      <w:hyperlink w:anchor="TOC" w:history="1">
        <w:r w:rsidRPr="00DB55CC">
          <w:rPr>
            <w:rStyle w:val="Hyperlink"/>
            <w:rFonts w:ascii="Tahoma" w:hAnsi="Tahoma" w:cs="Tahoma"/>
          </w:rPr>
          <w:t>Return to top</w:t>
        </w:r>
      </w:hyperlink>
      <w:r w:rsidRPr="00DB55CC">
        <w:rPr>
          <w:rFonts w:ascii="Tahoma" w:hAnsi="Tahoma" w:cs="Tahoma"/>
        </w:rPr>
        <w:br w:type="page"/>
      </w:r>
      <w:bookmarkStart w:id="147" w:name="_Toc496588144"/>
      <w:bookmarkStart w:id="148" w:name="_Toc425872600"/>
      <w:r w:rsidR="00DB55CC">
        <w:rPr>
          <w:rStyle w:val="Heading2Char"/>
          <w:rFonts w:cs="Tahoma"/>
        </w:rPr>
        <w:lastRenderedPageBreak/>
        <w:t>9.2 P</w:t>
      </w:r>
      <w:r w:rsidRPr="00DB55CC">
        <w:rPr>
          <w:rStyle w:val="Heading2Char"/>
          <w:rFonts w:cs="Tahoma"/>
        </w:rPr>
        <w:t>r</w:t>
      </w:r>
      <w:r w:rsidR="00427FEB">
        <w:rPr>
          <w:rStyle w:val="Heading2Char"/>
          <w:rFonts w:cs="Tahoma"/>
        </w:rPr>
        <w:t>otein Sequence S</w:t>
      </w:r>
      <w:r w:rsidRPr="00DB55CC">
        <w:rPr>
          <w:rStyle w:val="Heading2Char"/>
          <w:rFonts w:cs="Tahoma"/>
        </w:rPr>
        <w:t>earching in the Registry file</w:t>
      </w:r>
      <w:bookmarkEnd w:id="147"/>
      <w:bookmarkEnd w:id="148"/>
    </w:p>
    <w:p w14:paraId="63D06C24" w14:textId="77777777" w:rsidR="007C60F0" w:rsidRPr="00DB55CC" w:rsidRDefault="007C60F0" w:rsidP="00B9217C">
      <w:pPr>
        <w:pStyle w:val="Header"/>
        <w:rPr>
          <w:rFonts w:ascii="Tahoma" w:hAnsi="Tahoma" w:cs="Tahoma"/>
        </w:rPr>
      </w:pPr>
    </w:p>
    <w:p w14:paraId="4DD17FDD" w14:textId="77777777" w:rsidR="007C60F0" w:rsidRPr="00DB55CC" w:rsidRDefault="007C60F0" w:rsidP="00DB55CC">
      <w:pPr>
        <w:jc w:val="both"/>
        <w:rPr>
          <w:rFonts w:ascii="Tahoma" w:hAnsi="Tahoma" w:cs="Tahoma"/>
        </w:rPr>
      </w:pPr>
      <w:r w:rsidRPr="00DB55CC">
        <w:rPr>
          <w:rFonts w:ascii="Tahoma" w:hAnsi="Tahoma" w:cs="Tahoma"/>
        </w:rPr>
        <w:t>The Registry file contains protein information from research articles, patent claims and patent examples.  Sequences of four or more amino acids are searchable by 1-letter or 3-letter amino acid codes.  Di- and tripeptides are also registered, but may only be searched by name or structure, not by sequence representation.  Entries are made for the first occurrence of a complete sequence or any subsequent major structure updates.  Partial sequences without internal gaps claimed in patent claims or related to the novelty of a claim have been indexed from 1988.  Some other partial sequences are also indexed.  Protein sequ</w:t>
      </w:r>
      <w:r w:rsidR="00A74C6E" w:rsidRPr="00DB55CC">
        <w:rPr>
          <w:rFonts w:ascii="Tahoma" w:hAnsi="Tahoma" w:cs="Tahoma"/>
        </w:rPr>
        <w:t>ences deduced from the correspon</w:t>
      </w:r>
      <w:r w:rsidRPr="00DB55CC">
        <w:rPr>
          <w:rFonts w:ascii="Tahoma" w:hAnsi="Tahoma" w:cs="Tahoma"/>
        </w:rPr>
        <w:t>ding nucleic acid sequences in GENBANK are also indexed</w:t>
      </w:r>
      <w:r w:rsidR="002C192A">
        <w:rPr>
          <w:rFonts w:ascii="Tahoma" w:hAnsi="Tahoma" w:cs="Tahoma"/>
        </w:rPr>
        <w:t xml:space="preserve"> up to 2005:</w:t>
      </w:r>
    </w:p>
    <w:p w14:paraId="79231281" w14:textId="77777777" w:rsidR="007C60F0" w:rsidRDefault="007C60F0" w:rsidP="00B9217C">
      <w:pPr>
        <w:rPr>
          <w:rFonts w:ascii="Tahoma" w:hAnsi="Tahoma" w:cs="Tahoma"/>
        </w:rPr>
      </w:pPr>
    </w:p>
    <w:p w14:paraId="5189DB2B" w14:textId="77777777" w:rsidR="002C192A" w:rsidRDefault="002C192A" w:rsidP="00B9217C">
      <w:pPr>
        <w:rPr>
          <w:rFonts w:ascii="Tahoma" w:hAnsi="Tahoma" w:cs="Tahoma"/>
        </w:rPr>
      </w:pPr>
      <w:r>
        <w:rPr>
          <w:rFonts w:ascii="Tahoma" w:hAnsi="Tahoma" w:cs="Tahoma"/>
        </w:rPr>
        <w:t>“</w:t>
      </w:r>
      <w:r w:rsidRPr="002C192A">
        <w:rPr>
          <w:rFonts w:ascii="Tahoma" w:hAnsi="Tahoma" w:cs="Tahoma"/>
        </w:rPr>
        <w:t>From that point, CAS (1) limited the registration of GenBank sequences to those reported in the journal literature or patents and (2) stopped adding to CAS REGISTRY any sequences from patents that contained more than approximately 4,000 sequences.  In 2007, CAS stopped adding to CAS REGISTRY GenBank sequences in journal articles that referenced more than 1,000 GenBank accession numbers</w:t>
      </w:r>
      <w:r>
        <w:rPr>
          <w:rFonts w:ascii="Tahoma" w:hAnsi="Tahoma" w:cs="Tahoma"/>
        </w:rPr>
        <w:t>.”</w:t>
      </w:r>
    </w:p>
    <w:p w14:paraId="30A9E7A6" w14:textId="77777777" w:rsidR="002C192A" w:rsidRPr="002C192A" w:rsidRDefault="002C192A" w:rsidP="00B9217C">
      <w:pPr>
        <w:rPr>
          <w:rFonts w:ascii="Tahoma" w:hAnsi="Tahoma" w:cs="Tahoma"/>
        </w:rPr>
      </w:pPr>
    </w:p>
    <w:p w14:paraId="01289BC8" w14:textId="77777777" w:rsidR="007C60F0" w:rsidRPr="00DB55CC" w:rsidRDefault="007C60F0" w:rsidP="00DB55CC">
      <w:pPr>
        <w:jc w:val="both"/>
        <w:rPr>
          <w:rFonts w:ascii="Tahoma" w:hAnsi="Tahoma" w:cs="Tahoma"/>
        </w:rPr>
      </w:pPr>
      <w:r w:rsidRPr="00DB55CC">
        <w:rPr>
          <w:rFonts w:ascii="Tahoma" w:hAnsi="Tahoma" w:cs="Tahoma"/>
        </w:rPr>
        <w:t>Four options are available for searching: Exact Sequence, Exact Family Sequence, Subsequence and Subsequence Family search of proteins.  Each of these is discussed in turn below.</w:t>
      </w:r>
    </w:p>
    <w:p w14:paraId="0DECFE48" w14:textId="77777777" w:rsidR="007C60F0" w:rsidRPr="00DB55CC" w:rsidRDefault="007C60F0" w:rsidP="00B9217C">
      <w:pPr>
        <w:rPr>
          <w:rFonts w:ascii="Tahoma" w:hAnsi="Tahoma" w:cs="Tahoma"/>
        </w:rPr>
      </w:pPr>
    </w:p>
    <w:p w14:paraId="57E3D397" w14:textId="77777777" w:rsidR="007C60F0" w:rsidRPr="00DB55CC" w:rsidRDefault="007C60F0" w:rsidP="00B9217C">
      <w:pPr>
        <w:rPr>
          <w:rFonts w:ascii="Tahoma" w:hAnsi="Tahoma" w:cs="Tahoma"/>
        </w:rPr>
      </w:pPr>
    </w:p>
    <w:p w14:paraId="5A393F7A" w14:textId="77777777" w:rsidR="007C60F0" w:rsidRPr="00DB55CC" w:rsidRDefault="007C60F0" w:rsidP="00B9217C">
      <w:pPr>
        <w:rPr>
          <w:rFonts w:ascii="Tahoma" w:hAnsi="Tahoma" w:cs="Tahoma"/>
        </w:rPr>
      </w:pPr>
    </w:p>
    <w:p w14:paraId="614517F7" w14:textId="77777777" w:rsidR="007C60F0" w:rsidRPr="00DB55CC" w:rsidRDefault="007C60F0" w:rsidP="00B9217C">
      <w:pPr>
        <w:rPr>
          <w:rFonts w:ascii="Tahoma" w:hAnsi="Tahoma" w:cs="Tahoma"/>
        </w:rPr>
      </w:pPr>
      <w:hyperlink w:anchor="TOC" w:history="1">
        <w:r w:rsidRPr="00DB55CC">
          <w:rPr>
            <w:rStyle w:val="Hyperlink"/>
            <w:rFonts w:ascii="Tahoma" w:hAnsi="Tahoma" w:cs="Tahoma"/>
          </w:rPr>
          <w:t>Return to top</w:t>
        </w:r>
      </w:hyperlink>
    </w:p>
    <w:p w14:paraId="32B5471B" w14:textId="77777777" w:rsidR="007C60F0" w:rsidRDefault="007C60F0" w:rsidP="00BD7C47">
      <w:pPr>
        <w:pStyle w:val="Heading3"/>
      </w:pPr>
      <w:r>
        <w:br w:type="page"/>
      </w:r>
      <w:bookmarkStart w:id="149" w:name="_Toc496588145"/>
      <w:bookmarkStart w:id="150" w:name="_Toc425872601"/>
      <w:r w:rsidRPr="00DB55CC">
        <w:lastRenderedPageBreak/>
        <w:t>Exact Sequence Search of Proteins/SQEP</w:t>
      </w:r>
      <w:bookmarkEnd w:id="149"/>
      <w:bookmarkEnd w:id="150"/>
    </w:p>
    <w:p w14:paraId="6F75B19E" w14:textId="77777777" w:rsidR="00DB55CC" w:rsidRPr="00DB55CC" w:rsidRDefault="00DB55CC" w:rsidP="00DB55CC">
      <w:pPr>
        <w:pStyle w:val="NormalIndent"/>
        <w:ind w:left="0"/>
      </w:pPr>
    </w:p>
    <w:p w14:paraId="112C004C" w14:textId="77777777" w:rsidR="007C60F0" w:rsidRPr="00DB55CC" w:rsidRDefault="007C60F0" w:rsidP="00DB55CC">
      <w:pPr>
        <w:jc w:val="both"/>
        <w:rPr>
          <w:rFonts w:ascii="Tahoma" w:hAnsi="Tahoma" w:cs="Tahoma"/>
        </w:rPr>
      </w:pPr>
      <w:r w:rsidRPr="00DB55CC">
        <w:rPr>
          <w:rFonts w:ascii="Tahoma" w:hAnsi="Tahoma" w:cs="Tahoma"/>
        </w:rPr>
        <w:t>This retrieves sequences that exactly match the search query.  The search query must be exactly defined.  Common amino acids and specific amino acids may be included in the query.  The minimum query is four amino acids.  There is no upper limit to the length of the protein, but there is a system limit of 256 characters in the query including all punctuation, spaces and the /sqep field code.  This allows a single-letter sequence of up to 250 amino acids to be searched.</w:t>
      </w:r>
    </w:p>
    <w:p w14:paraId="60142DDD" w14:textId="77777777" w:rsidR="007C60F0" w:rsidRPr="00DB55CC" w:rsidRDefault="007C60F0" w:rsidP="00B9217C">
      <w:pPr>
        <w:rPr>
          <w:rFonts w:ascii="Tahoma" w:hAnsi="Tahoma" w:cs="Tahoma"/>
        </w:rPr>
      </w:pPr>
    </w:p>
    <w:p w14:paraId="0130515A" w14:textId="77777777" w:rsidR="00AD755C" w:rsidRDefault="007C60F0" w:rsidP="00DB55CC">
      <w:pPr>
        <w:jc w:val="both"/>
        <w:rPr>
          <w:rFonts w:ascii="Tahoma" w:hAnsi="Tahoma" w:cs="Tahoma"/>
        </w:rPr>
      </w:pPr>
      <w:r w:rsidRPr="00DB55CC">
        <w:rPr>
          <w:rFonts w:ascii="Tahoma" w:hAnsi="Tahoma" w:cs="Tahoma"/>
        </w:rPr>
        <w:t>Amino acids may be entered as either the one- or three-letter codes, but three letter codes must be enclosed in single quotes with individual codes separated by hyphens.  Uncommon amino acids must be entered as three-letter codes.  This applies to all sequence queries.  The three-letter codes are available in the STN manual "Registry File:Biosequence Searching Manual" and in</w:t>
      </w:r>
      <w:r w:rsidR="00A74C6E" w:rsidRPr="00DB55CC">
        <w:rPr>
          <w:rFonts w:ascii="Tahoma" w:hAnsi="Tahoma" w:cs="Tahoma"/>
        </w:rPr>
        <w:t xml:space="preserve"> the Quick Reference Guide at</w:t>
      </w:r>
      <w:r w:rsidR="00AD755C">
        <w:rPr>
          <w:rFonts w:ascii="Tahoma" w:hAnsi="Tahoma" w:cs="Tahoma"/>
        </w:rPr>
        <w:t>:</w:t>
      </w:r>
    </w:p>
    <w:p w14:paraId="35ADA9E9" w14:textId="77777777" w:rsidR="00AD755C" w:rsidRDefault="00A74C6E" w:rsidP="00DB55CC">
      <w:pPr>
        <w:jc w:val="both"/>
        <w:rPr>
          <w:rFonts w:ascii="Tahoma" w:hAnsi="Tahoma" w:cs="Tahoma"/>
        </w:rPr>
      </w:pPr>
      <w:hyperlink r:id="rId23" w:history="1">
        <w:r w:rsidR="00BD7C47">
          <w:rPr>
            <w:rStyle w:val="Hyperlink"/>
            <w:rFonts w:ascii="Tahoma" w:hAnsi="Tahoma" w:cs="Tahoma"/>
          </w:rPr>
          <w:t>http://www.cas.org/File%20Library/Training/STN/User</w:t>
        </w:r>
        <w:r w:rsidR="00BD7C47">
          <w:rPr>
            <w:rStyle w:val="Hyperlink"/>
            <w:rFonts w:ascii="Tahoma" w:hAnsi="Tahoma" w:cs="Tahoma"/>
          </w:rPr>
          <w:t>%</w:t>
        </w:r>
        <w:r w:rsidR="00BD7C47">
          <w:rPr>
            <w:rStyle w:val="Hyperlink"/>
            <w:rFonts w:ascii="Tahoma" w:hAnsi="Tahoma" w:cs="Tahoma"/>
          </w:rPr>
          <w:t>20Docs/protseq.pdf</w:t>
        </w:r>
      </w:hyperlink>
      <w:r w:rsidRPr="00DB55CC">
        <w:rPr>
          <w:rFonts w:ascii="Tahoma" w:hAnsi="Tahoma" w:cs="Tahoma"/>
        </w:rPr>
        <w:t>.</w:t>
      </w:r>
    </w:p>
    <w:p w14:paraId="625C1CAC" w14:textId="77777777" w:rsidR="00AD755C" w:rsidRDefault="00AD755C" w:rsidP="00DB55CC">
      <w:pPr>
        <w:jc w:val="both"/>
        <w:rPr>
          <w:rFonts w:ascii="Tahoma" w:hAnsi="Tahoma" w:cs="Tahoma"/>
        </w:rPr>
      </w:pPr>
    </w:p>
    <w:p w14:paraId="02C4CD4D" w14:textId="77777777" w:rsidR="007C60F0" w:rsidRPr="00DB55CC" w:rsidRDefault="007C60F0" w:rsidP="00DB55CC">
      <w:pPr>
        <w:jc w:val="both"/>
        <w:rPr>
          <w:rFonts w:ascii="Tahoma" w:hAnsi="Tahoma" w:cs="Tahoma"/>
        </w:rPr>
      </w:pPr>
      <w:r w:rsidRPr="00DB55CC">
        <w:rPr>
          <w:rFonts w:ascii="Tahoma" w:hAnsi="Tahoma" w:cs="Tahoma"/>
        </w:rPr>
        <w:t>Note that the three-letter code Und refers to an undefined amino acid.  This cannot be used to search for uncommon amino acids of known structure in a peptide, only those in which the original article did not define the amino acid at this position.</w:t>
      </w:r>
    </w:p>
    <w:p w14:paraId="5304BC24" w14:textId="77777777" w:rsidR="007C60F0" w:rsidRPr="00DB55CC" w:rsidRDefault="007C60F0" w:rsidP="00B9217C">
      <w:pPr>
        <w:rPr>
          <w:rFonts w:ascii="Tahoma" w:hAnsi="Tahoma" w:cs="Tahoma"/>
        </w:rPr>
      </w:pPr>
    </w:p>
    <w:p w14:paraId="77B2A19F"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p>
    <w:p w14:paraId="1AEF3AD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7C47">
        <w:rPr>
          <w:rFonts w:ascii="Tahoma" w:hAnsi="Tahoma" w:cs="Tahoma"/>
        </w:rPr>
        <w:t>Eg</w:t>
      </w:r>
      <w:r w:rsidRPr="00BD7C47">
        <w:rPr>
          <w:rFonts w:ascii="Tahoma" w:hAnsi="Tahoma" w:cs="Tahoma"/>
        </w:rPr>
        <w:tab/>
      </w:r>
      <w:r w:rsidRPr="0027706C">
        <w:rPr>
          <w:rFonts w:ascii="Courier New" w:hAnsi="Courier New" w:cs="Courier New"/>
          <w:sz w:val="20"/>
        </w:rPr>
        <w:t>=&gt; s 'thr-ala-leu-lys-arg'/sqep</w:t>
      </w:r>
    </w:p>
    <w:p w14:paraId="66B1EB8D"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p>
    <w:p w14:paraId="52A67410" w14:textId="77777777" w:rsidR="007C60F0" w:rsidRPr="00DB55CC" w:rsidRDefault="007C60F0" w:rsidP="00B9217C">
      <w:pPr>
        <w:rPr>
          <w:rFonts w:ascii="Tahoma" w:hAnsi="Tahoma" w:cs="Tahoma"/>
        </w:rPr>
      </w:pPr>
    </w:p>
    <w:p w14:paraId="56BF5C9B" w14:textId="77777777" w:rsidR="007C60F0" w:rsidRPr="00DB55CC" w:rsidRDefault="007C60F0" w:rsidP="00DB55CC">
      <w:pPr>
        <w:jc w:val="both"/>
        <w:rPr>
          <w:rFonts w:ascii="Tahoma" w:hAnsi="Tahoma" w:cs="Tahoma"/>
        </w:rPr>
      </w:pPr>
      <w:r w:rsidRPr="00DB55CC">
        <w:rPr>
          <w:rFonts w:ascii="Tahoma" w:hAnsi="Tahoma" w:cs="Tahoma"/>
        </w:rPr>
        <w:t>The EXPAND command may be used to verify that the query sequence is contained in the Registry file.  Note that more than one answer may be shown for a particular sequence since the entry includes modifications to the peptide, such as tritylation and the like.  The EXPAND command gives only the first 200 amino acids in a protein.  Thus, any E-answer obtained in this way should not be used for searching peptides of greater than 200 amino acids as it will result in zero answers (the exact sequence of 200 amino acids will be searched rather than the desired longer sequence).  However the subsequence /sqsp command could be used with the E-answer obtained in this way.</w:t>
      </w:r>
    </w:p>
    <w:p w14:paraId="06509B80" w14:textId="77777777" w:rsidR="007C60F0" w:rsidRPr="00DB55CC" w:rsidRDefault="007C60F0" w:rsidP="00B9217C">
      <w:pPr>
        <w:rPr>
          <w:rFonts w:ascii="Tahoma" w:hAnsi="Tahoma" w:cs="Tahoma"/>
        </w:rPr>
      </w:pPr>
    </w:p>
    <w:p w14:paraId="5D6A3445"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p>
    <w:p w14:paraId="4E6432CD"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7C47">
        <w:rPr>
          <w:rFonts w:ascii="Tahoma" w:hAnsi="Tahoma" w:cs="Tahoma"/>
          <w:szCs w:val="22"/>
        </w:rPr>
        <w:t>Eg</w:t>
      </w:r>
      <w:r w:rsidRPr="00BD7C47">
        <w:rPr>
          <w:rFonts w:ascii="Tahoma" w:hAnsi="Tahoma" w:cs="Tahoma"/>
          <w:szCs w:val="22"/>
        </w:rPr>
        <w:tab/>
      </w:r>
      <w:r w:rsidRPr="0027706C">
        <w:rPr>
          <w:rFonts w:ascii="Courier New" w:hAnsi="Courier New" w:cs="Courier New"/>
          <w:sz w:val="20"/>
        </w:rPr>
        <w:t xml:space="preserve">=&gt; e talkr/sqep 5    </w:t>
      </w:r>
    </w:p>
    <w:p w14:paraId="74FDC659"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r w:rsidRPr="00DB55CC">
        <w:rPr>
          <w:rFonts w:ascii="Tahoma" w:hAnsi="Tahoma" w:cs="Tahoma"/>
        </w:rPr>
        <w:t>(the 5 indicates that only five answers will be shown in the EXPAND result)</w:t>
      </w:r>
    </w:p>
    <w:p w14:paraId="46AF4968"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p>
    <w:p w14:paraId="4D9FE509" w14:textId="77777777" w:rsidR="007C60F0" w:rsidRPr="00DB55CC" w:rsidRDefault="007C60F0" w:rsidP="00B9217C">
      <w:pPr>
        <w:rPr>
          <w:rFonts w:ascii="Tahoma" w:hAnsi="Tahoma" w:cs="Tahoma"/>
        </w:rPr>
      </w:pPr>
    </w:p>
    <w:p w14:paraId="0A226456" w14:textId="77777777" w:rsidR="007C60F0" w:rsidRPr="00DB55CC" w:rsidRDefault="007C60F0" w:rsidP="00DB55CC">
      <w:pPr>
        <w:jc w:val="both"/>
        <w:rPr>
          <w:rFonts w:ascii="Tahoma" w:hAnsi="Tahoma" w:cs="Tahoma"/>
        </w:rPr>
      </w:pPr>
      <w:r w:rsidRPr="00DB55CC">
        <w:rPr>
          <w:rFonts w:ascii="Tahoma" w:hAnsi="Tahoma" w:cs="Tahoma"/>
        </w:rPr>
        <w:t>A combination of one- and three-letter codes may be used, but the three letter codes must be in single quotes and hyphenated as above.  The following example shows a query of this type.  Time is saved by using three-letter codes only for the uncommon amino acids.</w:t>
      </w:r>
    </w:p>
    <w:p w14:paraId="646FF774" w14:textId="77777777" w:rsidR="007C60F0" w:rsidRPr="00DB55CC" w:rsidRDefault="007C60F0" w:rsidP="00B9217C">
      <w:pPr>
        <w:rPr>
          <w:rFonts w:ascii="Tahoma" w:hAnsi="Tahoma" w:cs="Tahoma"/>
        </w:rPr>
      </w:pPr>
    </w:p>
    <w:p w14:paraId="36751088"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p>
    <w:p w14:paraId="440800C1"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BD7C47">
        <w:rPr>
          <w:rFonts w:ascii="Tahoma" w:hAnsi="Tahoma" w:cs="Tahoma"/>
        </w:rPr>
        <w:t>Eg</w:t>
      </w:r>
      <w:r w:rsidRPr="00BD7C47">
        <w:rPr>
          <w:rFonts w:ascii="Tahoma" w:hAnsi="Tahoma" w:cs="Tahoma"/>
        </w:rPr>
        <w:tab/>
      </w:r>
      <w:r w:rsidRPr="0027706C">
        <w:rPr>
          <w:rFonts w:ascii="Courier New" w:hAnsi="Courier New" w:cs="Courier New"/>
          <w:sz w:val="20"/>
        </w:rPr>
        <w:t>=&gt; s cpf'hcy-sta'lf/sqep</w:t>
      </w:r>
    </w:p>
    <w:p w14:paraId="0211D3AB"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p>
    <w:p w14:paraId="00F1FBA6" w14:textId="77777777" w:rsidR="007C60F0" w:rsidRPr="00DB55CC" w:rsidRDefault="007C60F0" w:rsidP="00B9217C">
      <w:pPr>
        <w:rPr>
          <w:rFonts w:ascii="Tahoma" w:hAnsi="Tahoma" w:cs="Tahoma"/>
        </w:rPr>
      </w:pPr>
    </w:p>
    <w:p w14:paraId="5E4FCF72" w14:textId="77777777" w:rsidR="007C60F0" w:rsidRPr="00DB55CC" w:rsidRDefault="007C60F0" w:rsidP="00DB55CC">
      <w:pPr>
        <w:jc w:val="both"/>
        <w:rPr>
          <w:rFonts w:ascii="Tahoma" w:hAnsi="Tahoma" w:cs="Tahoma"/>
        </w:rPr>
      </w:pPr>
      <w:r w:rsidRPr="00DB55CC">
        <w:rPr>
          <w:rFonts w:ascii="Tahoma" w:hAnsi="Tahoma" w:cs="Tahoma"/>
        </w:rPr>
        <w:t>Multiple sequences may be searched in the same query, and are separated by the term "|" (a shorthand form of the term OR).  The search is then carried out as separate searches, and charged accordingly.</w:t>
      </w:r>
    </w:p>
    <w:p w14:paraId="36D62578" w14:textId="77777777" w:rsidR="007C60F0" w:rsidRPr="00DB55CC" w:rsidRDefault="007C60F0" w:rsidP="00B9217C">
      <w:pPr>
        <w:rPr>
          <w:rFonts w:ascii="Tahoma" w:hAnsi="Tahoma" w:cs="Tahoma"/>
        </w:rPr>
      </w:pPr>
    </w:p>
    <w:p w14:paraId="50684A41" w14:textId="77777777" w:rsidR="007C60F0" w:rsidRPr="00DB55CC" w:rsidRDefault="007C60F0" w:rsidP="00B9217C">
      <w:pPr>
        <w:rPr>
          <w:rFonts w:ascii="Tahoma" w:hAnsi="Tahoma" w:cs="Tahoma"/>
        </w:rPr>
      </w:pPr>
    </w:p>
    <w:p w14:paraId="4BF57B66" w14:textId="77777777" w:rsidR="007C60F0" w:rsidRPr="0027706C" w:rsidRDefault="007C60F0" w:rsidP="00DC5CD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DB55CC">
        <w:rPr>
          <w:rFonts w:ascii="Tahoma" w:hAnsi="Tahoma" w:cs="Tahoma"/>
        </w:rPr>
        <w:t>Eg</w:t>
      </w:r>
      <w:r w:rsidRPr="00DB55CC">
        <w:rPr>
          <w:rFonts w:ascii="Tahoma" w:hAnsi="Tahoma" w:cs="Tahoma"/>
        </w:rPr>
        <w:tab/>
      </w:r>
      <w:r w:rsidRPr="0027706C">
        <w:rPr>
          <w:rFonts w:ascii="Courier New" w:hAnsi="Courier New" w:cs="Courier New"/>
          <w:sz w:val="20"/>
        </w:rPr>
        <w:t>=&gt; s mpdn|talkr/sqep</w:t>
      </w:r>
    </w:p>
    <w:p w14:paraId="238BE574"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r w:rsidRPr="00DB55CC">
        <w:rPr>
          <w:rFonts w:ascii="Tahoma" w:hAnsi="Tahoma" w:cs="Tahoma"/>
        </w:rPr>
        <w:t>(Searches for the sequences mpdn and talkr)</w:t>
      </w:r>
    </w:p>
    <w:p w14:paraId="48EE4E1C" w14:textId="77777777" w:rsidR="007C60F0" w:rsidRPr="00DB55CC" w:rsidRDefault="007C60F0" w:rsidP="00DC5CDB">
      <w:pPr>
        <w:pBdr>
          <w:top w:val="single" w:sz="4" w:space="1" w:color="auto"/>
          <w:left w:val="single" w:sz="4" w:space="4" w:color="auto"/>
          <w:bottom w:val="single" w:sz="4" w:space="1" w:color="auto"/>
          <w:right w:val="single" w:sz="4" w:space="4" w:color="auto"/>
        </w:pBdr>
        <w:rPr>
          <w:rFonts w:ascii="Tahoma" w:hAnsi="Tahoma" w:cs="Tahoma"/>
        </w:rPr>
      </w:pPr>
    </w:p>
    <w:p w14:paraId="79376022" w14:textId="77777777" w:rsidR="007C60F0" w:rsidRPr="00DB55CC" w:rsidRDefault="007C60F0" w:rsidP="00B9217C">
      <w:pPr>
        <w:rPr>
          <w:rFonts w:ascii="Tahoma" w:hAnsi="Tahoma" w:cs="Tahoma"/>
        </w:rPr>
      </w:pPr>
    </w:p>
    <w:p w14:paraId="5C7001FE" w14:textId="77777777" w:rsidR="007C60F0" w:rsidRPr="00DB55CC" w:rsidRDefault="007C60F0" w:rsidP="00B9217C">
      <w:pPr>
        <w:rPr>
          <w:rFonts w:ascii="Tahoma" w:hAnsi="Tahoma" w:cs="Tahoma"/>
        </w:rPr>
      </w:pPr>
    </w:p>
    <w:p w14:paraId="50096109" w14:textId="77777777" w:rsidR="007C60F0" w:rsidRPr="00DB55CC" w:rsidRDefault="007C60F0" w:rsidP="00B9217C">
      <w:pPr>
        <w:rPr>
          <w:rFonts w:ascii="Tahoma" w:hAnsi="Tahoma" w:cs="Tahoma"/>
        </w:rPr>
      </w:pPr>
    </w:p>
    <w:p w14:paraId="12DC8877" w14:textId="77777777" w:rsidR="007C60F0" w:rsidRDefault="007C60F0" w:rsidP="00B9217C">
      <w:pPr>
        <w:rPr>
          <w:rFonts w:ascii="Tahoma" w:hAnsi="Tahoma" w:cs="Tahoma"/>
        </w:rPr>
      </w:pPr>
      <w:hyperlink w:anchor="TOC" w:history="1">
        <w:r w:rsidRPr="00DB55CC">
          <w:rPr>
            <w:rStyle w:val="Hyperlink"/>
            <w:rFonts w:ascii="Tahoma" w:hAnsi="Tahoma" w:cs="Tahoma"/>
          </w:rPr>
          <w:t>Return to top</w:t>
        </w:r>
      </w:hyperlink>
    </w:p>
    <w:p w14:paraId="316BE9D0" w14:textId="77777777" w:rsidR="00660585" w:rsidRDefault="00660585" w:rsidP="00B9217C">
      <w:pPr>
        <w:rPr>
          <w:rFonts w:ascii="Tahoma" w:hAnsi="Tahoma" w:cs="Tahoma"/>
        </w:rPr>
      </w:pPr>
    </w:p>
    <w:p w14:paraId="13F5AD54" w14:textId="77777777" w:rsidR="00660585" w:rsidRDefault="00660585" w:rsidP="00B9217C">
      <w:pPr>
        <w:rPr>
          <w:rFonts w:ascii="Tahoma" w:hAnsi="Tahoma" w:cs="Tahoma"/>
        </w:rPr>
      </w:pPr>
    </w:p>
    <w:p w14:paraId="53071E0C" w14:textId="77777777" w:rsidR="007C60F0" w:rsidRPr="00660585" w:rsidRDefault="00660585" w:rsidP="00E07E48">
      <w:pPr>
        <w:pStyle w:val="Heading3"/>
      </w:pPr>
      <w:r>
        <w:rPr>
          <w:rFonts w:cs="Tahoma"/>
        </w:rPr>
        <w:br w:type="page"/>
      </w:r>
      <w:bookmarkStart w:id="151" w:name="_Toc496588146"/>
      <w:bookmarkStart w:id="152" w:name="_Toc425872602"/>
      <w:r w:rsidR="007C60F0" w:rsidRPr="00660585">
        <w:lastRenderedPageBreak/>
        <w:t>Exact Family Sequence Search of Proteins/SQEFP</w:t>
      </w:r>
      <w:bookmarkEnd w:id="151"/>
      <w:bookmarkEnd w:id="152"/>
    </w:p>
    <w:p w14:paraId="5318847B" w14:textId="77777777" w:rsidR="00D000EF" w:rsidRPr="00A1608D" w:rsidRDefault="00D000EF" w:rsidP="00B9217C">
      <w:pPr>
        <w:rPr>
          <w:rFonts w:ascii="Tahoma" w:hAnsi="Tahoma" w:cs="Tahoma"/>
        </w:rPr>
      </w:pPr>
    </w:p>
    <w:p w14:paraId="6E9F3F84" w14:textId="77777777" w:rsidR="007C60F0" w:rsidRPr="00A1608D" w:rsidRDefault="007C60F0" w:rsidP="00A1608D">
      <w:pPr>
        <w:jc w:val="both"/>
        <w:rPr>
          <w:rFonts w:ascii="Tahoma" w:hAnsi="Tahoma" w:cs="Tahoma"/>
        </w:rPr>
      </w:pPr>
      <w:r w:rsidRPr="00A1608D">
        <w:rPr>
          <w:rFonts w:ascii="Tahoma" w:hAnsi="Tahoma" w:cs="Tahoma"/>
        </w:rPr>
        <w:t>This search retrieves answers that exactly match the query and in which family-equivalent substitution of the query amino acids occurs.  Equivalents of uncommon and undefined amino acids are not searched, but may be included in the query.  The EXPAND command is not available in the SQEFP field.</w:t>
      </w:r>
    </w:p>
    <w:p w14:paraId="6E54AD2D" w14:textId="77777777" w:rsidR="007C60F0" w:rsidRPr="00A1608D" w:rsidRDefault="007C60F0" w:rsidP="00B9217C">
      <w:pPr>
        <w:rPr>
          <w:rFonts w:ascii="Tahoma" w:hAnsi="Tahoma" w:cs="Tahoma"/>
        </w:rPr>
      </w:pPr>
    </w:p>
    <w:p w14:paraId="41848BDD" w14:textId="77777777" w:rsidR="007C60F0" w:rsidRPr="00A1608D" w:rsidRDefault="007C60F0" w:rsidP="00A1608D">
      <w:pPr>
        <w:jc w:val="both"/>
        <w:rPr>
          <w:rFonts w:ascii="Tahoma" w:hAnsi="Tahoma" w:cs="Tahoma"/>
        </w:rPr>
      </w:pPr>
      <w:r w:rsidRPr="00A1608D">
        <w:rPr>
          <w:rFonts w:ascii="Tahoma" w:hAnsi="Tahoma" w:cs="Tahoma"/>
        </w:rPr>
        <w:t xml:space="preserve">The family equivalents are based on a conservative substitution of amino acids having similar chemical properties, as shown below.  As can be seen from the table, the family groupings are very specific. </w:t>
      </w:r>
    </w:p>
    <w:p w14:paraId="14F66226" w14:textId="77777777" w:rsidR="007C60F0" w:rsidRPr="00A1608D" w:rsidRDefault="007C60F0" w:rsidP="00B9217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C60F0" w:rsidRPr="00A1608D" w14:paraId="5FF6D673" w14:textId="77777777">
        <w:tblPrEx>
          <w:tblCellMar>
            <w:top w:w="0" w:type="dxa"/>
            <w:bottom w:w="0" w:type="dxa"/>
          </w:tblCellMar>
        </w:tblPrEx>
        <w:tc>
          <w:tcPr>
            <w:tcW w:w="4261" w:type="dxa"/>
          </w:tcPr>
          <w:p w14:paraId="4B1FFC82" w14:textId="77777777" w:rsidR="007C60F0" w:rsidRPr="00A1608D" w:rsidRDefault="007C60F0" w:rsidP="00B9217C">
            <w:pPr>
              <w:rPr>
                <w:rFonts w:ascii="Tahoma" w:hAnsi="Tahoma" w:cs="Tahoma"/>
              </w:rPr>
            </w:pPr>
            <w:r w:rsidRPr="00A1608D">
              <w:rPr>
                <w:rFonts w:ascii="Tahoma" w:hAnsi="Tahoma" w:cs="Tahoma"/>
              </w:rPr>
              <w:t>Family Class Name</w:t>
            </w:r>
          </w:p>
        </w:tc>
        <w:tc>
          <w:tcPr>
            <w:tcW w:w="4261" w:type="dxa"/>
          </w:tcPr>
          <w:p w14:paraId="2526E39D" w14:textId="77777777" w:rsidR="007C60F0" w:rsidRPr="00A1608D" w:rsidRDefault="007C60F0" w:rsidP="00B9217C">
            <w:pPr>
              <w:rPr>
                <w:rFonts w:ascii="Tahoma" w:hAnsi="Tahoma" w:cs="Tahoma"/>
              </w:rPr>
            </w:pPr>
            <w:r w:rsidRPr="00A1608D">
              <w:rPr>
                <w:rFonts w:ascii="Tahoma" w:hAnsi="Tahoma" w:cs="Tahoma"/>
              </w:rPr>
              <w:t>Class Members 3 Letter Code</w:t>
            </w:r>
          </w:p>
        </w:tc>
      </w:tr>
      <w:tr w:rsidR="007C60F0" w:rsidRPr="00A1608D" w14:paraId="4A58842C" w14:textId="77777777">
        <w:tblPrEx>
          <w:tblCellMar>
            <w:top w:w="0" w:type="dxa"/>
            <w:bottom w:w="0" w:type="dxa"/>
          </w:tblCellMar>
        </w:tblPrEx>
        <w:tc>
          <w:tcPr>
            <w:tcW w:w="4261" w:type="dxa"/>
          </w:tcPr>
          <w:p w14:paraId="1B8DE082" w14:textId="77777777" w:rsidR="007C60F0" w:rsidRPr="00A1608D" w:rsidRDefault="007C60F0" w:rsidP="00B9217C">
            <w:pPr>
              <w:rPr>
                <w:rFonts w:ascii="Tahoma" w:hAnsi="Tahoma" w:cs="Tahoma"/>
              </w:rPr>
            </w:pPr>
            <w:r w:rsidRPr="00A1608D">
              <w:rPr>
                <w:rFonts w:ascii="Tahoma" w:hAnsi="Tahoma" w:cs="Tahoma"/>
              </w:rPr>
              <w:t>Neutral-Weakly Hydrophobic</w:t>
            </w:r>
          </w:p>
          <w:p w14:paraId="2CEA8FD4" w14:textId="77777777" w:rsidR="007C60F0" w:rsidRPr="00A1608D" w:rsidRDefault="007C60F0" w:rsidP="00B9217C">
            <w:pPr>
              <w:rPr>
                <w:rFonts w:ascii="Tahoma" w:hAnsi="Tahoma" w:cs="Tahoma"/>
              </w:rPr>
            </w:pPr>
            <w:r w:rsidRPr="00A1608D">
              <w:rPr>
                <w:rFonts w:ascii="Tahoma" w:hAnsi="Tahoma" w:cs="Tahoma"/>
              </w:rPr>
              <w:t>A, G, P, S, T</w:t>
            </w:r>
          </w:p>
          <w:p w14:paraId="3D9C7F20" w14:textId="77777777" w:rsidR="007C60F0" w:rsidRPr="00A1608D" w:rsidRDefault="007C60F0" w:rsidP="00B9217C">
            <w:pPr>
              <w:rPr>
                <w:rFonts w:ascii="Tahoma" w:hAnsi="Tahoma" w:cs="Tahoma"/>
              </w:rPr>
            </w:pPr>
          </w:p>
          <w:p w14:paraId="37C5B090" w14:textId="77777777" w:rsidR="007C60F0" w:rsidRPr="00A1608D" w:rsidRDefault="007C60F0" w:rsidP="00B9217C">
            <w:pPr>
              <w:rPr>
                <w:rFonts w:ascii="Tahoma" w:hAnsi="Tahoma" w:cs="Tahoma"/>
              </w:rPr>
            </w:pPr>
            <w:r w:rsidRPr="00A1608D">
              <w:rPr>
                <w:rFonts w:ascii="Tahoma" w:hAnsi="Tahoma" w:cs="Tahoma"/>
              </w:rPr>
              <w:t>Hydrophilic-Acid Amine</w:t>
            </w:r>
          </w:p>
          <w:p w14:paraId="36135828" w14:textId="77777777" w:rsidR="007C60F0" w:rsidRPr="00A1608D" w:rsidRDefault="007C60F0" w:rsidP="00B9217C">
            <w:pPr>
              <w:rPr>
                <w:rFonts w:ascii="Tahoma" w:hAnsi="Tahoma" w:cs="Tahoma"/>
              </w:rPr>
            </w:pPr>
            <w:r w:rsidRPr="00A1608D">
              <w:rPr>
                <w:rFonts w:ascii="Tahoma" w:hAnsi="Tahoma" w:cs="Tahoma"/>
              </w:rPr>
              <w:t>N, D, Q, E</w:t>
            </w:r>
          </w:p>
          <w:p w14:paraId="1F29DA30" w14:textId="77777777" w:rsidR="007C60F0" w:rsidRPr="00A1608D" w:rsidRDefault="007C60F0" w:rsidP="00B9217C">
            <w:pPr>
              <w:rPr>
                <w:rFonts w:ascii="Tahoma" w:hAnsi="Tahoma" w:cs="Tahoma"/>
              </w:rPr>
            </w:pPr>
          </w:p>
          <w:p w14:paraId="23A42D3E" w14:textId="77777777" w:rsidR="007C60F0" w:rsidRPr="00A1608D" w:rsidRDefault="007C60F0" w:rsidP="00B9217C">
            <w:pPr>
              <w:rPr>
                <w:rFonts w:ascii="Tahoma" w:hAnsi="Tahoma" w:cs="Tahoma"/>
              </w:rPr>
            </w:pPr>
            <w:r w:rsidRPr="00A1608D">
              <w:rPr>
                <w:rFonts w:ascii="Tahoma" w:hAnsi="Tahoma" w:cs="Tahoma"/>
              </w:rPr>
              <w:t>Hydrophilic-Basic</w:t>
            </w:r>
          </w:p>
          <w:p w14:paraId="6C687A23" w14:textId="77777777" w:rsidR="007C60F0" w:rsidRPr="00A1608D" w:rsidRDefault="007C60F0" w:rsidP="00B9217C">
            <w:pPr>
              <w:rPr>
                <w:rFonts w:ascii="Tahoma" w:hAnsi="Tahoma" w:cs="Tahoma"/>
              </w:rPr>
            </w:pPr>
            <w:r w:rsidRPr="00A1608D">
              <w:rPr>
                <w:rFonts w:ascii="Tahoma" w:hAnsi="Tahoma" w:cs="Tahoma"/>
              </w:rPr>
              <w:t>R, H, K</w:t>
            </w:r>
          </w:p>
          <w:p w14:paraId="7F229004" w14:textId="77777777" w:rsidR="007C60F0" w:rsidRPr="00A1608D" w:rsidRDefault="007C60F0" w:rsidP="00B9217C">
            <w:pPr>
              <w:rPr>
                <w:rFonts w:ascii="Tahoma" w:hAnsi="Tahoma" w:cs="Tahoma"/>
              </w:rPr>
            </w:pPr>
          </w:p>
          <w:p w14:paraId="6BFBDAAB" w14:textId="77777777" w:rsidR="007C60F0" w:rsidRPr="00A1608D" w:rsidRDefault="007C60F0" w:rsidP="00B9217C">
            <w:pPr>
              <w:rPr>
                <w:rFonts w:ascii="Tahoma" w:hAnsi="Tahoma" w:cs="Tahoma"/>
              </w:rPr>
            </w:pPr>
            <w:r w:rsidRPr="00A1608D">
              <w:rPr>
                <w:rFonts w:ascii="Tahoma" w:hAnsi="Tahoma" w:cs="Tahoma"/>
              </w:rPr>
              <w:t>Hydrophobic</w:t>
            </w:r>
          </w:p>
          <w:p w14:paraId="3800BDA5" w14:textId="77777777" w:rsidR="007C60F0" w:rsidRPr="00A1608D" w:rsidRDefault="007C60F0" w:rsidP="00B9217C">
            <w:pPr>
              <w:rPr>
                <w:rFonts w:ascii="Tahoma" w:hAnsi="Tahoma" w:cs="Tahoma"/>
              </w:rPr>
            </w:pPr>
            <w:r w:rsidRPr="00A1608D">
              <w:rPr>
                <w:rFonts w:ascii="Tahoma" w:hAnsi="Tahoma" w:cs="Tahoma"/>
              </w:rPr>
              <w:t>I, M, L, V</w:t>
            </w:r>
          </w:p>
          <w:p w14:paraId="0F782F99" w14:textId="77777777" w:rsidR="007C60F0" w:rsidRPr="00A1608D" w:rsidRDefault="007C60F0" w:rsidP="00B9217C">
            <w:pPr>
              <w:rPr>
                <w:rFonts w:ascii="Tahoma" w:hAnsi="Tahoma" w:cs="Tahoma"/>
              </w:rPr>
            </w:pPr>
          </w:p>
          <w:p w14:paraId="10C6AD18" w14:textId="77777777" w:rsidR="007C60F0" w:rsidRPr="00A1608D" w:rsidRDefault="007C60F0" w:rsidP="00B9217C">
            <w:pPr>
              <w:rPr>
                <w:rFonts w:ascii="Tahoma" w:hAnsi="Tahoma" w:cs="Tahoma"/>
              </w:rPr>
            </w:pPr>
            <w:r w:rsidRPr="00A1608D">
              <w:rPr>
                <w:rFonts w:ascii="Tahoma" w:hAnsi="Tahoma" w:cs="Tahoma"/>
              </w:rPr>
              <w:t>Hydrophobic-Aromatic</w:t>
            </w:r>
          </w:p>
          <w:p w14:paraId="30EB2126" w14:textId="77777777" w:rsidR="007C60F0" w:rsidRPr="00A1608D" w:rsidRDefault="007C60F0" w:rsidP="00B9217C">
            <w:pPr>
              <w:rPr>
                <w:rFonts w:ascii="Tahoma" w:hAnsi="Tahoma" w:cs="Tahoma"/>
              </w:rPr>
            </w:pPr>
            <w:r w:rsidRPr="00A1608D">
              <w:rPr>
                <w:rFonts w:ascii="Tahoma" w:hAnsi="Tahoma" w:cs="Tahoma"/>
              </w:rPr>
              <w:t>F, W, Y</w:t>
            </w:r>
          </w:p>
          <w:p w14:paraId="476387D2" w14:textId="77777777" w:rsidR="007C60F0" w:rsidRPr="00A1608D" w:rsidRDefault="007C60F0" w:rsidP="00B9217C">
            <w:pPr>
              <w:rPr>
                <w:rFonts w:ascii="Tahoma" w:hAnsi="Tahoma" w:cs="Tahoma"/>
              </w:rPr>
            </w:pPr>
          </w:p>
          <w:p w14:paraId="505E5509" w14:textId="77777777" w:rsidR="007C60F0" w:rsidRPr="00A1608D" w:rsidRDefault="007C60F0" w:rsidP="00B9217C">
            <w:pPr>
              <w:rPr>
                <w:rFonts w:ascii="Tahoma" w:hAnsi="Tahoma" w:cs="Tahoma"/>
              </w:rPr>
            </w:pPr>
            <w:r w:rsidRPr="00A1608D">
              <w:rPr>
                <w:rFonts w:ascii="Tahoma" w:hAnsi="Tahoma" w:cs="Tahoma"/>
              </w:rPr>
              <w:t>Crosslinking</w:t>
            </w:r>
          </w:p>
          <w:p w14:paraId="4DF11AA0" w14:textId="77777777" w:rsidR="007C60F0" w:rsidRPr="00A1608D" w:rsidRDefault="007C60F0" w:rsidP="00B9217C">
            <w:pPr>
              <w:rPr>
                <w:rFonts w:ascii="Tahoma" w:hAnsi="Tahoma" w:cs="Tahoma"/>
              </w:rPr>
            </w:pPr>
            <w:r w:rsidRPr="00A1608D">
              <w:rPr>
                <w:rFonts w:ascii="Tahoma" w:hAnsi="Tahoma" w:cs="Tahoma"/>
              </w:rPr>
              <w:t>C</w:t>
            </w:r>
          </w:p>
        </w:tc>
        <w:tc>
          <w:tcPr>
            <w:tcW w:w="4261" w:type="dxa"/>
          </w:tcPr>
          <w:p w14:paraId="35975C98" w14:textId="77777777" w:rsidR="007C60F0" w:rsidRPr="00A1608D" w:rsidRDefault="007C60F0" w:rsidP="00B9217C">
            <w:pPr>
              <w:rPr>
                <w:rFonts w:ascii="Tahoma" w:hAnsi="Tahoma" w:cs="Tahoma"/>
              </w:rPr>
            </w:pPr>
            <w:r w:rsidRPr="00A1608D">
              <w:rPr>
                <w:rFonts w:ascii="Tahoma" w:hAnsi="Tahoma" w:cs="Tahoma"/>
              </w:rPr>
              <w:t>Ala, Gly, Pro, Ser, Thr</w:t>
            </w:r>
          </w:p>
          <w:p w14:paraId="0AC7FF59" w14:textId="77777777" w:rsidR="007C60F0" w:rsidRPr="00A1608D" w:rsidRDefault="007C60F0" w:rsidP="00B9217C">
            <w:pPr>
              <w:rPr>
                <w:rFonts w:ascii="Tahoma" w:hAnsi="Tahoma" w:cs="Tahoma"/>
              </w:rPr>
            </w:pPr>
          </w:p>
          <w:p w14:paraId="359BC1CA" w14:textId="77777777" w:rsidR="007C60F0" w:rsidRPr="00A1608D" w:rsidRDefault="007C60F0" w:rsidP="00B9217C">
            <w:pPr>
              <w:rPr>
                <w:rFonts w:ascii="Tahoma" w:hAnsi="Tahoma" w:cs="Tahoma"/>
              </w:rPr>
            </w:pPr>
          </w:p>
          <w:p w14:paraId="33662EA9" w14:textId="77777777" w:rsidR="007C60F0" w:rsidRPr="00A1608D" w:rsidRDefault="007C60F0" w:rsidP="00B9217C">
            <w:pPr>
              <w:rPr>
                <w:rFonts w:ascii="Tahoma" w:hAnsi="Tahoma" w:cs="Tahoma"/>
              </w:rPr>
            </w:pPr>
            <w:r w:rsidRPr="00A1608D">
              <w:rPr>
                <w:rFonts w:ascii="Tahoma" w:hAnsi="Tahoma" w:cs="Tahoma"/>
              </w:rPr>
              <w:t>Asn, Asp, Gln, Glu</w:t>
            </w:r>
          </w:p>
          <w:p w14:paraId="7218DFC9" w14:textId="77777777" w:rsidR="007C60F0" w:rsidRPr="00A1608D" w:rsidRDefault="007C60F0" w:rsidP="00B9217C">
            <w:pPr>
              <w:rPr>
                <w:rFonts w:ascii="Tahoma" w:hAnsi="Tahoma" w:cs="Tahoma"/>
              </w:rPr>
            </w:pPr>
          </w:p>
          <w:p w14:paraId="3F4E0C6B" w14:textId="77777777" w:rsidR="007C60F0" w:rsidRPr="00A1608D" w:rsidRDefault="007C60F0" w:rsidP="00B9217C">
            <w:pPr>
              <w:rPr>
                <w:rFonts w:ascii="Tahoma" w:hAnsi="Tahoma" w:cs="Tahoma"/>
              </w:rPr>
            </w:pPr>
          </w:p>
          <w:p w14:paraId="303F3C04" w14:textId="77777777" w:rsidR="007C60F0" w:rsidRPr="00A1608D" w:rsidRDefault="007C60F0" w:rsidP="00B9217C">
            <w:pPr>
              <w:rPr>
                <w:rFonts w:ascii="Tahoma" w:hAnsi="Tahoma" w:cs="Tahoma"/>
              </w:rPr>
            </w:pPr>
            <w:r w:rsidRPr="00A1608D">
              <w:rPr>
                <w:rFonts w:ascii="Tahoma" w:hAnsi="Tahoma" w:cs="Tahoma"/>
              </w:rPr>
              <w:t>Arg, His, Lys</w:t>
            </w:r>
          </w:p>
          <w:p w14:paraId="04EE2273" w14:textId="77777777" w:rsidR="007C60F0" w:rsidRPr="00A1608D" w:rsidRDefault="007C60F0" w:rsidP="00B9217C">
            <w:pPr>
              <w:rPr>
                <w:rFonts w:ascii="Tahoma" w:hAnsi="Tahoma" w:cs="Tahoma"/>
              </w:rPr>
            </w:pPr>
          </w:p>
          <w:p w14:paraId="3EAC43B5" w14:textId="77777777" w:rsidR="007C60F0" w:rsidRPr="00A1608D" w:rsidRDefault="007C60F0" w:rsidP="00B9217C">
            <w:pPr>
              <w:rPr>
                <w:rFonts w:ascii="Tahoma" w:hAnsi="Tahoma" w:cs="Tahoma"/>
              </w:rPr>
            </w:pPr>
          </w:p>
          <w:p w14:paraId="71AE5DDA" w14:textId="77777777" w:rsidR="007C60F0" w:rsidRPr="00A1608D" w:rsidRDefault="007C60F0" w:rsidP="00B9217C">
            <w:pPr>
              <w:rPr>
                <w:rFonts w:ascii="Tahoma" w:hAnsi="Tahoma" w:cs="Tahoma"/>
              </w:rPr>
            </w:pPr>
            <w:r w:rsidRPr="00A1608D">
              <w:rPr>
                <w:rFonts w:ascii="Tahoma" w:hAnsi="Tahoma" w:cs="Tahoma"/>
              </w:rPr>
              <w:t>Ile, Met, Leu, Val</w:t>
            </w:r>
          </w:p>
          <w:p w14:paraId="49537200" w14:textId="77777777" w:rsidR="007C60F0" w:rsidRPr="00A1608D" w:rsidRDefault="007C60F0" w:rsidP="00B9217C">
            <w:pPr>
              <w:rPr>
                <w:rFonts w:ascii="Tahoma" w:hAnsi="Tahoma" w:cs="Tahoma"/>
              </w:rPr>
            </w:pPr>
          </w:p>
          <w:p w14:paraId="214942F1" w14:textId="77777777" w:rsidR="007C60F0" w:rsidRPr="00A1608D" w:rsidRDefault="007C60F0" w:rsidP="00B9217C">
            <w:pPr>
              <w:rPr>
                <w:rFonts w:ascii="Tahoma" w:hAnsi="Tahoma" w:cs="Tahoma"/>
              </w:rPr>
            </w:pPr>
          </w:p>
          <w:p w14:paraId="1299E255" w14:textId="77777777" w:rsidR="007C60F0" w:rsidRPr="00A1608D" w:rsidRDefault="007C60F0" w:rsidP="00B9217C">
            <w:pPr>
              <w:rPr>
                <w:rFonts w:ascii="Tahoma" w:hAnsi="Tahoma" w:cs="Tahoma"/>
              </w:rPr>
            </w:pPr>
            <w:r w:rsidRPr="00A1608D">
              <w:rPr>
                <w:rFonts w:ascii="Tahoma" w:hAnsi="Tahoma" w:cs="Tahoma"/>
              </w:rPr>
              <w:t>Phe, Trp, Tyr</w:t>
            </w:r>
          </w:p>
          <w:p w14:paraId="348C94FF" w14:textId="77777777" w:rsidR="007C60F0" w:rsidRPr="00A1608D" w:rsidRDefault="007C60F0" w:rsidP="00B9217C">
            <w:pPr>
              <w:rPr>
                <w:rFonts w:ascii="Tahoma" w:hAnsi="Tahoma" w:cs="Tahoma"/>
              </w:rPr>
            </w:pPr>
          </w:p>
          <w:p w14:paraId="103CC45F" w14:textId="77777777" w:rsidR="007C60F0" w:rsidRPr="00A1608D" w:rsidRDefault="007C60F0" w:rsidP="00B9217C">
            <w:pPr>
              <w:rPr>
                <w:rFonts w:ascii="Tahoma" w:hAnsi="Tahoma" w:cs="Tahoma"/>
              </w:rPr>
            </w:pPr>
          </w:p>
          <w:p w14:paraId="064619CD" w14:textId="77777777" w:rsidR="007C60F0" w:rsidRPr="00A1608D" w:rsidRDefault="007C60F0" w:rsidP="00B9217C">
            <w:pPr>
              <w:rPr>
                <w:rFonts w:ascii="Tahoma" w:hAnsi="Tahoma" w:cs="Tahoma"/>
              </w:rPr>
            </w:pPr>
            <w:r w:rsidRPr="00A1608D">
              <w:rPr>
                <w:rFonts w:ascii="Tahoma" w:hAnsi="Tahoma" w:cs="Tahoma"/>
              </w:rPr>
              <w:t>Cys</w:t>
            </w:r>
          </w:p>
        </w:tc>
      </w:tr>
    </w:tbl>
    <w:p w14:paraId="40D35663" w14:textId="77777777" w:rsidR="007C60F0" w:rsidRPr="00A1608D" w:rsidRDefault="007C60F0" w:rsidP="00B9217C">
      <w:pPr>
        <w:rPr>
          <w:rFonts w:ascii="Tahoma" w:hAnsi="Tahoma" w:cs="Tahoma"/>
        </w:rPr>
      </w:pPr>
    </w:p>
    <w:p w14:paraId="06A5FBF8" w14:textId="77777777" w:rsidR="00660585" w:rsidRPr="00C3783D" w:rsidRDefault="007C60F0" w:rsidP="00660585">
      <w:pPr>
        <w:rPr>
          <w:rFonts w:ascii="Tahoma" w:hAnsi="Tahoma" w:cs="Tahoma"/>
          <w:color w:val="0000FF"/>
          <w:u w:val="single"/>
        </w:rPr>
      </w:pPr>
      <w:hyperlink w:anchor="TOC" w:history="1">
        <w:r w:rsidRPr="00C3783D">
          <w:rPr>
            <w:color w:val="0000FF"/>
            <w:u w:val="single"/>
          </w:rPr>
          <w:t>Return to top</w:t>
        </w:r>
      </w:hyperlink>
    </w:p>
    <w:p w14:paraId="28C01111" w14:textId="77777777" w:rsidR="00427FEB" w:rsidRPr="00E07E48" w:rsidRDefault="007C60F0" w:rsidP="00E07E48">
      <w:pPr>
        <w:pStyle w:val="Heading3"/>
      </w:pPr>
      <w:r w:rsidRPr="00A1608D">
        <w:br w:type="page"/>
      </w:r>
      <w:bookmarkStart w:id="153" w:name="_Toc425872603"/>
      <w:r w:rsidR="00427FEB" w:rsidRPr="00E07E48">
        <w:lastRenderedPageBreak/>
        <w:t>Subsequence Search of Proteins /SQSP</w:t>
      </w:r>
      <w:bookmarkEnd w:id="153"/>
    </w:p>
    <w:p w14:paraId="6B5B86F3" w14:textId="77777777" w:rsidR="00D000EF" w:rsidRPr="00A1608D" w:rsidRDefault="00D000EF" w:rsidP="00B9217C">
      <w:pPr>
        <w:rPr>
          <w:rFonts w:ascii="Tahoma" w:hAnsi="Tahoma" w:cs="Tahoma"/>
        </w:rPr>
      </w:pPr>
    </w:p>
    <w:p w14:paraId="315506F3" w14:textId="77777777" w:rsidR="007C60F0" w:rsidRPr="00A1608D" w:rsidRDefault="007C60F0" w:rsidP="00A1608D">
      <w:pPr>
        <w:jc w:val="both"/>
        <w:rPr>
          <w:rFonts w:ascii="Tahoma" w:hAnsi="Tahoma" w:cs="Tahoma"/>
        </w:rPr>
      </w:pPr>
      <w:r w:rsidRPr="00A1608D">
        <w:rPr>
          <w:rFonts w:ascii="Tahoma" w:hAnsi="Tahoma" w:cs="Tahoma"/>
        </w:rPr>
        <w:t xml:space="preserve">This search retrieves exact answers plus sequences in which the query sequence is embedded in a larger sequence, or the subsequence matches exactly an entire sequence in length and sequence backbone.  The minimum query size for /SQSP is one amino acid.  The maximum number of characters in the query statement is 256.  </w:t>
      </w:r>
    </w:p>
    <w:p w14:paraId="25F856B2" w14:textId="77777777" w:rsidR="007C60F0" w:rsidRPr="00A1608D" w:rsidRDefault="007C60F0" w:rsidP="00B9217C">
      <w:pPr>
        <w:rPr>
          <w:rFonts w:ascii="Tahoma" w:hAnsi="Tahoma" w:cs="Tahoma"/>
        </w:rPr>
      </w:pPr>
    </w:p>
    <w:p w14:paraId="4322A9E7" w14:textId="77777777" w:rsidR="007C60F0" w:rsidRPr="00A1608D" w:rsidRDefault="007C60F0" w:rsidP="00A1608D">
      <w:pPr>
        <w:jc w:val="both"/>
        <w:rPr>
          <w:rFonts w:ascii="Tahoma" w:hAnsi="Tahoma" w:cs="Tahoma"/>
        </w:rPr>
      </w:pPr>
      <w:r w:rsidRPr="00A1608D">
        <w:rPr>
          <w:rFonts w:ascii="Tahoma" w:hAnsi="Tahoma" w:cs="Tahoma"/>
        </w:rPr>
        <w:t>Multiple sequences may be searched by separating the individual sequences with the character "|".  In contrast to the corresponding exact search, only a single subsequence search cost is incurred.</w:t>
      </w:r>
    </w:p>
    <w:p w14:paraId="23DCE873" w14:textId="77777777" w:rsidR="007C60F0" w:rsidRPr="00A1608D" w:rsidRDefault="007C60F0" w:rsidP="00B9217C">
      <w:pPr>
        <w:rPr>
          <w:rFonts w:ascii="Tahoma" w:hAnsi="Tahoma" w:cs="Tahoma"/>
        </w:rPr>
      </w:pPr>
    </w:p>
    <w:p w14:paraId="6CCE3BF9"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3EDFA223" w14:textId="77777777" w:rsidR="007C60F0" w:rsidRPr="00A1608D" w:rsidRDefault="009C318F" w:rsidP="00365968">
      <w:pPr>
        <w:pBdr>
          <w:top w:val="single" w:sz="4" w:space="1" w:color="auto"/>
          <w:left w:val="single" w:sz="4" w:space="4" w:color="auto"/>
          <w:bottom w:val="single" w:sz="4" w:space="1" w:color="auto"/>
          <w:right w:val="single" w:sz="4" w:space="4" w:color="auto"/>
        </w:pBdr>
        <w:rPr>
          <w:rFonts w:ascii="Tahoma" w:hAnsi="Tahoma" w:cs="Tahoma"/>
        </w:rPr>
      </w:pPr>
      <w:r w:rsidRPr="00A1608D">
        <w:rPr>
          <w:rFonts w:ascii="Tahoma" w:hAnsi="Tahoma" w:cs="Tahoma"/>
        </w:rPr>
        <w:t>E.g.</w:t>
      </w:r>
      <w:r w:rsidR="007C60F0" w:rsidRPr="00A1608D">
        <w:rPr>
          <w:rFonts w:ascii="Tahoma" w:hAnsi="Tahoma" w:cs="Tahoma"/>
        </w:rPr>
        <w:tab/>
      </w:r>
      <w:r w:rsidR="007C60F0" w:rsidRPr="0027706C">
        <w:rPr>
          <w:rFonts w:ascii="Courier New" w:hAnsi="Courier New" w:cs="Courier New"/>
          <w:sz w:val="20"/>
        </w:rPr>
        <w:t>=&gt; s mpdn|talkr/sqsp</w:t>
      </w:r>
    </w:p>
    <w:p w14:paraId="245BFB19"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77BCB483" w14:textId="77777777" w:rsidR="007C60F0" w:rsidRPr="00A1608D" w:rsidRDefault="007C60F0" w:rsidP="00B9217C">
      <w:pPr>
        <w:rPr>
          <w:rFonts w:ascii="Tahoma" w:hAnsi="Tahoma" w:cs="Tahoma"/>
        </w:rPr>
      </w:pPr>
    </w:p>
    <w:p w14:paraId="1D65FBE7" w14:textId="77777777" w:rsidR="007C60F0" w:rsidRPr="00A1608D" w:rsidRDefault="007C60F0" w:rsidP="00A1608D">
      <w:pPr>
        <w:jc w:val="both"/>
        <w:rPr>
          <w:rFonts w:ascii="Tahoma" w:hAnsi="Tahoma" w:cs="Tahoma"/>
        </w:rPr>
      </w:pPr>
      <w:r w:rsidRPr="00A1608D">
        <w:rPr>
          <w:rFonts w:ascii="Tahoma" w:hAnsi="Tahoma" w:cs="Tahoma"/>
        </w:rPr>
        <w:t>This query will give any sequences containing the sequences mpdn and talkr.  Thus if a large number of exact sequences need to be searched, a</w:t>
      </w:r>
      <w:r w:rsidR="00C21D8B">
        <w:rPr>
          <w:rFonts w:ascii="Tahoma" w:hAnsi="Tahoma" w:cs="Tahoma"/>
        </w:rPr>
        <w:t>n</w:t>
      </w:r>
      <w:r w:rsidRPr="00A1608D">
        <w:rPr>
          <w:rFonts w:ascii="Tahoma" w:hAnsi="Tahoma" w:cs="Tahoma"/>
        </w:rPr>
        <w:t xml:space="preserve"> option is to search them as a list of sequences separated by the character "|", and then limit the answer set using sequence length.</w:t>
      </w:r>
    </w:p>
    <w:p w14:paraId="6C7D9F90" w14:textId="77777777" w:rsidR="007C60F0" w:rsidRPr="00A1608D" w:rsidRDefault="007C60F0" w:rsidP="00B9217C">
      <w:pPr>
        <w:rPr>
          <w:rFonts w:ascii="Tahoma" w:hAnsi="Tahoma" w:cs="Tahoma"/>
        </w:rPr>
      </w:pPr>
    </w:p>
    <w:p w14:paraId="2A5F3E91" w14:textId="77777777" w:rsidR="007C60F0" w:rsidRPr="0027706C" w:rsidRDefault="009C318F"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1608D">
        <w:rPr>
          <w:rFonts w:ascii="Tahoma" w:hAnsi="Tahoma" w:cs="Tahoma"/>
        </w:rPr>
        <w:t>E.g.</w:t>
      </w:r>
      <w:r w:rsidR="007C60F0" w:rsidRPr="00A1608D">
        <w:rPr>
          <w:rFonts w:ascii="Tahoma" w:hAnsi="Tahoma" w:cs="Tahoma"/>
        </w:rPr>
        <w:tab/>
      </w:r>
      <w:r w:rsidR="007C60F0" w:rsidRPr="0027706C">
        <w:rPr>
          <w:rFonts w:ascii="Courier New" w:hAnsi="Courier New" w:cs="Courier New"/>
          <w:sz w:val="20"/>
        </w:rPr>
        <w:t>=&gt; s mpdn|talkr|tgieq|aefi|tiky|typi/sqsp</w:t>
      </w:r>
    </w:p>
    <w:p w14:paraId="22EFFFD8"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L1 ….</w:t>
      </w:r>
    </w:p>
    <w:p w14:paraId="6C36B9AA"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r>
    </w:p>
    <w:p w14:paraId="0A7D9171"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=&gt; s l1 and sql&lt;6</w:t>
      </w:r>
    </w:p>
    <w:p w14:paraId="0E415812" w14:textId="77777777" w:rsidR="007C60F0" w:rsidRPr="00A1608D" w:rsidRDefault="007C60F0" w:rsidP="00B9217C">
      <w:pPr>
        <w:rPr>
          <w:rFonts w:ascii="Tahoma" w:hAnsi="Tahoma" w:cs="Tahoma"/>
        </w:rPr>
      </w:pPr>
    </w:p>
    <w:p w14:paraId="7BDC70F8" w14:textId="77777777" w:rsidR="007C60F0" w:rsidRPr="00A1608D" w:rsidRDefault="007C60F0" w:rsidP="00B9217C">
      <w:pPr>
        <w:rPr>
          <w:rFonts w:ascii="Tahoma" w:hAnsi="Tahoma" w:cs="Tahoma"/>
        </w:rPr>
      </w:pPr>
      <w:r w:rsidRPr="00A1608D">
        <w:rPr>
          <w:rFonts w:ascii="Tahoma" w:hAnsi="Tahoma" w:cs="Tahoma"/>
        </w:rPr>
        <w:t>Variability symbols are also available in the /SQSP field.  These allow the following:</w:t>
      </w:r>
    </w:p>
    <w:p w14:paraId="52E6D068" w14:textId="77777777" w:rsidR="007C60F0" w:rsidRPr="00A1608D" w:rsidRDefault="007C60F0" w:rsidP="00B9217C">
      <w:pPr>
        <w:rPr>
          <w:rFonts w:ascii="Tahoma" w:hAnsi="Tahoma" w:cs="Tahoma"/>
        </w:rPr>
      </w:pPr>
    </w:p>
    <w:p w14:paraId="7BD5F86D" w14:textId="77777777" w:rsidR="007C60F0" w:rsidRPr="00A1608D" w:rsidRDefault="007C60F0" w:rsidP="00A1608D">
      <w:pPr>
        <w:numPr>
          <w:ilvl w:val="0"/>
          <w:numId w:val="5"/>
        </w:numPr>
        <w:rPr>
          <w:rFonts w:ascii="Tahoma" w:hAnsi="Tahoma" w:cs="Tahoma"/>
        </w:rPr>
      </w:pPr>
      <w:r w:rsidRPr="00A1608D">
        <w:rPr>
          <w:rFonts w:ascii="Tahoma" w:hAnsi="Tahoma" w:cs="Tahoma"/>
        </w:rPr>
        <w:t>Search the beginning or end of a sequence or limit the query to proteins where the query sequence is at the beginning or end.  The symbol "^" is used to indicate that the sequence is at the beginning or end of a protein.</w:t>
      </w:r>
    </w:p>
    <w:p w14:paraId="5AA854D9" w14:textId="77777777" w:rsidR="007C60F0" w:rsidRPr="00A1608D" w:rsidRDefault="007C60F0" w:rsidP="00B9217C">
      <w:pPr>
        <w:rPr>
          <w:rFonts w:ascii="Tahoma" w:hAnsi="Tahoma" w:cs="Tahoma"/>
        </w:rPr>
      </w:pPr>
    </w:p>
    <w:p w14:paraId="06CBEE5D" w14:textId="77777777" w:rsidR="007C60F0" w:rsidRPr="0027706C" w:rsidRDefault="009C318F"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1608D">
        <w:rPr>
          <w:rFonts w:ascii="Tahoma" w:hAnsi="Tahoma" w:cs="Tahoma"/>
        </w:rPr>
        <w:t>E.g.</w:t>
      </w:r>
      <w:r w:rsidR="007C60F0" w:rsidRPr="00A1608D">
        <w:rPr>
          <w:rFonts w:ascii="Tahoma" w:hAnsi="Tahoma" w:cs="Tahoma"/>
        </w:rPr>
        <w:tab/>
      </w:r>
      <w:r w:rsidR="007C60F0" w:rsidRPr="0027706C">
        <w:rPr>
          <w:rFonts w:ascii="Courier New" w:hAnsi="Courier New" w:cs="Courier New"/>
          <w:sz w:val="20"/>
        </w:rPr>
        <w:t>=&gt; file Registry</w:t>
      </w:r>
    </w:p>
    <w:p w14:paraId="58841DFB"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F7F08DD"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=&gt; s ^afpam/sqsp</w:t>
      </w:r>
    </w:p>
    <w:p w14:paraId="2783E898"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0A7ECEB0"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r w:rsidRPr="00A1608D">
        <w:rPr>
          <w:rFonts w:ascii="Tahoma" w:hAnsi="Tahoma" w:cs="Tahoma"/>
        </w:rPr>
        <w:t>This results in proteins having the sequence afpam at the beginning of the sequence field.</w:t>
      </w:r>
    </w:p>
    <w:p w14:paraId="3DCBE3A5" w14:textId="77777777" w:rsidR="007C60F0" w:rsidRPr="00A1608D" w:rsidRDefault="007C60F0" w:rsidP="00B9217C">
      <w:pPr>
        <w:rPr>
          <w:rFonts w:ascii="Tahoma" w:hAnsi="Tahoma" w:cs="Tahoma"/>
        </w:rPr>
      </w:pPr>
    </w:p>
    <w:p w14:paraId="51E90323" w14:textId="77777777" w:rsidR="007C60F0" w:rsidRPr="0027706C" w:rsidRDefault="009C318F"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1608D">
        <w:rPr>
          <w:rFonts w:ascii="Tahoma" w:hAnsi="Tahoma" w:cs="Tahoma"/>
        </w:rPr>
        <w:t>E.g.</w:t>
      </w:r>
      <w:r w:rsidR="007C60F0" w:rsidRPr="00A1608D">
        <w:rPr>
          <w:rFonts w:ascii="Tahoma" w:hAnsi="Tahoma" w:cs="Tahoma"/>
        </w:rPr>
        <w:tab/>
      </w:r>
      <w:r w:rsidR="007C60F0" w:rsidRPr="0027706C">
        <w:rPr>
          <w:rFonts w:ascii="Courier New" w:hAnsi="Courier New" w:cs="Courier New"/>
          <w:sz w:val="20"/>
        </w:rPr>
        <w:t>=&gt; file Registry</w:t>
      </w:r>
    </w:p>
    <w:p w14:paraId="732A3984"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5ED7B0F"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=&gt; s afpam^/sqsp</w:t>
      </w:r>
    </w:p>
    <w:p w14:paraId="7296BCE5"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1BD9A437"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r w:rsidRPr="00A1608D">
        <w:rPr>
          <w:rFonts w:ascii="Tahoma" w:hAnsi="Tahoma" w:cs="Tahoma"/>
        </w:rPr>
        <w:t>This results in proteins having the sequence afpam at the end of the sequence field.</w:t>
      </w:r>
    </w:p>
    <w:p w14:paraId="077D91C0" w14:textId="77777777" w:rsidR="007C60F0" w:rsidRPr="00A1608D" w:rsidRDefault="007C60F0" w:rsidP="00B9217C">
      <w:pPr>
        <w:rPr>
          <w:rFonts w:ascii="Tahoma" w:hAnsi="Tahoma" w:cs="Tahoma"/>
        </w:rPr>
      </w:pPr>
    </w:p>
    <w:p w14:paraId="774D15F7" w14:textId="77777777" w:rsidR="007C60F0" w:rsidRPr="00A1608D" w:rsidRDefault="007C60F0" w:rsidP="00B9217C">
      <w:pPr>
        <w:rPr>
          <w:rFonts w:ascii="Tahoma" w:hAnsi="Tahoma" w:cs="Tahoma"/>
        </w:rPr>
      </w:pPr>
      <w:hyperlink w:anchor="TOC" w:history="1">
        <w:r w:rsidRPr="00A1608D">
          <w:rPr>
            <w:rStyle w:val="Hyperlink"/>
            <w:rFonts w:ascii="Tahoma" w:hAnsi="Tahoma" w:cs="Tahoma"/>
          </w:rPr>
          <w:t>Return to top</w:t>
        </w:r>
      </w:hyperlink>
      <w:r w:rsidRPr="00A1608D">
        <w:rPr>
          <w:rFonts w:ascii="Tahoma" w:hAnsi="Tahoma" w:cs="Tahoma"/>
        </w:rPr>
        <w:br w:type="page"/>
      </w:r>
    </w:p>
    <w:p w14:paraId="63508CCE" w14:textId="77777777" w:rsidR="007C60F0" w:rsidRPr="00A1608D" w:rsidRDefault="007C60F0" w:rsidP="00B9217C">
      <w:pPr>
        <w:numPr>
          <w:ilvl w:val="0"/>
          <w:numId w:val="5"/>
        </w:numPr>
        <w:rPr>
          <w:rFonts w:ascii="Tahoma" w:hAnsi="Tahoma" w:cs="Tahoma"/>
        </w:rPr>
      </w:pPr>
      <w:r w:rsidRPr="00A1608D">
        <w:rPr>
          <w:rFonts w:ascii="Tahoma" w:hAnsi="Tahoma" w:cs="Tahoma"/>
        </w:rPr>
        <w:t>Require two or more alternate residues at one or more positions.  Alternate residues at a particular position are indicated using square brackets.</w:t>
      </w:r>
    </w:p>
    <w:p w14:paraId="2436A037" w14:textId="77777777" w:rsidR="007C60F0" w:rsidRPr="00A1608D" w:rsidRDefault="007C60F0" w:rsidP="00B9217C">
      <w:pPr>
        <w:rPr>
          <w:rFonts w:ascii="Tahoma" w:hAnsi="Tahoma" w:cs="Tahoma"/>
        </w:rPr>
      </w:pPr>
    </w:p>
    <w:p w14:paraId="5EAD2E9A"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34E1B4DE" w14:textId="77777777" w:rsidR="007C60F0" w:rsidRPr="0027706C" w:rsidRDefault="009C318F"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1608D">
        <w:rPr>
          <w:rFonts w:ascii="Tahoma" w:hAnsi="Tahoma" w:cs="Tahoma"/>
        </w:rPr>
        <w:t>E.g.</w:t>
      </w:r>
      <w:r w:rsidR="007C60F0" w:rsidRPr="00A1608D">
        <w:rPr>
          <w:rFonts w:ascii="Tahoma" w:hAnsi="Tahoma" w:cs="Tahoma"/>
        </w:rPr>
        <w:tab/>
      </w:r>
      <w:r w:rsidR="007C60F0" w:rsidRPr="0027706C">
        <w:rPr>
          <w:rFonts w:ascii="Courier New" w:hAnsi="Courier New" w:cs="Courier New"/>
          <w:sz w:val="20"/>
        </w:rPr>
        <w:t>=&gt; file Registry</w:t>
      </w:r>
    </w:p>
    <w:p w14:paraId="51E48A34"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796D9C3"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w:t>=&gt; s lgp[vl]q/sqsp</w:t>
      </w:r>
    </w:p>
    <w:p w14:paraId="012CE4C3"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3250B4ED"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r w:rsidRPr="00A1608D">
        <w:rPr>
          <w:rFonts w:ascii="Tahoma" w:hAnsi="Tahoma" w:cs="Tahoma"/>
        </w:rPr>
        <w:t>This query results in sequences containing lgpvq or lgplq or in the exact sequences lgpvq or lgplq.</w:t>
      </w:r>
    </w:p>
    <w:p w14:paraId="5D39C8C1" w14:textId="77777777" w:rsidR="007C60F0" w:rsidRPr="00A1608D" w:rsidRDefault="007C60F0" w:rsidP="00B9217C">
      <w:pPr>
        <w:rPr>
          <w:rFonts w:ascii="Tahoma" w:hAnsi="Tahoma" w:cs="Tahoma"/>
        </w:rPr>
      </w:pPr>
    </w:p>
    <w:p w14:paraId="0CD78598" w14:textId="77777777" w:rsidR="007C60F0" w:rsidRPr="00A1608D" w:rsidRDefault="007C60F0" w:rsidP="00B9217C">
      <w:pPr>
        <w:numPr>
          <w:ilvl w:val="0"/>
          <w:numId w:val="5"/>
        </w:numPr>
        <w:rPr>
          <w:rFonts w:ascii="Tahoma" w:hAnsi="Tahoma" w:cs="Tahoma"/>
        </w:rPr>
      </w:pPr>
      <w:r w:rsidRPr="00A1608D">
        <w:rPr>
          <w:rFonts w:ascii="Tahoma" w:hAnsi="Tahoma" w:cs="Tahoma"/>
        </w:rPr>
        <w:t>Exclude one or more residues at one or more positions.  Particular amino acids are excluded from a position by specifying the excluded amino acids preceded by a tilde ~ or a dash - and enclosed in brackets.</w:t>
      </w:r>
    </w:p>
    <w:p w14:paraId="432CE28C" w14:textId="77777777" w:rsidR="007C60F0" w:rsidRPr="00A1608D" w:rsidRDefault="007C60F0" w:rsidP="00B9217C">
      <w:pPr>
        <w:rPr>
          <w:rFonts w:ascii="Tahoma" w:hAnsi="Tahoma" w:cs="Tahoma"/>
        </w:rPr>
      </w:pPr>
    </w:p>
    <w:p w14:paraId="2BFBF5E5" w14:textId="77777777" w:rsidR="007C60F0" w:rsidRPr="0027706C" w:rsidRDefault="009C318F"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1608D">
        <w:rPr>
          <w:rFonts w:ascii="Tahoma" w:hAnsi="Tahoma" w:cs="Tahoma"/>
        </w:rPr>
        <w:t>E.g.</w:t>
      </w:r>
      <w:r w:rsidR="007C60F0" w:rsidRPr="00A1608D">
        <w:rPr>
          <w:rFonts w:ascii="Tahoma" w:hAnsi="Tahoma" w:cs="Tahoma"/>
        </w:rPr>
        <w:tab/>
      </w:r>
      <w:r w:rsidR="007C60F0" w:rsidRPr="0027706C">
        <w:rPr>
          <w:rFonts w:ascii="Courier New" w:hAnsi="Courier New" w:cs="Courier New"/>
          <w:sz w:val="20"/>
        </w:rPr>
        <w:t>=&gt; s ptgk[-H]ea/sqsp</w:t>
      </w:r>
    </w:p>
    <w:p w14:paraId="7C150E48"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4ED1D3EB"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r w:rsidRPr="00A1608D">
        <w:rPr>
          <w:rFonts w:ascii="Tahoma" w:hAnsi="Tahoma" w:cs="Tahoma"/>
        </w:rPr>
        <w:t>This query results in proteins containing the query sequence wherein the 5-position is other than histidine, as well as exact sequences of this formula.</w:t>
      </w:r>
    </w:p>
    <w:p w14:paraId="62BBD0A3" w14:textId="77777777" w:rsidR="007C60F0" w:rsidRPr="00A1608D" w:rsidRDefault="007C60F0" w:rsidP="00B9217C">
      <w:pPr>
        <w:rPr>
          <w:rFonts w:ascii="Tahoma" w:hAnsi="Tahoma" w:cs="Tahoma"/>
        </w:rPr>
      </w:pPr>
    </w:p>
    <w:p w14:paraId="5A3FD721" w14:textId="77777777" w:rsidR="007C60F0" w:rsidRPr="00A1608D" w:rsidRDefault="007C60F0" w:rsidP="00B9217C">
      <w:pPr>
        <w:rPr>
          <w:rFonts w:ascii="Tahoma" w:hAnsi="Tahoma" w:cs="Tahoma"/>
        </w:rPr>
      </w:pPr>
      <w:r w:rsidRPr="00A1608D">
        <w:rPr>
          <w:rFonts w:ascii="Tahoma" w:hAnsi="Tahoma" w:cs="Tahoma"/>
        </w:rPr>
        <w:t>To exclude more than one residue at a position the excluded amino acids are contained in the same square brackets, and are not separated by any spaces.</w:t>
      </w:r>
    </w:p>
    <w:p w14:paraId="5E2CE5A0" w14:textId="77777777" w:rsidR="007C60F0" w:rsidRPr="00A1608D" w:rsidRDefault="007C60F0" w:rsidP="00B9217C">
      <w:pPr>
        <w:rPr>
          <w:rFonts w:ascii="Tahoma" w:hAnsi="Tahoma" w:cs="Tahoma"/>
        </w:rPr>
      </w:pPr>
    </w:p>
    <w:p w14:paraId="7B7226C1"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6545AF13" w14:textId="77777777" w:rsidR="007C60F0" w:rsidRPr="0027706C" w:rsidRDefault="009C318F" w:rsidP="00365968">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1608D">
        <w:rPr>
          <w:rFonts w:ascii="Tahoma" w:hAnsi="Tahoma" w:cs="Tahoma"/>
        </w:rPr>
        <w:t>E.g.</w:t>
      </w:r>
      <w:r w:rsidR="007C60F0" w:rsidRPr="00A1608D">
        <w:rPr>
          <w:rFonts w:ascii="Tahoma" w:hAnsi="Tahoma" w:cs="Tahoma"/>
        </w:rPr>
        <w:tab/>
      </w:r>
      <w:r w:rsidR="007C60F0" w:rsidRPr="0027706C">
        <w:rPr>
          <w:rFonts w:ascii="Courier New" w:hAnsi="Courier New" w:cs="Courier New"/>
          <w:sz w:val="20"/>
        </w:rPr>
        <w:t>=&gt; s ptgk[-HN]ea/sqsp</w:t>
      </w:r>
    </w:p>
    <w:p w14:paraId="3D5A5A92"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4E5177BE"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r w:rsidRPr="00A1608D">
        <w:rPr>
          <w:rFonts w:ascii="Tahoma" w:hAnsi="Tahoma" w:cs="Tahoma"/>
        </w:rPr>
        <w:t>This query results in proteins as in the previous example, but in which histidine and asparagine are excluded from the fifth position of the query sequence.</w:t>
      </w:r>
    </w:p>
    <w:p w14:paraId="266B92A9" w14:textId="77777777" w:rsidR="007C60F0" w:rsidRPr="00A1608D" w:rsidRDefault="007C60F0" w:rsidP="00365968">
      <w:pPr>
        <w:pBdr>
          <w:top w:val="single" w:sz="4" w:space="1" w:color="auto"/>
          <w:left w:val="single" w:sz="4" w:space="4" w:color="auto"/>
          <w:bottom w:val="single" w:sz="4" w:space="1" w:color="auto"/>
          <w:right w:val="single" w:sz="4" w:space="4" w:color="auto"/>
        </w:pBdr>
        <w:rPr>
          <w:rFonts w:ascii="Tahoma" w:hAnsi="Tahoma" w:cs="Tahoma"/>
        </w:rPr>
      </w:pPr>
    </w:p>
    <w:p w14:paraId="07E620AF" w14:textId="77777777" w:rsidR="007C60F0" w:rsidRPr="00A1608D" w:rsidRDefault="007C60F0" w:rsidP="00B9217C">
      <w:pPr>
        <w:rPr>
          <w:rFonts w:ascii="Tahoma" w:hAnsi="Tahoma" w:cs="Tahoma"/>
        </w:rPr>
      </w:pPr>
    </w:p>
    <w:p w14:paraId="22809166" w14:textId="77777777" w:rsidR="007C60F0" w:rsidRPr="00A1608D" w:rsidRDefault="007C60F0" w:rsidP="00B9217C">
      <w:pPr>
        <w:numPr>
          <w:ilvl w:val="0"/>
          <w:numId w:val="5"/>
        </w:numPr>
        <w:rPr>
          <w:rFonts w:ascii="Tahoma" w:hAnsi="Tahoma" w:cs="Tahoma"/>
        </w:rPr>
      </w:pPr>
      <w:r w:rsidRPr="00A1608D">
        <w:rPr>
          <w:rFonts w:ascii="Tahoma" w:hAnsi="Tahoma" w:cs="Tahoma"/>
        </w:rPr>
        <w:t>Repeat sequence expressions.  A number of repeat operators are available to specify that the preceding sequence expression is to be repeated an exact number of times or a range of times.  The unit to be repeated is enclosed in round brackets, followed by the repeat operator.  A summary of the repeat operators is given on the next page.</w:t>
      </w:r>
    </w:p>
    <w:p w14:paraId="3956B5E5" w14:textId="77777777" w:rsidR="007C60F0" w:rsidRPr="00A1608D" w:rsidRDefault="007C60F0" w:rsidP="00B9217C">
      <w:pPr>
        <w:rPr>
          <w:rFonts w:ascii="Tahoma" w:hAnsi="Tahoma" w:cs="Tahoma"/>
        </w:rPr>
      </w:pPr>
    </w:p>
    <w:p w14:paraId="4E8CE2BD" w14:textId="77777777" w:rsidR="007C60F0" w:rsidRPr="00A1608D" w:rsidRDefault="007C60F0" w:rsidP="00B9217C">
      <w:pPr>
        <w:rPr>
          <w:rFonts w:ascii="Tahoma" w:hAnsi="Tahoma" w:cs="Tahoma"/>
        </w:rPr>
      </w:pPr>
      <w:hyperlink w:anchor="TOC" w:history="1">
        <w:r w:rsidRPr="00A1608D">
          <w:rPr>
            <w:rStyle w:val="Hyperlink"/>
            <w:rFonts w:ascii="Tahoma" w:hAnsi="Tahoma" w:cs="Tahoma"/>
          </w:rPr>
          <w:t>Return to top</w:t>
        </w:r>
      </w:hyperlink>
      <w:r w:rsidRPr="00A1608D">
        <w:rPr>
          <w:rFonts w:ascii="Tahoma" w:hAnsi="Tahoma" w:cs="Tahoma"/>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0"/>
        <w:gridCol w:w="3216"/>
      </w:tblGrid>
      <w:tr w:rsidR="007C60F0" w:rsidRPr="00A1608D" w14:paraId="397781E0" w14:textId="77777777">
        <w:tblPrEx>
          <w:tblCellMar>
            <w:top w:w="0" w:type="dxa"/>
            <w:bottom w:w="0" w:type="dxa"/>
          </w:tblCellMar>
        </w:tblPrEx>
        <w:tc>
          <w:tcPr>
            <w:tcW w:w="2130" w:type="dxa"/>
            <w:shd w:val="clear" w:color="auto" w:fill="CCFFFF"/>
          </w:tcPr>
          <w:p w14:paraId="0DE3509E" w14:textId="77777777" w:rsidR="007C60F0" w:rsidRPr="00A1608D" w:rsidRDefault="007C60F0" w:rsidP="00A1608D">
            <w:pPr>
              <w:jc w:val="center"/>
              <w:rPr>
                <w:rFonts w:ascii="Tahoma" w:hAnsi="Tahoma" w:cs="Tahoma"/>
                <w:b/>
              </w:rPr>
            </w:pPr>
            <w:r w:rsidRPr="00A1608D">
              <w:rPr>
                <w:rFonts w:ascii="Tahoma" w:hAnsi="Tahoma" w:cs="Tahoma"/>
                <w:b/>
              </w:rPr>
              <w:t>Repeat Operator</w:t>
            </w:r>
          </w:p>
        </w:tc>
        <w:tc>
          <w:tcPr>
            <w:tcW w:w="2130" w:type="dxa"/>
            <w:shd w:val="clear" w:color="auto" w:fill="CCFFFF"/>
          </w:tcPr>
          <w:p w14:paraId="64987CB6" w14:textId="77777777" w:rsidR="007C60F0" w:rsidRPr="00A1608D" w:rsidRDefault="007C60F0" w:rsidP="00A1608D">
            <w:pPr>
              <w:jc w:val="center"/>
              <w:rPr>
                <w:rFonts w:ascii="Tahoma" w:hAnsi="Tahoma" w:cs="Tahoma"/>
                <w:b/>
              </w:rPr>
            </w:pPr>
            <w:r w:rsidRPr="00A1608D">
              <w:rPr>
                <w:rFonts w:ascii="Tahoma" w:hAnsi="Tahoma" w:cs="Tahoma"/>
                <w:b/>
              </w:rPr>
              <w:t>Function</w:t>
            </w:r>
          </w:p>
        </w:tc>
        <w:tc>
          <w:tcPr>
            <w:tcW w:w="2130" w:type="dxa"/>
            <w:shd w:val="clear" w:color="auto" w:fill="CCFFFF"/>
          </w:tcPr>
          <w:p w14:paraId="48F53E9D" w14:textId="77777777" w:rsidR="007C60F0" w:rsidRPr="00A1608D" w:rsidRDefault="007C60F0" w:rsidP="00A1608D">
            <w:pPr>
              <w:jc w:val="center"/>
              <w:rPr>
                <w:rFonts w:ascii="Tahoma" w:hAnsi="Tahoma" w:cs="Tahoma"/>
                <w:b/>
              </w:rPr>
            </w:pPr>
            <w:r w:rsidRPr="00A1608D">
              <w:rPr>
                <w:rFonts w:ascii="Tahoma" w:hAnsi="Tahoma" w:cs="Tahoma"/>
                <w:b/>
              </w:rPr>
              <w:t>Search Examples</w:t>
            </w:r>
          </w:p>
          <w:p w14:paraId="036FE77A" w14:textId="77777777" w:rsidR="007C60F0" w:rsidRPr="00A1608D" w:rsidRDefault="007C60F0" w:rsidP="00A1608D">
            <w:pPr>
              <w:jc w:val="center"/>
              <w:rPr>
                <w:rFonts w:ascii="Tahoma" w:hAnsi="Tahoma" w:cs="Tahoma"/>
                <w:b/>
              </w:rPr>
            </w:pPr>
            <w:r w:rsidRPr="00A1608D">
              <w:rPr>
                <w:rFonts w:ascii="Tahoma" w:hAnsi="Tahoma" w:cs="Tahoma"/>
                <w:b/>
              </w:rPr>
              <w:t>each takes the form s query/sqsp</w:t>
            </w:r>
          </w:p>
        </w:tc>
        <w:tc>
          <w:tcPr>
            <w:tcW w:w="3216" w:type="dxa"/>
            <w:shd w:val="clear" w:color="auto" w:fill="CCFFFF"/>
          </w:tcPr>
          <w:p w14:paraId="770FF002" w14:textId="77777777" w:rsidR="007C60F0" w:rsidRPr="00A1608D" w:rsidRDefault="007C60F0" w:rsidP="00A1608D">
            <w:pPr>
              <w:jc w:val="center"/>
              <w:rPr>
                <w:rFonts w:ascii="Tahoma" w:hAnsi="Tahoma" w:cs="Tahoma"/>
                <w:b/>
              </w:rPr>
            </w:pPr>
            <w:r w:rsidRPr="00A1608D">
              <w:rPr>
                <w:rFonts w:ascii="Tahoma" w:hAnsi="Tahoma" w:cs="Tahoma"/>
                <w:b/>
              </w:rPr>
              <w:t>Search Retrievals</w:t>
            </w:r>
          </w:p>
        </w:tc>
      </w:tr>
      <w:tr w:rsidR="007C60F0" w:rsidRPr="00A1608D" w14:paraId="5FABD27A" w14:textId="77777777">
        <w:tblPrEx>
          <w:tblCellMar>
            <w:top w:w="0" w:type="dxa"/>
            <w:bottom w:w="0" w:type="dxa"/>
          </w:tblCellMar>
        </w:tblPrEx>
        <w:tc>
          <w:tcPr>
            <w:tcW w:w="2130" w:type="dxa"/>
          </w:tcPr>
          <w:p w14:paraId="38BE3FAC" w14:textId="77777777" w:rsidR="007C60F0" w:rsidRPr="00A1608D" w:rsidRDefault="007C60F0" w:rsidP="00B9217C">
            <w:pPr>
              <w:rPr>
                <w:rFonts w:ascii="Tahoma" w:hAnsi="Tahoma" w:cs="Tahoma"/>
              </w:rPr>
            </w:pPr>
            <w:r w:rsidRPr="00A1608D">
              <w:rPr>
                <w:rFonts w:ascii="Tahoma" w:hAnsi="Tahoma" w:cs="Tahoma"/>
              </w:rPr>
              <w:t>{m}</w:t>
            </w:r>
          </w:p>
        </w:tc>
        <w:tc>
          <w:tcPr>
            <w:tcW w:w="2130" w:type="dxa"/>
          </w:tcPr>
          <w:p w14:paraId="759D8664" w14:textId="77777777" w:rsidR="007C60F0" w:rsidRPr="00A1608D" w:rsidRDefault="007C60F0" w:rsidP="00B9217C">
            <w:pPr>
              <w:rPr>
                <w:rFonts w:ascii="Tahoma" w:hAnsi="Tahoma" w:cs="Tahoma"/>
              </w:rPr>
            </w:pPr>
            <w:r w:rsidRPr="00A1608D">
              <w:rPr>
                <w:rFonts w:ascii="Tahoma" w:hAnsi="Tahoma" w:cs="Tahoma"/>
              </w:rPr>
              <w:t>Repeat m times</w:t>
            </w:r>
          </w:p>
        </w:tc>
        <w:tc>
          <w:tcPr>
            <w:tcW w:w="2130" w:type="dxa"/>
          </w:tcPr>
          <w:p w14:paraId="3739B386" w14:textId="77777777" w:rsidR="007C60F0" w:rsidRPr="00A1608D" w:rsidRDefault="007C60F0" w:rsidP="00B9217C">
            <w:pPr>
              <w:rPr>
                <w:rFonts w:ascii="Tahoma" w:hAnsi="Tahoma" w:cs="Tahoma"/>
              </w:rPr>
            </w:pPr>
            <w:r w:rsidRPr="00A1608D">
              <w:rPr>
                <w:rFonts w:ascii="Tahoma" w:hAnsi="Tahoma" w:cs="Tahoma"/>
              </w:rPr>
              <w:t>(FL){2}</w:t>
            </w:r>
          </w:p>
        </w:tc>
        <w:tc>
          <w:tcPr>
            <w:tcW w:w="3216" w:type="dxa"/>
          </w:tcPr>
          <w:p w14:paraId="3BA8E5A2" w14:textId="77777777" w:rsidR="007C60F0" w:rsidRPr="00A1608D" w:rsidRDefault="007C60F0" w:rsidP="00B9217C">
            <w:pPr>
              <w:rPr>
                <w:rFonts w:ascii="Tahoma" w:hAnsi="Tahoma" w:cs="Tahoma"/>
              </w:rPr>
            </w:pPr>
            <w:r w:rsidRPr="00A1608D">
              <w:rPr>
                <w:rFonts w:ascii="Tahoma" w:hAnsi="Tahoma" w:cs="Tahoma"/>
              </w:rPr>
              <w:t>FLFL</w:t>
            </w:r>
          </w:p>
          <w:p w14:paraId="597E5C67" w14:textId="77777777" w:rsidR="007C60F0" w:rsidRPr="00A1608D" w:rsidRDefault="007C60F0" w:rsidP="00B9217C">
            <w:pPr>
              <w:rPr>
                <w:rFonts w:ascii="Tahoma" w:hAnsi="Tahoma" w:cs="Tahoma"/>
              </w:rPr>
            </w:pPr>
          </w:p>
        </w:tc>
      </w:tr>
      <w:tr w:rsidR="007C60F0" w:rsidRPr="00A1608D" w14:paraId="4915289E" w14:textId="77777777">
        <w:tblPrEx>
          <w:tblCellMar>
            <w:top w:w="0" w:type="dxa"/>
            <w:bottom w:w="0" w:type="dxa"/>
          </w:tblCellMar>
        </w:tblPrEx>
        <w:tc>
          <w:tcPr>
            <w:tcW w:w="2130" w:type="dxa"/>
          </w:tcPr>
          <w:p w14:paraId="5DB68436" w14:textId="77777777" w:rsidR="007C60F0" w:rsidRPr="00A1608D" w:rsidRDefault="007C60F0" w:rsidP="00B9217C">
            <w:pPr>
              <w:rPr>
                <w:rFonts w:ascii="Tahoma" w:hAnsi="Tahoma" w:cs="Tahoma"/>
              </w:rPr>
            </w:pPr>
            <w:r w:rsidRPr="00A1608D">
              <w:rPr>
                <w:rFonts w:ascii="Tahoma" w:hAnsi="Tahoma" w:cs="Tahoma"/>
              </w:rPr>
              <w:t>{m,u} or {m-u}</w:t>
            </w:r>
          </w:p>
        </w:tc>
        <w:tc>
          <w:tcPr>
            <w:tcW w:w="2130" w:type="dxa"/>
          </w:tcPr>
          <w:p w14:paraId="3DFAE90E" w14:textId="77777777" w:rsidR="007C60F0" w:rsidRPr="00A1608D" w:rsidRDefault="007C60F0" w:rsidP="00B9217C">
            <w:pPr>
              <w:rPr>
                <w:rFonts w:ascii="Tahoma" w:hAnsi="Tahoma" w:cs="Tahoma"/>
              </w:rPr>
            </w:pPr>
            <w:r w:rsidRPr="00A1608D">
              <w:rPr>
                <w:rFonts w:ascii="Tahoma" w:hAnsi="Tahoma" w:cs="Tahoma"/>
              </w:rPr>
              <w:t>Repeat m to u times</w:t>
            </w:r>
          </w:p>
        </w:tc>
        <w:tc>
          <w:tcPr>
            <w:tcW w:w="2130" w:type="dxa"/>
          </w:tcPr>
          <w:p w14:paraId="5DCB84F7" w14:textId="77777777" w:rsidR="007C60F0" w:rsidRPr="00A1608D" w:rsidRDefault="007C60F0" w:rsidP="00B9217C">
            <w:pPr>
              <w:rPr>
                <w:rFonts w:ascii="Tahoma" w:hAnsi="Tahoma" w:cs="Tahoma"/>
              </w:rPr>
            </w:pPr>
            <w:r w:rsidRPr="00A1608D">
              <w:rPr>
                <w:rFonts w:ascii="Tahoma" w:hAnsi="Tahoma" w:cs="Tahoma"/>
              </w:rPr>
              <w:t>GG(FL){1,2}</w:t>
            </w:r>
          </w:p>
        </w:tc>
        <w:tc>
          <w:tcPr>
            <w:tcW w:w="3216" w:type="dxa"/>
          </w:tcPr>
          <w:p w14:paraId="63B8F17D" w14:textId="77777777" w:rsidR="007C60F0" w:rsidRPr="00A1608D" w:rsidRDefault="007C60F0" w:rsidP="00B9217C">
            <w:pPr>
              <w:rPr>
                <w:rFonts w:ascii="Tahoma" w:hAnsi="Tahoma" w:cs="Tahoma"/>
              </w:rPr>
            </w:pPr>
            <w:r w:rsidRPr="00A1608D">
              <w:rPr>
                <w:rFonts w:ascii="Tahoma" w:hAnsi="Tahoma" w:cs="Tahoma"/>
              </w:rPr>
              <w:t>GGFL or GGFLFL</w:t>
            </w:r>
          </w:p>
        </w:tc>
      </w:tr>
      <w:tr w:rsidR="007C60F0" w:rsidRPr="00A1608D" w14:paraId="3A80F256" w14:textId="77777777">
        <w:tblPrEx>
          <w:tblCellMar>
            <w:top w:w="0" w:type="dxa"/>
            <w:bottom w:w="0" w:type="dxa"/>
          </w:tblCellMar>
        </w:tblPrEx>
        <w:tc>
          <w:tcPr>
            <w:tcW w:w="2130" w:type="dxa"/>
          </w:tcPr>
          <w:p w14:paraId="4BC417EE" w14:textId="77777777" w:rsidR="007C60F0" w:rsidRPr="00A1608D" w:rsidRDefault="007C60F0" w:rsidP="00B9217C">
            <w:pPr>
              <w:rPr>
                <w:rFonts w:ascii="Tahoma" w:hAnsi="Tahoma" w:cs="Tahoma"/>
              </w:rPr>
            </w:pPr>
            <w:r w:rsidRPr="00A1608D">
              <w:rPr>
                <w:rFonts w:ascii="Tahoma" w:hAnsi="Tahoma" w:cs="Tahoma"/>
              </w:rPr>
              <w:t>? or {0,1} or {0-1}</w:t>
            </w:r>
          </w:p>
        </w:tc>
        <w:tc>
          <w:tcPr>
            <w:tcW w:w="2130" w:type="dxa"/>
          </w:tcPr>
          <w:p w14:paraId="3CD6D9D5" w14:textId="77777777" w:rsidR="007C60F0" w:rsidRPr="00A1608D" w:rsidRDefault="007C60F0" w:rsidP="00B9217C">
            <w:pPr>
              <w:rPr>
                <w:rFonts w:ascii="Tahoma" w:hAnsi="Tahoma" w:cs="Tahoma"/>
              </w:rPr>
            </w:pPr>
            <w:r w:rsidRPr="00A1608D">
              <w:rPr>
                <w:rFonts w:ascii="Tahoma" w:hAnsi="Tahoma" w:cs="Tahoma"/>
              </w:rPr>
              <w:t xml:space="preserve">Repeat zero or one time </w:t>
            </w:r>
          </w:p>
        </w:tc>
        <w:tc>
          <w:tcPr>
            <w:tcW w:w="2130" w:type="dxa"/>
          </w:tcPr>
          <w:p w14:paraId="196F8817" w14:textId="77777777" w:rsidR="007C60F0" w:rsidRPr="00A1608D" w:rsidRDefault="007C60F0" w:rsidP="00B9217C">
            <w:pPr>
              <w:rPr>
                <w:rFonts w:ascii="Tahoma" w:hAnsi="Tahoma" w:cs="Tahoma"/>
              </w:rPr>
            </w:pPr>
            <w:r w:rsidRPr="00A1608D">
              <w:rPr>
                <w:rFonts w:ascii="Tahoma" w:hAnsi="Tahoma" w:cs="Tahoma"/>
              </w:rPr>
              <w:t>FLRRIRP?K</w:t>
            </w:r>
          </w:p>
          <w:p w14:paraId="66C4874F" w14:textId="77777777" w:rsidR="007C60F0" w:rsidRPr="00A1608D" w:rsidRDefault="007C60F0" w:rsidP="00B9217C">
            <w:pPr>
              <w:rPr>
                <w:rFonts w:ascii="Tahoma" w:hAnsi="Tahoma" w:cs="Tahoma"/>
              </w:rPr>
            </w:pPr>
            <w:r w:rsidRPr="00A1608D">
              <w:rPr>
                <w:rFonts w:ascii="Tahoma" w:hAnsi="Tahoma" w:cs="Tahoma"/>
              </w:rPr>
              <w:t>or</w:t>
            </w:r>
          </w:p>
          <w:p w14:paraId="1C87E14E" w14:textId="77777777" w:rsidR="007C60F0" w:rsidRPr="00A1608D" w:rsidRDefault="007C60F0" w:rsidP="00B9217C">
            <w:pPr>
              <w:rPr>
                <w:rFonts w:ascii="Tahoma" w:hAnsi="Tahoma" w:cs="Tahoma"/>
              </w:rPr>
            </w:pPr>
            <w:r w:rsidRPr="00A1608D">
              <w:rPr>
                <w:rFonts w:ascii="Tahoma" w:hAnsi="Tahoma" w:cs="Tahoma"/>
              </w:rPr>
              <w:t>FLRRIRP{0,1}K</w:t>
            </w:r>
          </w:p>
          <w:p w14:paraId="23DB2DA0" w14:textId="77777777" w:rsidR="007C60F0" w:rsidRPr="00A1608D" w:rsidRDefault="007C60F0" w:rsidP="00B9217C">
            <w:pPr>
              <w:rPr>
                <w:rFonts w:ascii="Tahoma" w:hAnsi="Tahoma" w:cs="Tahoma"/>
              </w:rPr>
            </w:pPr>
            <w:r w:rsidRPr="00A1608D">
              <w:rPr>
                <w:rFonts w:ascii="Tahoma" w:hAnsi="Tahoma" w:cs="Tahoma"/>
              </w:rPr>
              <w:t>or</w:t>
            </w:r>
          </w:p>
          <w:p w14:paraId="2A72271F" w14:textId="77777777" w:rsidR="007C60F0" w:rsidRPr="00A1608D" w:rsidRDefault="007C60F0" w:rsidP="00B9217C">
            <w:pPr>
              <w:rPr>
                <w:rFonts w:ascii="Tahoma" w:hAnsi="Tahoma" w:cs="Tahoma"/>
              </w:rPr>
            </w:pPr>
            <w:r w:rsidRPr="00A1608D">
              <w:rPr>
                <w:rFonts w:ascii="Tahoma" w:hAnsi="Tahoma" w:cs="Tahoma"/>
              </w:rPr>
              <w:t>FLRRIRP{0-1}K</w:t>
            </w:r>
          </w:p>
        </w:tc>
        <w:tc>
          <w:tcPr>
            <w:tcW w:w="3216" w:type="dxa"/>
          </w:tcPr>
          <w:p w14:paraId="78539B7D" w14:textId="77777777" w:rsidR="007C60F0" w:rsidRPr="00A1608D" w:rsidRDefault="007C60F0" w:rsidP="00B9217C">
            <w:pPr>
              <w:rPr>
                <w:rFonts w:ascii="Tahoma" w:hAnsi="Tahoma" w:cs="Tahoma"/>
              </w:rPr>
            </w:pPr>
            <w:r w:rsidRPr="00A1608D">
              <w:rPr>
                <w:rFonts w:ascii="Tahoma" w:hAnsi="Tahoma" w:cs="Tahoma"/>
              </w:rPr>
              <w:t>FLRRIK or FLRRIRPK</w:t>
            </w:r>
          </w:p>
        </w:tc>
      </w:tr>
      <w:tr w:rsidR="007C60F0" w:rsidRPr="00A1608D" w14:paraId="31AA9A64" w14:textId="77777777">
        <w:tblPrEx>
          <w:tblCellMar>
            <w:top w:w="0" w:type="dxa"/>
            <w:bottom w:w="0" w:type="dxa"/>
          </w:tblCellMar>
        </w:tblPrEx>
        <w:tc>
          <w:tcPr>
            <w:tcW w:w="2130" w:type="dxa"/>
          </w:tcPr>
          <w:p w14:paraId="7FDDA4AE" w14:textId="77777777" w:rsidR="007C60F0" w:rsidRPr="00A1608D" w:rsidRDefault="007C60F0" w:rsidP="00B9217C">
            <w:pPr>
              <w:rPr>
                <w:rFonts w:ascii="Tahoma" w:hAnsi="Tahoma" w:cs="Tahoma"/>
              </w:rPr>
            </w:pPr>
            <w:r w:rsidRPr="00A1608D">
              <w:rPr>
                <w:rFonts w:ascii="Tahoma" w:hAnsi="Tahoma" w:cs="Tahoma"/>
              </w:rPr>
              <w:t>* or {0,} or {0-}</w:t>
            </w:r>
          </w:p>
        </w:tc>
        <w:tc>
          <w:tcPr>
            <w:tcW w:w="2130" w:type="dxa"/>
          </w:tcPr>
          <w:p w14:paraId="7503A670" w14:textId="77777777" w:rsidR="007C60F0" w:rsidRPr="00A1608D" w:rsidRDefault="007C60F0" w:rsidP="00B9217C">
            <w:pPr>
              <w:rPr>
                <w:rFonts w:ascii="Tahoma" w:hAnsi="Tahoma" w:cs="Tahoma"/>
              </w:rPr>
            </w:pPr>
            <w:r w:rsidRPr="00A1608D">
              <w:rPr>
                <w:rFonts w:ascii="Tahoma" w:hAnsi="Tahoma" w:cs="Tahoma"/>
              </w:rPr>
              <w:t>Repeat zero or more times</w:t>
            </w:r>
          </w:p>
        </w:tc>
        <w:tc>
          <w:tcPr>
            <w:tcW w:w="2130" w:type="dxa"/>
          </w:tcPr>
          <w:p w14:paraId="28150103" w14:textId="77777777" w:rsidR="007C60F0" w:rsidRPr="00A1608D" w:rsidRDefault="007C60F0" w:rsidP="00B9217C">
            <w:pPr>
              <w:rPr>
                <w:rFonts w:ascii="Tahoma" w:hAnsi="Tahoma" w:cs="Tahoma"/>
              </w:rPr>
            </w:pPr>
            <w:r w:rsidRPr="00A1608D">
              <w:rPr>
                <w:rFonts w:ascii="Tahoma" w:hAnsi="Tahoma" w:cs="Tahoma"/>
              </w:rPr>
              <w:t>K(WD)*N</w:t>
            </w:r>
          </w:p>
          <w:p w14:paraId="48D4A056" w14:textId="77777777" w:rsidR="007C60F0" w:rsidRPr="00A1608D" w:rsidRDefault="007C60F0" w:rsidP="00B9217C">
            <w:pPr>
              <w:rPr>
                <w:rFonts w:ascii="Tahoma" w:hAnsi="Tahoma" w:cs="Tahoma"/>
              </w:rPr>
            </w:pPr>
            <w:r w:rsidRPr="00A1608D">
              <w:rPr>
                <w:rFonts w:ascii="Tahoma" w:hAnsi="Tahoma" w:cs="Tahoma"/>
              </w:rPr>
              <w:t>or</w:t>
            </w:r>
          </w:p>
          <w:p w14:paraId="2017F1B0" w14:textId="77777777" w:rsidR="007C60F0" w:rsidRPr="00A1608D" w:rsidRDefault="007C60F0" w:rsidP="00B9217C">
            <w:pPr>
              <w:rPr>
                <w:rFonts w:ascii="Tahoma" w:hAnsi="Tahoma" w:cs="Tahoma"/>
              </w:rPr>
            </w:pPr>
            <w:r w:rsidRPr="00A1608D">
              <w:rPr>
                <w:rFonts w:ascii="Tahoma" w:hAnsi="Tahoma" w:cs="Tahoma"/>
              </w:rPr>
              <w:t>K(WD){0,}N</w:t>
            </w:r>
          </w:p>
          <w:p w14:paraId="519FBCBC" w14:textId="77777777" w:rsidR="007C60F0" w:rsidRPr="00A1608D" w:rsidRDefault="007C60F0" w:rsidP="00B9217C">
            <w:pPr>
              <w:rPr>
                <w:rFonts w:ascii="Tahoma" w:hAnsi="Tahoma" w:cs="Tahoma"/>
              </w:rPr>
            </w:pPr>
            <w:r w:rsidRPr="00A1608D">
              <w:rPr>
                <w:rFonts w:ascii="Tahoma" w:hAnsi="Tahoma" w:cs="Tahoma"/>
              </w:rPr>
              <w:t>or</w:t>
            </w:r>
          </w:p>
          <w:p w14:paraId="7818634B" w14:textId="77777777" w:rsidR="007C60F0" w:rsidRPr="00A1608D" w:rsidRDefault="007C60F0" w:rsidP="00B9217C">
            <w:pPr>
              <w:rPr>
                <w:rFonts w:ascii="Tahoma" w:hAnsi="Tahoma" w:cs="Tahoma"/>
              </w:rPr>
            </w:pPr>
            <w:r w:rsidRPr="00A1608D">
              <w:rPr>
                <w:rFonts w:ascii="Tahoma" w:hAnsi="Tahoma" w:cs="Tahoma"/>
              </w:rPr>
              <w:t>K(WD){0-}N</w:t>
            </w:r>
          </w:p>
        </w:tc>
        <w:tc>
          <w:tcPr>
            <w:tcW w:w="3216" w:type="dxa"/>
          </w:tcPr>
          <w:p w14:paraId="5AA61CC5" w14:textId="77777777" w:rsidR="007C60F0" w:rsidRPr="00A1608D" w:rsidRDefault="007C60F0" w:rsidP="00B9217C">
            <w:pPr>
              <w:rPr>
                <w:rFonts w:ascii="Tahoma" w:hAnsi="Tahoma" w:cs="Tahoma"/>
              </w:rPr>
            </w:pPr>
            <w:r w:rsidRPr="00A1608D">
              <w:rPr>
                <w:rFonts w:ascii="Tahoma" w:hAnsi="Tahoma" w:cs="Tahoma"/>
              </w:rPr>
              <w:t>KN, KWDN, KWDWDN etc.</w:t>
            </w:r>
          </w:p>
        </w:tc>
      </w:tr>
      <w:tr w:rsidR="007C60F0" w:rsidRPr="00A1608D" w14:paraId="2BDAA858" w14:textId="77777777">
        <w:tblPrEx>
          <w:tblCellMar>
            <w:top w:w="0" w:type="dxa"/>
            <w:bottom w:w="0" w:type="dxa"/>
          </w:tblCellMar>
        </w:tblPrEx>
        <w:tc>
          <w:tcPr>
            <w:tcW w:w="2130" w:type="dxa"/>
          </w:tcPr>
          <w:p w14:paraId="78F1CC96" w14:textId="77777777" w:rsidR="007C60F0" w:rsidRPr="00A1608D" w:rsidRDefault="007C60F0" w:rsidP="00B9217C">
            <w:pPr>
              <w:rPr>
                <w:rFonts w:ascii="Tahoma" w:hAnsi="Tahoma" w:cs="Tahoma"/>
              </w:rPr>
            </w:pPr>
            <w:r w:rsidRPr="00A1608D">
              <w:rPr>
                <w:rFonts w:ascii="Tahoma" w:hAnsi="Tahoma" w:cs="Tahoma"/>
              </w:rPr>
              <w:t>+ or {1,} or {1-}</w:t>
            </w:r>
          </w:p>
        </w:tc>
        <w:tc>
          <w:tcPr>
            <w:tcW w:w="2130" w:type="dxa"/>
          </w:tcPr>
          <w:p w14:paraId="6F4283A9" w14:textId="77777777" w:rsidR="007C60F0" w:rsidRPr="00A1608D" w:rsidRDefault="007C60F0" w:rsidP="00B9217C">
            <w:pPr>
              <w:rPr>
                <w:rFonts w:ascii="Tahoma" w:hAnsi="Tahoma" w:cs="Tahoma"/>
              </w:rPr>
            </w:pPr>
            <w:r w:rsidRPr="00A1608D">
              <w:rPr>
                <w:rFonts w:ascii="Tahoma" w:hAnsi="Tahoma" w:cs="Tahoma"/>
              </w:rPr>
              <w:t>Repeat one or more times</w:t>
            </w:r>
          </w:p>
        </w:tc>
        <w:tc>
          <w:tcPr>
            <w:tcW w:w="2130" w:type="dxa"/>
          </w:tcPr>
          <w:p w14:paraId="65C1DD42" w14:textId="77777777" w:rsidR="007C60F0" w:rsidRPr="00A1608D" w:rsidRDefault="007C60F0" w:rsidP="00B9217C">
            <w:pPr>
              <w:rPr>
                <w:rFonts w:ascii="Tahoma" w:hAnsi="Tahoma" w:cs="Tahoma"/>
              </w:rPr>
            </w:pPr>
            <w:r w:rsidRPr="00A1608D">
              <w:rPr>
                <w:rFonts w:ascii="Tahoma" w:hAnsi="Tahoma" w:cs="Tahoma"/>
              </w:rPr>
              <w:t>K(WD)+N</w:t>
            </w:r>
          </w:p>
          <w:p w14:paraId="59521859" w14:textId="77777777" w:rsidR="007C60F0" w:rsidRPr="00A1608D" w:rsidRDefault="007C60F0" w:rsidP="00B9217C">
            <w:pPr>
              <w:rPr>
                <w:rFonts w:ascii="Tahoma" w:hAnsi="Tahoma" w:cs="Tahoma"/>
              </w:rPr>
            </w:pPr>
            <w:r w:rsidRPr="00A1608D">
              <w:rPr>
                <w:rFonts w:ascii="Tahoma" w:hAnsi="Tahoma" w:cs="Tahoma"/>
              </w:rPr>
              <w:t>or</w:t>
            </w:r>
          </w:p>
          <w:p w14:paraId="3D7CF356" w14:textId="77777777" w:rsidR="007C60F0" w:rsidRPr="00A1608D" w:rsidRDefault="007C60F0" w:rsidP="00B9217C">
            <w:pPr>
              <w:rPr>
                <w:rFonts w:ascii="Tahoma" w:hAnsi="Tahoma" w:cs="Tahoma"/>
              </w:rPr>
            </w:pPr>
            <w:r w:rsidRPr="00A1608D">
              <w:rPr>
                <w:rFonts w:ascii="Tahoma" w:hAnsi="Tahoma" w:cs="Tahoma"/>
              </w:rPr>
              <w:t>K(WD){1,}N</w:t>
            </w:r>
          </w:p>
          <w:p w14:paraId="7D8FFE62" w14:textId="77777777" w:rsidR="007C60F0" w:rsidRPr="00A1608D" w:rsidRDefault="007C60F0" w:rsidP="00B9217C">
            <w:pPr>
              <w:rPr>
                <w:rFonts w:ascii="Tahoma" w:hAnsi="Tahoma" w:cs="Tahoma"/>
              </w:rPr>
            </w:pPr>
            <w:r w:rsidRPr="00A1608D">
              <w:rPr>
                <w:rFonts w:ascii="Tahoma" w:hAnsi="Tahoma" w:cs="Tahoma"/>
              </w:rPr>
              <w:t>or</w:t>
            </w:r>
          </w:p>
          <w:p w14:paraId="181EF522" w14:textId="77777777" w:rsidR="007C60F0" w:rsidRPr="00A1608D" w:rsidRDefault="007C60F0" w:rsidP="00B9217C">
            <w:pPr>
              <w:rPr>
                <w:rFonts w:ascii="Tahoma" w:hAnsi="Tahoma" w:cs="Tahoma"/>
              </w:rPr>
            </w:pPr>
            <w:r w:rsidRPr="00A1608D">
              <w:rPr>
                <w:rFonts w:ascii="Tahoma" w:hAnsi="Tahoma" w:cs="Tahoma"/>
              </w:rPr>
              <w:t>K(WD){1-}N</w:t>
            </w:r>
          </w:p>
        </w:tc>
        <w:tc>
          <w:tcPr>
            <w:tcW w:w="3216" w:type="dxa"/>
          </w:tcPr>
          <w:p w14:paraId="76AED2D2" w14:textId="77777777" w:rsidR="007C60F0" w:rsidRPr="00A1608D" w:rsidRDefault="007C60F0" w:rsidP="00B9217C">
            <w:pPr>
              <w:rPr>
                <w:rFonts w:ascii="Tahoma" w:hAnsi="Tahoma" w:cs="Tahoma"/>
              </w:rPr>
            </w:pPr>
            <w:r w:rsidRPr="00A1608D">
              <w:rPr>
                <w:rFonts w:ascii="Tahoma" w:hAnsi="Tahoma" w:cs="Tahoma"/>
              </w:rPr>
              <w:t>KWDN, KWDWDN etc.</w:t>
            </w:r>
          </w:p>
        </w:tc>
      </w:tr>
    </w:tbl>
    <w:p w14:paraId="7E78FABA" w14:textId="77777777" w:rsidR="007C60F0" w:rsidRPr="00A1608D" w:rsidRDefault="007C60F0" w:rsidP="00B9217C">
      <w:pPr>
        <w:rPr>
          <w:rFonts w:ascii="Tahoma" w:hAnsi="Tahoma" w:cs="Tahoma"/>
        </w:rPr>
      </w:pPr>
    </w:p>
    <w:p w14:paraId="0237ABB5" w14:textId="77777777" w:rsidR="007C60F0" w:rsidRPr="00A1608D" w:rsidRDefault="007C60F0" w:rsidP="000A2252">
      <w:pPr>
        <w:jc w:val="both"/>
        <w:rPr>
          <w:rFonts w:ascii="Tahoma" w:hAnsi="Tahoma" w:cs="Tahoma"/>
        </w:rPr>
      </w:pPr>
      <w:r w:rsidRPr="00A1608D">
        <w:rPr>
          <w:rFonts w:ascii="Tahoma" w:hAnsi="Tahoma" w:cs="Tahoma"/>
        </w:rPr>
        <w:t>In addition to the above, other repeat units such as, for example, {3,} and {3-}, can be used to indicate that a unit must be repeated at least three times.  If a single residue is to be repeated then the round brackets need not be used.  For example, TA{2-}T would result in answers TAAT, TAAAT, TAAAAT etc.  Repeat operators may be used with a specific residue, a sequence of residues, alternate residues, E-numbers, L-numbers or saved names for queries.</w:t>
      </w:r>
    </w:p>
    <w:p w14:paraId="2CC2F53A" w14:textId="77777777" w:rsidR="007C60F0" w:rsidRPr="00A1608D" w:rsidRDefault="007C60F0" w:rsidP="00B9217C">
      <w:pPr>
        <w:rPr>
          <w:rFonts w:ascii="Tahoma" w:hAnsi="Tahoma" w:cs="Tahoma"/>
        </w:rPr>
      </w:pPr>
    </w:p>
    <w:p w14:paraId="4E468DEF" w14:textId="77777777" w:rsidR="00507A7E" w:rsidRDefault="007C60F0" w:rsidP="00A1608D">
      <w:pPr>
        <w:rPr>
          <w:rFonts w:ascii="Tahoma" w:hAnsi="Tahoma" w:cs="Tahoma"/>
        </w:rPr>
      </w:pPr>
      <w:hyperlink w:anchor="TOC" w:history="1">
        <w:r w:rsidRPr="00A1608D">
          <w:rPr>
            <w:rStyle w:val="Hyperlink"/>
            <w:rFonts w:ascii="Tahoma" w:hAnsi="Tahoma" w:cs="Tahoma"/>
          </w:rPr>
          <w:t>Return to top</w:t>
        </w:r>
      </w:hyperlink>
    </w:p>
    <w:p w14:paraId="03BFEED5" w14:textId="77777777" w:rsidR="007C60F0" w:rsidRPr="00507A7E" w:rsidRDefault="007C60F0" w:rsidP="00A1608D">
      <w:pPr>
        <w:numPr>
          <w:ilvl w:val="0"/>
          <w:numId w:val="5"/>
        </w:numPr>
        <w:rPr>
          <w:rFonts w:ascii="Tahoma" w:hAnsi="Tahoma" w:cs="Tahoma"/>
        </w:rPr>
      </w:pPr>
      <w:r w:rsidRPr="00A1608D">
        <w:rPr>
          <w:rFonts w:ascii="Tahoma" w:hAnsi="Tahoma" w:cs="Tahoma"/>
        </w:rPr>
        <w:br w:type="page"/>
      </w:r>
      <w:r w:rsidRPr="00507A7E">
        <w:rPr>
          <w:rFonts w:ascii="Tahoma" w:hAnsi="Tahoma" w:cs="Tahoma"/>
        </w:rPr>
        <w:lastRenderedPageBreak/>
        <w:t>Specify gaps and gap ranges.  A number of expressions may be used to specify gaps in a sequence expression.</w:t>
      </w:r>
    </w:p>
    <w:p w14:paraId="753A0F28" w14:textId="77777777" w:rsidR="007C60F0" w:rsidRPr="00507A7E" w:rsidRDefault="007C60F0" w:rsidP="00B9217C">
      <w:pPr>
        <w:rPr>
          <w:rFonts w:ascii="Tahoma" w:hAnsi="Tahoma"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3926"/>
      </w:tblGrid>
      <w:tr w:rsidR="007C60F0" w:rsidRPr="00507A7E" w14:paraId="28D0563B" w14:textId="77777777">
        <w:tblPrEx>
          <w:tblCellMar>
            <w:top w:w="0" w:type="dxa"/>
            <w:bottom w:w="0" w:type="dxa"/>
          </w:tblCellMar>
        </w:tblPrEx>
        <w:tc>
          <w:tcPr>
            <w:tcW w:w="2840" w:type="dxa"/>
            <w:shd w:val="clear" w:color="auto" w:fill="CCFFFF"/>
          </w:tcPr>
          <w:p w14:paraId="4F64710F" w14:textId="77777777" w:rsidR="007C60F0" w:rsidRPr="00507A7E" w:rsidRDefault="007C60F0" w:rsidP="00507A7E">
            <w:pPr>
              <w:jc w:val="center"/>
              <w:rPr>
                <w:rFonts w:ascii="Tahoma" w:hAnsi="Tahoma" w:cs="Tahoma"/>
                <w:b/>
              </w:rPr>
            </w:pPr>
            <w:r w:rsidRPr="00507A7E">
              <w:rPr>
                <w:rFonts w:ascii="Tahoma" w:hAnsi="Tahoma" w:cs="Tahoma"/>
                <w:b/>
              </w:rPr>
              <w:t>Symbol</w:t>
            </w:r>
          </w:p>
        </w:tc>
        <w:tc>
          <w:tcPr>
            <w:tcW w:w="2840" w:type="dxa"/>
            <w:shd w:val="clear" w:color="auto" w:fill="CCFFFF"/>
          </w:tcPr>
          <w:p w14:paraId="5B522C48" w14:textId="77777777" w:rsidR="007C60F0" w:rsidRPr="00507A7E" w:rsidRDefault="007C60F0" w:rsidP="00507A7E">
            <w:pPr>
              <w:jc w:val="center"/>
              <w:rPr>
                <w:rFonts w:ascii="Tahoma" w:hAnsi="Tahoma" w:cs="Tahoma"/>
                <w:b/>
              </w:rPr>
            </w:pPr>
            <w:r w:rsidRPr="00507A7E">
              <w:rPr>
                <w:rFonts w:ascii="Tahoma" w:hAnsi="Tahoma" w:cs="Tahoma"/>
                <w:b/>
              </w:rPr>
              <w:t>Function</w:t>
            </w:r>
          </w:p>
        </w:tc>
        <w:tc>
          <w:tcPr>
            <w:tcW w:w="3926" w:type="dxa"/>
            <w:shd w:val="clear" w:color="auto" w:fill="CCFFFF"/>
          </w:tcPr>
          <w:p w14:paraId="7A79AC35" w14:textId="77777777" w:rsidR="007C60F0" w:rsidRPr="00507A7E" w:rsidRDefault="007C60F0" w:rsidP="00507A7E">
            <w:pPr>
              <w:jc w:val="center"/>
              <w:rPr>
                <w:rFonts w:ascii="Tahoma" w:hAnsi="Tahoma" w:cs="Tahoma"/>
                <w:b/>
              </w:rPr>
            </w:pPr>
            <w:r w:rsidRPr="00507A7E">
              <w:rPr>
                <w:rFonts w:ascii="Tahoma" w:hAnsi="Tahoma" w:cs="Tahoma"/>
                <w:b/>
              </w:rPr>
              <w:t>Query Example and what the query retrieves</w:t>
            </w:r>
          </w:p>
        </w:tc>
      </w:tr>
      <w:tr w:rsidR="007C60F0" w:rsidRPr="00507A7E" w14:paraId="582B5BB2" w14:textId="77777777">
        <w:tblPrEx>
          <w:tblCellMar>
            <w:top w:w="0" w:type="dxa"/>
            <w:bottom w:w="0" w:type="dxa"/>
          </w:tblCellMar>
        </w:tblPrEx>
        <w:tc>
          <w:tcPr>
            <w:tcW w:w="2840" w:type="dxa"/>
          </w:tcPr>
          <w:p w14:paraId="5B88DB57" w14:textId="77777777" w:rsidR="007C60F0" w:rsidRPr="00507A7E" w:rsidRDefault="007C60F0" w:rsidP="00B9217C">
            <w:pPr>
              <w:rPr>
                <w:rFonts w:ascii="Tahoma" w:hAnsi="Tahoma" w:cs="Tahoma"/>
              </w:rPr>
            </w:pPr>
            <w:r w:rsidRPr="00507A7E">
              <w:rPr>
                <w:rFonts w:ascii="Tahoma" w:hAnsi="Tahoma" w:cs="Tahoma"/>
              </w:rPr>
              <w:t>.</w:t>
            </w:r>
          </w:p>
          <w:p w14:paraId="2C538481" w14:textId="77777777" w:rsidR="007C60F0" w:rsidRPr="00507A7E" w:rsidRDefault="007C60F0" w:rsidP="00B9217C">
            <w:pPr>
              <w:rPr>
                <w:rFonts w:ascii="Tahoma" w:hAnsi="Tahoma" w:cs="Tahoma"/>
              </w:rPr>
            </w:pPr>
            <w:r w:rsidRPr="00507A7E">
              <w:rPr>
                <w:rFonts w:ascii="Tahoma" w:hAnsi="Tahoma" w:cs="Tahoma"/>
              </w:rPr>
              <w:t>may be used more than once, as in "…" for three residues</w:t>
            </w:r>
          </w:p>
        </w:tc>
        <w:tc>
          <w:tcPr>
            <w:tcW w:w="2840" w:type="dxa"/>
          </w:tcPr>
          <w:p w14:paraId="1B0F11EC" w14:textId="77777777" w:rsidR="007C60F0" w:rsidRPr="00507A7E" w:rsidRDefault="007C60F0" w:rsidP="00B9217C">
            <w:pPr>
              <w:rPr>
                <w:rFonts w:ascii="Tahoma" w:hAnsi="Tahoma" w:cs="Tahoma"/>
              </w:rPr>
            </w:pPr>
            <w:r w:rsidRPr="00507A7E">
              <w:rPr>
                <w:rFonts w:ascii="Tahoma" w:hAnsi="Tahoma" w:cs="Tahoma"/>
              </w:rPr>
              <w:t>A gap of one residue</w:t>
            </w:r>
          </w:p>
        </w:tc>
        <w:tc>
          <w:tcPr>
            <w:tcW w:w="3926" w:type="dxa"/>
          </w:tcPr>
          <w:p w14:paraId="2C2F4208" w14:textId="77777777" w:rsidR="007C60F0" w:rsidRPr="00507A7E" w:rsidRDefault="007C60F0" w:rsidP="00B9217C">
            <w:pPr>
              <w:rPr>
                <w:rFonts w:ascii="Tahoma" w:hAnsi="Tahoma" w:cs="Tahoma"/>
              </w:rPr>
            </w:pPr>
            <w:r w:rsidRPr="00507A7E">
              <w:rPr>
                <w:rFonts w:ascii="Tahoma" w:hAnsi="Tahoma" w:cs="Tahoma"/>
              </w:rPr>
              <w:t>SY.RGP/SQSP</w:t>
            </w:r>
          </w:p>
          <w:p w14:paraId="2C0508B2" w14:textId="77777777" w:rsidR="007C60F0" w:rsidRPr="00507A7E" w:rsidRDefault="007C60F0" w:rsidP="00B9217C">
            <w:pPr>
              <w:rPr>
                <w:rFonts w:ascii="Tahoma" w:hAnsi="Tahoma" w:cs="Tahoma"/>
              </w:rPr>
            </w:pPr>
            <w:r w:rsidRPr="00507A7E">
              <w:rPr>
                <w:rFonts w:ascii="Tahoma" w:hAnsi="Tahoma" w:cs="Tahoma"/>
              </w:rPr>
              <w:t>SY followed by one residue followed by RGP</w:t>
            </w:r>
          </w:p>
        </w:tc>
      </w:tr>
      <w:tr w:rsidR="007C60F0" w:rsidRPr="00507A7E" w14:paraId="5107D17E" w14:textId="77777777">
        <w:tblPrEx>
          <w:tblCellMar>
            <w:top w:w="0" w:type="dxa"/>
            <w:bottom w:w="0" w:type="dxa"/>
          </w:tblCellMar>
        </w:tblPrEx>
        <w:tc>
          <w:tcPr>
            <w:tcW w:w="2840" w:type="dxa"/>
          </w:tcPr>
          <w:p w14:paraId="12699D00" w14:textId="77777777" w:rsidR="007C60F0" w:rsidRPr="00507A7E" w:rsidRDefault="007C60F0" w:rsidP="00B9217C">
            <w:pPr>
              <w:rPr>
                <w:rFonts w:ascii="Tahoma" w:hAnsi="Tahoma" w:cs="Tahoma"/>
              </w:rPr>
            </w:pPr>
            <w:r w:rsidRPr="00507A7E">
              <w:rPr>
                <w:rFonts w:ascii="Tahoma" w:hAnsi="Tahoma" w:cs="Tahoma"/>
              </w:rPr>
              <w:t>.{m} or [m.]</w:t>
            </w:r>
          </w:p>
        </w:tc>
        <w:tc>
          <w:tcPr>
            <w:tcW w:w="2840" w:type="dxa"/>
          </w:tcPr>
          <w:p w14:paraId="78B8BA99" w14:textId="77777777" w:rsidR="007C60F0" w:rsidRPr="00507A7E" w:rsidRDefault="007C60F0" w:rsidP="00B9217C">
            <w:pPr>
              <w:rPr>
                <w:rFonts w:ascii="Tahoma" w:hAnsi="Tahoma" w:cs="Tahoma"/>
              </w:rPr>
            </w:pPr>
            <w:r w:rsidRPr="00507A7E">
              <w:rPr>
                <w:rFonts w:ascii="Tahoma" w:hAnsi="Tahoma" w:cs="Tahoma"/>
              </w:rPr>
              <w:t>A gap of m residues</w:t>
            </w:r>
          </w:p>
        </w:tc>
        <w:tc>
          <w:tcPr>
            <w:tcW w:w="3926" w:type="dxa"/>
          </w:tcPr>
          <w:p w14:paraId="61DB8939" w14:textId="77777777" w:rsidR="007C60F0" w:rsidRPr="00507A7E" w:rsidRDefault="007C60F0" w:rsidP="00B9217C">
            <w:pPr>
              <w:rPr>
                <w:rFonts w:ascii="Tahoma" w:hAnsi="Tahoma" w:cs="Tahoma"/>
              </w:rPr>
            </w:pPr>
            <w:r w:rsidRPr="00507A7E">
              <w:rPr>
                <w:rFonts w:ascii="Tahoma" w:hAnsi="Tahoma" w:cs="Tahoma"/>
              </w:rPr>
              <w:t>SY.{2}RGP/SQSP</w:t>
            </w:r>
          </w:p>
          <w:p w14:paraId="3E2C4379" w14:textId="77777777" w:rsidR="007C60F0" w:rsidRPr="00507A7E" w:rsidRDefault="007C60F0" w:rsidP="00B9217C">
            <w:pPr>
              <w:rPr>
                <w:rFonts w:ascii="Tahoma" w:hAnsi="Tahoma" w:cs="Tahoma"/>
              </w:rPr>
            </w:pPr>
            <w:r w:rsidRPr="00507A7E">
              <w:rPr>
                <w:rFonts w:ascii="Tahoma" w:hAnsi="Tahoma" w:cs="Tahoma"/>
              </w:rPr>
              <w:t>or</w:t>
            </w:r>
          </w:p>
          <w:p w14:paraId="432544C9" w14:textId="77777777" w:rsidR="007C60F0" w:rsidRPr="00507A7E" w:rsidRDefault="007C60F0" w:rsidP="00B9217C">
            <w:pPr>
              <w:rPr>
                <w:rFonts w:ascii="Tahoma" w:hAnsi="Tahoma" w:cs="Tahoma"/>
              </w:rPr>
            </w:pPr>
            <w:r w:rsidRPr="00507A7E">
              <w:rPr>
                <w:rFonts w:ascii="Tahoma" w:hAnsi="Tahoma" w:cs="Tahoma"/>
              </w:rPr>
              <w:t>SY[2.]RGP/SQSP</w:t>
            </w:r>
          </w:p>
          <w:p w14:paraId="07CCA5F8" w14:textId="77777777" w:rsidR="007C60F0" w:rsidRPr="00507A7E" w:rsidRDefault="007C60F0" w:rsidP="00B9217C">
            <w:pPr>
              <w:rPr>
                <w:rFonts w:ascii="Tahoma" w:hAnsi="Tahoma" w:cs="Tahoma"/>
              </w:rPr>
            </w:pPr>
            <w:r w:rsidRPr="00507A7E">
              <w:rPr>
                <w:rFonts w:ascii="Tahoma" w:hAnsi="Tahoma" w:cs="Tahoma"/>
              </w:rPr>
              <w:t>SY followed by any two residues followed by RGP</w:t>
            </w:r>
          </w:p>
        </w:tc>
      </w:tr>
      <w:tr w:rsidR="007C60F0" w:rsidRPr="00507A7E" w14:paraId="0602D597" w14:textId="77777777">
        <w:tblPrEx>
          <w:tblCellMar>
            <w:top w:w="0" w:type="dxa"/>
            <w:bottom w:w="0" w:type="dxa"/>
          </w:tblCellMar>
        </w:tblPrEx>
        <w:tc>
          <w:tcPr>
            <w:tcW w:w="2840" w:type="dxa"/>
          </w:tcPr>
          <w:p w14:paraId="33FCA3AB" w14:textId="77777777" w:rsidR="007C60F0" w:rsidRPr="00507A7E" w:rsidRDefault="007C60F0" w:rsidP="00B9217C">
            <w:pPr>
              <w:rPr>
                <w:rFonts w:ascii="Tahoma" w:hAnsi="Tahoma" w:cs="Tahoma"/>
              </w:rPr>
            </w:pPr>
            <w:r w:rsidRPr="00507A7E">
              <w:rPr>
                <w:rFonts w:ascii="Tahoma" w:hAnsi="Tahoma" w:cs="Tahoma"/>
              </w:rPr>
              <w:t>.{m,u} or .{m-u}</w:t>
            </w:r>
          </w:p>
        </w:tc>
        <w:tc>
          <w:tcPr>
            <w:tcW w:w="2840" w:type="dxa"/>
          </w:tcPr>
          <w:p w14:paraId="7E1FA93D" w14:textId="77777777" w:rsidR="007C60F0" w:rsidRPr="00507A7E" w:rsidRDefault="007C60F0" w:rsidP="00B9217C">
            <w:pPr>
              <w:rPr>
                <w:rFonts w:ascii="Tahoma" w:hAnsi="Tahoma" w:cs="Tahoma"/>
              </w:rPr>
            </w:pPr>
            <w:r w:rsidRPr="00507A7E">
              <w:rPr>
                <w:rFonts w:ascii="Tahoma" w:hAnsi="Tahoma" w:cs="Tahoma"/>
              </w:rPr>
              <w:t>A gap of m to u residues</w:t>
            </w:r>
          </w:p>
        </w:tc>
        <w:tc>
          <w:tcPr>
            <w:tcW w:w="3926" w:type="dxa"/>
          </w:tcPr>
          <w:p w14:paraId="1FAC8C5D" w14:textId="77777777" w:rsidR="007C60F0" w:rsidRPr="00507A7E" w:rsidRDefault="007C60F0" w:rsidP="00B9217C">
            <w:pPr>
              <w:rPr>
                <w:rFonts w:ascii="Tahoma" w:hAnsi="Tahoma" w:cs="Tahoma"/>
              </w:rPr>
            </w:pPr>
            <w:r w:rsidRPr="00507A7E">
              <w:rPr>
                <w:rFonts w:ascii="Tahoma" w:hAnsi="Tahoma" w:cs="Tahoma"/>
              </w:rPr>
              <w:t>SY.{2,10}RGP/SQSP</w:t>
            </w:r>
          </w:p>
          <w:p w14:paraId="3991815C" w14:textId="77777777" w:rsidR="007C60F0" w:rsidRPr="00507A7E" w:rsidRDefault="007C60F0" w:rsidP="00B9217C">
            <w:pPr>
              <w:rPr>
                <w:rFonts w:ascii="Tahoma" w:hAnsi="Tahoma" w:cs="Tahoma"/>
              </w:rPr>
            </w:pPr>
            <w:r w:rsidRPr="00507A7E">
              <w:rPr>
                <w:rFonts w:ascii="Tahoma" w:hAnsi="Tahoma" w:cs="Tahoma"/>
              </w:rPr>
              <w:t>Or</w:t>
            </w:r>
          </w:p>
          <w:p w14:paraId="1E1C7B65" w14:textId="77777777" w:rsidR="007C60F0" w:rsidRPr="00507A7E" w:rsidRDefault="007C60F0" w:rsidP="00B9217C">
            <w:pPr>
              <w:rPr>
                <w:rFonts w:ascii="Tahoma" w:hAnsi="Tahoma" w:cs="Tahoma"/>
              </w:rPr>
            </w:pPr>
            <w:r w:rsidRPr="00507A7E">
              <w:rPr>
                <w:rFonts w:ascii="Tahoma" w:hAnsi="Tahoma" w:cs="Tahoma"/>
              </w:rPr>
              <w:t>SY.{2-10}RGP/SQSP</w:t>
            </w:r>
          </w:p>
          <w:p w14:paraId="45B6846B" w14:textId="77777777" w:rsidR="007C60F0" w:rsidRPr="00507A7E" w:rsidRDefault="007C60F0" w:rsidP="00B9217C">
            <w:pPr>
              <w:rPr>
                <w:rFonts w:ascii="Tahoma" w:hAnsi="Tahoma" w:cs="Tahoma"/>
              </w:rPr>
            </w:pPr>
            <w:r w:rsidRPr="00507A7E">
              <w:rPr>
                <w:rFonts w:ascii="Tahoma" w:hAnsi="Tahoma" w:cs="Tahoma"/>
              </w:rPr>
              <w:t>SY followed by any 2 to 10 residues followed by RGP</w:t>
            </w:r>
          </w:p>
        </w:tc>
      </w:tr>
      <w:tr w:rsidR="007C60F0" w:rsidRPr="00507A7E" w14:paraId="0A1CE6FA" w14:textId="77777777">
        <w:tblPrEx>
          <w:tblCellMar>
            <w:top w:w="0" w:type="dxa"/>
            <w:bottom w:w="0" w:type="dxa"/>
          </w:tblCellMar>
        </w:tblPrEx>
        <w:tc>
          <w:tcPr>
            <w:tcW w:w="2840" w:type="dxa"/>
          </w:tcPr>
          <w:p w14:paraId="35C8B7BB" w14:textId="77777777" w:rsidR="007C60F0" w:rsidRPr="00507A7E" w:rsidRDefault="007C60F0" w:rsidP="00B9217C">
            <w:pPr>
              <w:rPr>
                <w:rFonts w:ascii="Tahoma" w:hAnsi="Tahoma" w:cs="Tahoma"/>
              </w:rPr>
            </w:pPr>
            <w:r w:rsidRPr="00507A7E">
              <w:rPr>
                <w:rFonts w:ascii="Tahoma" w:hAnsi="Tahoma" w:cs="Tahoma"/>
              </w:rPr>
              <w:t>.? or : or  .{0,1} or .{0-1}</w:t>
            </w:r>
          </w:p>
        </w:tc>
        <w:tc>
          <w:tcPr>
            <w:tcW w:w="2840" w:type="dxa"/>
          </w:tcPr>
          <w:p w14:paraId="703D4B69" w14:textId="77777777" w:rsidR="007C60F0" w:rsidRPr="00507A7E" w:rsidRDefault="007C60F0" w:rsidP="00B9217C">
            <w:pPr>
              <w:rPr>
                <w:rFonts w:ascii="Tahoma" w:hAnsi="Tahoma" w:cs="Tahoma"/>
              </w:rPr>
            </w:pPr>
            <w:r w:rsidRPr="00507A7E">
              <w:rPr>
                <w:rFonts w:ascii="Tahoma" w:hAnsi="Tahoma" w:cs="Tahoma"/>
              </w:rPr>
              <w:t>A gap of zero or one residue</w:t>
            </w:r>
          </w:p>
        </w:tc>
        <w:tc>
          <w:tcPr>
            <w:tcW w:w="3926" w:type="dxa"/>
          </w:tcPr>
          <w:p w14:paraId="7A82EA1C" w14:textId="77777777" w:rsidR="007C60F0" w:rsidRPr="00507A7E" w:rsidRDefault="007C60F0" w:rsidP="00B9217C">
            <w:pPr>
              <w:rPr>
                <w:rFonts w:ascii="Tahoma" w:hAnsi="Tahoma" w:cs="Tahoma"/>
              </w:rPr>
            </w:pPr>
            <w:r w:rsidRPr="00507A7E">
              <w:rPr>
                <w:rFonts w:ascii="Tahoma" w:hAnsi="Tahoma" w:cs="Tahoma"/>
              </w:rPr>
              <w:t>SY.?RGP/SQSP</w:t>
            </w:r>
          </w:p>
          <w:p w14:paraId="0B5C34D4" w14:textId="77777777" w:rsidR="007C60F0" w:rsidRPr="00507A7E" w:rsidRDefault="007C60F0" w:rsidP="00B9217C">
            <w:pPr>
              <w:rPr>
                <w:rFonts w:ascii="Tahoma" w:hAnsi="Tahoma" w:cs="Tahoma"/>
              </w:rPr>
            </w:pPr>
            <w:r w:rsidRPr="00507A7E">
              <w:rPr>
                <w:rFonts w:ascii="Tahoma" w:hAnsi="Tahoma" w:cs="Tahoma"/>
              </w:rPr>
              <w:t xml:space="preserve">or </w:t>
            </w:r>
          </w:p>
          <w:p w14:paraId="6B6357D8" w14:textId="77777777" w:rsidR="007C60F0" w:rsidRPr="00507A7E" w:rsidRDefault="007C60F0" w:rsidP="00B9217C">
            <w:pPr>
              <w:rPr>
                <w:rFonts w:ascii="Tahoma" w:hAnsi="Tahoma" w:cs="Tahoma"/>
              </w:rPr>
            </w:pPr>
            <w:r w:rsidRPr="00507A7E">
              <w:rPr>
                <w:rFonts w:ascii="Tahoma" w:hAnsi="Tahoma" w:cs="Tahoma"/>
              </w:rPr>
              <w:t>SY:RGP/SQSP</w:t>
            </w:r>
          </w:p>
          <w:p w14:paraId="5D2DE776" w14:textId="77777777" w:rsidR="007C60F0" w:rsidRPr="00507A7E" w:rsidRDefault="007C60F0" w:rsidP="00B9217C">
            <w:pPr>
              <w:rPr>
                <w:rFonts w:ascii="Tahoma" w:hAnsi="Tahoma" w:cs="Tahoma"/>
              </w:rPr>
            </w:pPr>
            <w:r w:rsidRPr="00507A7E">
              <w:rPr>
                <w:rFonts w:ascii="Tahoma" w:hAnsi="Tahoma" w:cs="Tahoma"/>
              </w:rPr>
              <w:t xml:space="preserve">or </w:t>
            </w:r>
          </w:p>
          <w:p w14:paraId="45158C95" w14:textId="77777777" w:rsidR="007C60F0" w:rsidRPr="00507A7E" w:rsidRDefault="007C60F0" w:rsidP="00B9217C">
            <w:pPr>
              <w:rPr>
                <w:rFonts w:ascii="Tahoma" w:hAnsi="Tahoma" w:cs="Tahoma"/>
              </w:rPr>
            </w:pPr>
            <w:r w:rsidRPr="00507A7E">
              <w:rPr>
                <w:rFonts w:ascii="Tahoma" w:hAnsi="Tahoma" w:cs="Tahoma"/>
              </w:rPr>
              <w:t>SY.{0,1}RGP/SQSP</w:t>
            </w:r>
          </w:p>
          <w:p w14:paraId="66BF0D7D" w14:textId="77777777" w:rsidR="007C60F0" w:rsidRPr="00507A7E" w:rsidRDefault="007C60F0" w:rsidP="00B9217C">
            <w:pPr>
              <w:rPr>
                <w:rFonts w:ascii="Tahoma" w:hAnsi="Tahoma" w:cs="Tahoma"/>
              </w:rPr>
            </w:pPr>
            <w:r w:rsidRPr="00507A7E">
              <w:rPr>
                <w:rFonts w:ascii="Tahoma" w:hAnsi="Tahoma" w:cs="Tahoma"/>
              </w:rPr>
              <w:t xml:space="preserve">or </w:t>
            </w:r>
          </w:p>
          <w:p w14:paraId="4A755AB0" w14:textId="77777777" w:rsidR="007C60F0" w:rsidRPr="00507A7E" w:rsidRDefault="007C60F0" w:rsidP="00B9217C">
            <w:pPr>
              <w:rPr>
                <w:rFonts w:ascii="Tahoma" w:hAnsi="Tahoma" w:cs="Tahoma"/>
              </w:rPr>
            </w:pPr>
            <w:r w:rsidRPr="00507A7E">
              <w:rPr>
                <w:rFonts w:ascii="Tahoma" w:hAnsi="Tahoma" w:cs="Tahoma"/>
              </w:rPr>
              <w:t>SY.{0-1}RGP/SQSP</w:t>
            </w:r>
          </w:p>
          <w:p w14:paraId="1324E975" w14:textId="77777777" w:rsidR="007C60F0" w:rsidRPr="00507A7E" w:rsidRDefault="007C60F0" w:rsidP="00B9217C">
            <w:pPr>
              <w:rPr>
                <w:rFonts w:ascii="Tahoma" w:hAnsi="Tahoma" w:cs="Tahoma"/>
              </w:rPr>
            </w:pPr>
            <w:r w:rsidRPr="00507A7E">
              <w:rPr>
                <w:rFonts w:ascii="Tahoma" w:hAnsi="Tahoma" w:cs="Tahoma"/>
              </w:rPr>
              <w:t>SY followed by zero or one residue followed by RGP</w:t>
            </w:r>
          </w:p>
        </w:tc>
      </w:tr>
      <w:tr w:rsidR="007C60F0" w:rsidRPr="00507A7E" w14:paraId="42861D44" w14:textId="77777777">
        <w:tblPrEx>
          <w:tblCellMar>
            <w:top w:w="0" w:type="dxa"/>
            <w:bottom w:w="0" w:type="dxa"/>
          </w:tblCellMar>
        </w:tblPrEx>
        <w:tc>
          <w:tcPr>
            <w:tcW w:w="2840" w:type="dxa"/>
          </w:tcPr>
          <w:p w14:paraId="11D5C483" w14:textId="77777777" w:rsidR="007C60F0" w:rsidRPr="00507A7E" w:rsidRDefault="007C60F0" w:rsidP="00B9217C">
            <w:pPr>
              <w:rPr>
                <w:rFonts w:ascii="Tahoma" w:hAnsi="Tahoma" w:cs="Tahoma"/>
              </w:rPr>
            </w:pPr>
            <w:r w:rsidRPr="00507A7E">
              <w:rPr>
                <w:rFonts w:ascii="Tahoma" w:hAnsi="Tahoma" w:cs="Tahoma"/>
              </w:rPr>
              <w:t>.* or .{0,} or .{0-}</w:t>
            </w:r>
          </w:p>
        </w:tc>
        <w:tc>
          <w:tcPr>
            <w:tcW w:w="2840" w:type="dxa"/>
          </w:tcPr>
          <w:p w14:paraId="50E09833" w14:textId="77777777" w:rsidR="007C60F0" w:rsidRPr="00507A7E" w:rsidRDefault="007C60F0" w:rsidP="00B9217C">
            <w:pPr>
              <w:rPr>
                <w:rFonts w:ascii="Tahoma" w:hAnsi="Tahoma" w:cs="Tahoma"/>
              </w:rPr>
            </w:pPr>
            <w:r w:rsidRPr="00507A7E">
              <w:rPr>
                <w:rFonts w:ascii="Tahoma" w:hAnsi="Tahoma" w:cs="Tahoma"/>
              </w:rPr>
              <w:t>A gap of zero or more residues</w:t>
            </w:r>
          </w:p>
        </w:tc>
        <w:tc>
          <w:tcPr>
            <w:tcW w:w="3926" w:type="dxa"/>
          </w:tcPr>
          <w:p w14:paraId="533BC8B9" w14:textId="77777777" w:rsidR="007C60F0" w:rsidRPr="00507A7E" w:rsidRDefault="007C60F0" w:rsidP="00B9217C">
            <w:pPr>
              <w:rPr>
                <w:rFonts w:ascii="Tahoma" w:hAnsi="Tahoma" w:cs="Tahoma"/>
              </w:rPr>
            </w:pPr>
            <w:r w:rsidRPr="00507A7E">
              <w:rPr>
                <w:rFonts w:ascii="Tahoma" w:hAnsi="Tahoma" w:cs="Tahoma"/>
              </w:rPr>
              <w:t>SY.*RGP/SQSP</w:t>
            </w:r>
          </w:p>
          <w:p w14:paraId="37904623" w14:textId="77777777" w:rsidR="007C60F0" w:rsidRPr="00507A7E" w:rsidRDefault="007C60F0" w:rsidP="00B9217C">
            <w:pPr>
              <w:rPr>
                <w:rFonts w:ascii="Tahoma" w:hAnsi="Tahoma" w:cs="Tahoma"/>
              </w:rPr>
            </w:pPr>
            <w:r w:rsidRPr="00507A7E">
              <w:rPr>
                <w:rFonts w:ascii="Tahoma" w:hAnsi="Tahoma" w:cs="Tahoma"/>
              </w:rPr>
              <w:t xml:space="preserve">or </w:t>
            </w:r>
          </w:p>
          <w:p w14:paraId="34DF79E4" w14:textId="77777777" w:rsidR="007C60F0" w:rsidRPr="00507A7E" w:rsidRDefault="007C60F0" w:rsidP="00B9217C">
            <w:pPr>
              <w:rPr>
                <w:rFonts w:ascii="Tahoma" w:hAnsi="Tahoma" w:cs="Tahoma"/>
              </w:rPr>
            </w:pPr>
            <w:r w:rsidRPr="00507A7E">
              <w:rPr>
                <w:rFonts w:ascii="Tahoma" w:hAnsi="Tahoma" w:cs="Tahoma"/>
              </w:rPr>
              <w:t>SY.{0,}RGP/SQSP</w:t>
            </w:r>
          </w:p>
          <w:p w14:paraId="7C53FD1C" w14:textId="77777777" w:rsidR="007C60F0" w:rsidRPr="00507A7E" w:rsidRDefault="007C60F0" w:rsidP="00B9217C">
            <w:pPr>
              <w:rPr>
                <w:rFonts w:ascii="Tahoma" w:hAnsi="Tahoma" w:cs="Tahoma"/>
              </w:rPr>
            </w:pPr>
            <w:r w:rsidRPr="00507A7E">
              <w:rPr>
                <w:rFonts w:ascii="Tahoma" w:hAnsi="Tahoma" w:cs="Tahoma"/>
              </w:rPr>
              <w:t xml:space="preserve">or </w:t>
            </w:r>
          </w:p>
          <w:p w14:paraId="3D2220D8" w14:textId="77777777" w:rsidR="007C60F0" w:rsidRPr="00507A7E" w:rsidRDefault="007C60F0" w:rsidP="00B9217C">
            <w:pPr>
              <w:rPr>
                <w:rFonts w:ascii="Tahoma" w:hAnsi="Tahoma" w:cs="Tahoma"/>
              </w:rPr>
            </w:pPr>
            <w:r w:rsidRPr="00507A7E">
              <w:rPr>
                <w:rFonts w:ascii="Tahoma" w:hAnsi="Tahoma" w:cs="Tahoma"/>
              </w:rPr>
              <w:t>SY.{0-}RGP/SQSP</w:t>
            </w:r>
          </w:p>
          <w:p w14:paraId="6152DA1B" w14:textId="77777777" w:rsidR="007C60F0" w:rsidRPr="00507A7E" w:rsidRDefault="007C60F0" w:rsidP="00B9217C">
            <w:pPr>
              <w:rPr>
                <w:rFonts w:ascii="Tahoma" w:hAnsi="Tahoma" w:cs="Tahoma"/>
              </w:rPr>
            </w:pPr>
            <w:r w:rsidRPr="00507A7E">
              <w:rPr>
                <w:rFonts w:ascii="Tahoma" w:hAnsi="Tahoma" w:cs="Tahoma"/>
              </w:rPr>
              <w:t>SY followed by zero or more residues followed by RGP</w:t>
            </w:r>
          </w:p>
        </w:tc>
      </w:tr>
      <w:tr w:rsidR="007C60F0" w:rsidRPr="00507A7E" w14:paraId="7FA95862" w14:textId="77777777">
        <w:tblPrEx>
          <w:tblCellMar>
            <w:top w:w="0" w:type="dxa"/>
            <w:bottom w:w="0" w:type="dxa"/>
          </w:tblCellMar>
        </w:tblPrEx>
        <w:tc>
          <w:tcPr>
            <w:tcW w:w="2840" w:type="dxa"/>
          </w:tcPr>
          <w:p w14:paraId="2E1DA347" w14:textId="77777777" w:rsidR="007C60F0" w:rsidRPr="00507A7E" w:rsidRDefault="007C60F0" w:rsidP="00B9217C">
            <w:pPr>
              <w:rPr>
                <w:rFonts w:ascii="Tahoma" w:hAnsi="Tahoma" w:cs="Tahoma"/>
              </w:rPr>
            </w:pPr>
            <w:r w:rsidRPr="00507A7E">
              <w:rPr>
                <w:rFonts w:ascii="Tahoma" w:hAnsi="Tahoma" w:cs="Tahoma"/>
              </w:rPr>
              <w:t>.+ or .{1,} or .{1-}</w:t>
            </w:r>
          </w:p>
        </w:tc>
        <w:tc>
          <w:tcPr>
            <w:tcW w:w="2840" w:type="dxa"/>
          </w:tcPr>
          <w:p w14:paraId="420DB202" w14:textId="77777777" w:rsidR="007C60F0" w:rsidRPr="00507A7E" w:rsidRDefault="007C60F0" w:rsidP="00B9217C">
            <w:pPr>
              <w:rPr>
                <w:rFonts w:ascii="Tahoma" w:hAnsi="Tahoma" w:cs="Tahoma"/>
              </w:rPr>
            </w:pPr>
            <w:r w:rsidRPr="00507A7E">
              <w:rPr>
                <w:rFonts w:ascii="Tahoma" w:hAnsi="Tahoma" w:cs="Tahoma"/>
              </w:rPr>
              <w:t>A gap of one or more residues</w:t>
            </w:r>
          </w:p>
        </w:tc>
        <w:tc>
          <w:tcPr>
            <w:tcW w:w="3926" w:type="dxa"/>
          </w:tcPr>
          <w:p w14:paraId="2272E10D" w14:textId="77777777" w:rsidR="007C60F0" w:rsidRPr="00507A7E" w:rsidRDefault="007C60F0" w:rsidP="00B9217C">
            <w:pPr>
              <w:rPr>
                <w:rFonts w:ascii="Tahoma" w:hAnsi="Tahoma" w:cs="Tahoma"/>
              </w:rPr>
            </w:pPr>
            <w:r w:rsidRPr="00507A7E">
              <w:rPr>
                <w:rFonts w:ascii="Tahoma" w:hAnsi="Tahoma" w:cs="Tahoma"/>
              </w:rPr>
              <w:t>SY.+RGP/SQSP</w:t>
            </w:r>
          </w:p>
          <w:p w14:paraId="2C307FE6" w14:textId="77777777" w:rsidR="007C60F0" w:rsidRPr="00507A7E" w:rsidRDefault="007C60F0" w:rsidP="00B9217C">
            <w:pPr>
              <w:rPr>
                <w:rFonts w:ascii="Tahoma" w:hAnsi="Tahoma" w:cs="Tahoma"/>
              </w:rPr>
            </w:pPr>
            <w:r w:rsidRPr="00507A7E">
              <w:rPr>
                <w:rFonts w:ascii="Tahoma" w:hAnsi="Tahoma" w:cs="Tahoma"/>
              </w:rPr>
              <w:t>or</w:t>
            </w:r>
          </w:p>
          <w:p w14:paraId="5BA75BAA" w14:textId="77777777" w:rsidR="007C60F0" w:rsidRPr="00507A7E" w:rsidRDefault="007C60F0" w:rsidP="00B9217C">
            <w:pPr>
              <w:rPr>
                <w:rFonts w:ascii="Tahoma" w:hAnsi="Tahoma" w:cs="Tahoma"/>
              </w:rPr>
            </w:pPr>
            <w:r w:rsidRPr="00507A7E">
              <w:rPr>
                <w:rFonts w:ascii="Tahoma" w:hAnsi="Tahoma" w:cs="Tahoma"/>
              </w:rPr>
              <w:t>SY.{1,}RGP/SQSP</w:t>
            </w:r>
          </w:p>
          <w:p w14:paraId="3E74830B" w14:textId="77777777" w:rsidR="007C60F0" w:rsidRPr="00507A7E" w:rsidRDefault="007C60F0" w:rsidP="00B9217C">
            <w:pPr>
              <w:rPr>
                <w:rFonts w:ascii="Tahoma" w:hAnsi="Tahoma" w:cs="Tahoma"/>
              </w:rPr>
            </w:pPr>
            <w:r w:rsidRPr="00507A7E">
              <w:rPr>
                <w:rFonts w:ascii="Tahoma" w:hAnsi="Tahoma" w:cs="Tahoma"/>
              </w:rPr>
              <w:t xml:space="preserve">or </w:t>
            </w:r>
          </w:p>
          <w:p w14:paraId="16D40142" w14:textId="77777777" w:rsidR="007C60F0" w:rsidRPr="00507A7E" w:rsidRDefault="007C60F0" w:rsidP="00B9217C">
            <w:pPr>
              <w:rPr>
                <w:rFonts w:ascii="Tahoma" w:hAnsi="Tahoma" w:cs="Tahoma"/>
              </w:rPr>
            </w:pPr>
            <w:r w:rsidRPr="00507A7E">
              <w:rPr>
                <w:rFonts w:ascii="Tahoma" w:hAnsi="Tahoma" w:cs="Tahoma"/>
              </w:rPr>
              <w:t>SY.{1-}RGP/SQSP</w:t>
            </w:r>
          </w:p>
          <w:p w14:paraId="5E4106A9" w14:textId="77777777" w:rsidR="007C60F0" w:rsidRPr="00507A7E" w:rsidRDefault="007C60F0" w:rsidP="00B9217C">
            <w:pPr>
              <w:rPr>
                <w:rFonts w:ascii="Tahoma" w:hAnsi="Tahoma" w:cs="Tahoma"/>
              </w:rPr>
            </w:pPr>
            <w:r w:rsidRPr="00507A7E">
              <w:rPr>
                <w:rFonts w:ascii="Tahoma" w:hAnsi="Tahoma" w:cs="Tahoma"/>
              </w:rPr>
              <w:t>SY then any number of residues then RGP</w:t>
            </w:r>
          </w:p>
        </w:tc>
      </w:tr>
    </w:tbl>
    <w:p w14:paraId="1EB0A363" w14:textId="77777777" w:rsidR="007C60F0" w:rsidRPr="00507A7E" w:rsidRDefault="007C60F0" w:rsidP="00B9217C">
      <w:pPr>
        <w:rPr>
          <w:rFonts w:ascii="Tahoma" w:hAnsi="Tahoma" w:cs="Tahoma"/>
        </w:rPr>
      </w:pPr>
    </w:p>
    <w:p w14:paraId="7978C323" w14:textId="77777777" w:rsidR="007C60F0" w:rsidRPr="00507A7E" w:rsidRDefault="001468FC" w:rsidP="000A2252">
      <w:pPr>
        <w:jc w:val="both"/>
        <w:rPr>
          <w:rFonts w:ascii="Tahoma" w:hAnsi="Tahoma" w:cs="Tahoma"/>
        </w:rPr>
      </w:pPr>
      <w:r>
        <w:rPr>
          <w:rFonts w:ascii="Tahoma" w:hAnsi="Tahoma" w:cs="Tahoma"/>
        </w:rPr>
        <w:br w:type="page"/>
      </w:r>
      <w:r w:rsidR="007C60F0" w:rsidRPr="00507A7E">
        <w:rPr>
          <w:rFonts w:ascii="Tahoma" w:hAnsi="Tahoma" w:cs="Tahoma"/>
        </w:rPr>
        <w:lastRenderedPageBreak/>
        <w:t xml:space="preserve">A special concatenation symbol &amp; may also be used to create subsequence or exact sequence queries by joining together L-numbers, E-numbers or saved names for sequence queries.  Boolean operators AND, NOT and OR can also be used to limit or exclude certain answers.  The link operator L can be used to specify that certain sequence fragments must be present in the same protein.  Conversely the command NOTL can be used to </w:t>
      </w:r>
      <w:r w:rsidR="009C318F" w:rsidRPr="00507A7E">
        <w:rPr>
          <w:rFonts w:ascii="Tahoma" w:hAnsi="Tahoma" w:cs="Tahoma"/>
        </w:rPr>
        <w:t>specify</w:t>
      </w:r>
      <w:r w:rsidR="007C60F0" w:rsidRPr="00507A7E">
        <w:rPr>
          <w:rFonts w:ascii="Tahoma" w:hAnsi="Tahoma" w:cs="Tahoma"/>
        </w:rPr>
        <w:t xml:space="preserve"> that two sequences are not in the same protein.  The proximity operator NOTL and the Boolean operator give different answers, as shown below.  As seen from these results, the choice of operator can greatly affect the relevancy of the answers obtained.</w:t>
      </w:r>
    </w:p>
    <w:p w14:paraId="28E2FC12" w14:textId="77777777" w:rsidR="007C60F0" w:rsidRPr="00507A7E" w:rsidRDefault="007C60F0" w:rsidP="00B9217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5309"/>
      </w:tblGrid>
      <w:tr w:rsidR="007C60F0" w:rsidRPr="00507A7E" w14:paraId="0B21FF05" w14:textId="77777777">
        <w:tblPrEx>
          <w:tblCellMar>
            <w:top w:w="0" w:type="dxa"/>
            <w:bottom w:w="0" w:type="dxa"/>
          </w:tblCellMar>
        </w:tblPrEx>
        <w:tc>
          <w:tcPr>
            <w:tcW w:w="4261" w:type="dxa"/>
            <w:shd w:val="clear" w:color="auto" w:fill="CCFFFF"/>
          </w:tcPr>
          <w:p w14:paraId="26ECF6D0" w14:textId="77777777" w:rsidR="007C60F0" w:rsidRPr="00507A7E" w:rsidRDefault="007C60F0" w:rsidP="00507A7E">
            <w:pPr>
              <w:jc w:val="center"/>
              <w:rPr>
                <w:rFonts w:ascii="Tahoma" w:hAnsi="Tahoma" w:cs="Tahoma"/>
                <w:b/>
              </w:rPr>
            </w:pPr>
            <w:r w:rsidRPr="00507A7E">
              <w:rPr>
                <w:rFonts w:ascii="Tahoma" w:hAnsi="Tahoma" w:cs="Tahoma"/>
                <w:b/>
              </w:rPr>
              <w:t>Query</w:t>
            </w:r>
          </w:p>
        </w:tc>
        <w:tc>
          <w:tcPr>
            <w:tcW w:w="5309" w:type="dxa"/>
            <w:shd w:val="clear" w:color="auto" w:fill="CCFFFF"/>
          </w:tcPr>
          <w:p w14:paraId="6BC54CD9" w14:textId="77777777" w:rsidR="007C60F0" w:rsidRPr="00507A7E" w:rsidRDefault="007C60F0" w:rsidP="00507A7E">
            <w:pPr>
              <w:jc w:val="center"/>
              <w:rPr>
                <w:rFonts w:ascii="Tahoma" w:hAnsi="Tahoma" w:cs="Tahoma"/>
                <w:b/>
              </w:rPr>
            </w:pPr>
            <w:r w:rsidRPr="00507A7E">
              <w:rPr>
                <w:rFonts w:ascii="Tahoma" w:hAnsi="Tahoma" w:cs="Tahoma"/>
                <w:b/>
              </w:rPr>
              <w:t>Results obtained</w:t>
            </w:r>
          </w:p>
        </w:tc>
      </w:tr>
      <w:tr w:rsidR="007C60F0" w:rsidRPr="00507A7E" w14:paraId="1A9B5656" w14:textId="77777777">
        <w:tblPrEx>
          <w:tblCellMar>
            <w:top w:w="0" w:type="dxa"/>
            <w:bottom w:w="0" w:type="dxa"/>
          </w:tblCellMar>
        </w:tblPrEx>
        <w:tc>
          <w:tcPr>
            <w:tcW w:w="4261" w:type="dxa"/>
          </w:tcPr>
          <w:p w14:paraId="324122BB" w14:textId="77777777" w:rsidR="007C60F0" w:rsidRPr="00507A7E" w:rsidRDefault="007C60F0" w:rsidP="00B9217C">
            <w:pPr>
              <w:rPr>
                <w:rFonts w:ascii="Tahoma" w:hAnsi="Tahoma" w:cs="Tahoma"/>
              </w:rPr>
            </w:pPr>
            <w:r w:rsidRPr="00507A7E">
              <w:rPr>
                <w:rFonts w:ascii="Tahoma" w:hAnsi="Tahoma" w:cs="Tahoma"/>
              </w:rPr>
              <w:t>S EAY/SQSP AND IVE/SQSP</w:t>
            </w:r>
          </w:p>
        </w:tc>
        <w:tc>
          <w:tcPr>
            <w:tcW w:w="5309" w:type="dxa"/>
          </w:tcPr>
          <w:p w14:paraId="07DE3774" w14:textId="77777777" w:rsidR="007C60F0" w:rsidRPr="00507A7E" w:rsidRDefault="007C60F0" w:rsidP="00B9217C">
            <w:pPr>
              <w:rPr>
                <w:rFonts w:ascii="Tahoma" w:hAnsi="Tahoma" w:cs="Tahoma"/>
              </w:rPr>
            </w:pPr>
            <w:r w:rsidRPr="00507A7E">
              <w:rPr>
                <w:rFonts w:ascii="Tahoma" w:hAnsi="Tahoma" w:cs="Tahoma"/>
              </w:rPr>
              <w:t xml:space="preserve">The exact sequence EAY Or Sequences containing EAY And The exact sequence IVE or Sequences containing IVE </w:t>
            </w:r>
            <w:r w:rsidRPr="00507A7E">
              <w:rPr>
                <w:rFonts w:ascii="Tahoma" w:hAnsi="Tahoma" w:cs="Tahoma"/>
                <w:i/>
              </w:rPr>
              <w:t>where the two sequences appear in the same abstract</w:t>
            </w:r>
          </w:p>
          <w:p w14:paraId="7302169C" w14:textId="77777777" w:rsidR="007C60F0" w:rsidRPr="00507A7E" w:rsidRDefault="007C60F0" w:rsidP="00B9217C">
            <w:pPr>
              <w:rPr>
                <w:rFonts w:ascii="Tahoma" w:hAnsi="Tahoma" w:cs="Tahoma"/>
              </w:rPr>
            </w:pPr>
            <w:r w:rsidRPr="00507A7E">
              <w:rPr>
                <w:rFonts w:ascii="Tahoma" w:hAnsi="Tahoma" w:cs="Tahoma"/>
              </w:rPr>
              <w:t>And</w:t>
            </w:r>
          </w:p>
          <w:p w14:paraId="322A44BA" w14:textId="77777777" w:rsidR="007C60F0" w:rsidRPr="00507A7E" w:rsidRDefault="007C60F0" w:rsidP="00B9217C">
            <w:pPr>
              <w:rPr>
                <w:rFonts w:ascii="Tahoma" w:hAnsi="Tahoma" w:cs="Tahoma"/>
              </w:rPr>
            </w:pPr>
            <w:r w:rsidRPr="00507A7E">
              <w:rPr>
                <w:rFonts w:ascii="Tahoma" w:hAnsi="Tahoma" w:cs="Tahoma"/>
              </w:rPr>
              <w:t>Sequences containing both EAY and IVE</w:t>
            </w:r>
          </w:p>
        </w:tc>
      </w:tr>
      <w:tr w:rsidR="007C60F0" w:rsidRPr="00507A7E" w14:paraId="6A6AE832" w14:textId="77777777">
        <w:tblPrEx>
          <w:tblCellMar>
            <w:top w:w="0" w:type="dxa"/>
            <w:bottom w:w="0" w:type="dxa"/>
          </w:tblCellMar>
        </w:tblPrEx>
        <w:tc>
          <w:tcPr>
            <w:tcW w:w="4261" w:type="dxa"/>
          </w:tcPr>
          <w:p w14:paraId="544BCEA6" w14:textId="77777777" w:rsidR="007C60F0" w:rsidRPr="00507A7E" w:rsidRDefault="007C60F0" w:rsidP="00B9217C">
            <w:pPr>
              <w:rPr>
                <w:rFonts w:ascii="Tahoma" w:hAnsi="Tahoma" w:cs="Tahoma"/>
              </w:rPr>
            </w:pPr>
            <w:r w:rsidRPr="00507A7E">
              <w:rPr>
                <w:rFonts w:ascii="Tahoma" w:hAnsi="Tahoma" w:cs="Tahoma"/>
              </w:rPr>
              <w:t>S EAY/SQSP (L) IVE/SQSP</w:t>
            </w:r>
          </w:p>
        </w:tc>
        <w:tc>
          <w:tcPr>
            <w:tcW w:w="5309" w:type="dxa"/>
          </w:tcPr>
          <w:p w14:paraId="7B4392FD" w14:textId="77777777" w:rsidR="007C60F0" w:rsidRPr="00507A7E" w:rsidRDefault="007C60F0" w:rsidP="00B9217C">
            <w:pPr>
              <w:rPr>
                <w:rFonts w:ascii="Tahoma" w:hAnsi="Tahoma" w:cs="Tahoma"/>
              </w:rPr>
            </w:pPr>
            <w:r w:rsidRPr="00507A7E">
              <w:rPr>
                <w:rFonts w:ascii="Tahoma" w:hAnsi="Tahoma" w:cs="Tahoma"/>
              </w:rPr>
              <w:t>Sequences containing both EAY and IVE</w:t>
            </w:r>
          </w:p>
        </w:tc>
      </w:tr>
      <w:tr w:rsidR="007C60F0" w:rsidRPr="00507A7E" w14:paraId="3ED7B1BB" w14:textId="77777777">
        <w:tblPrEx>
          <w:tblCellMar>
            <w:top w:w="0" w:type="dxa"/>
            <w:bottom w:w="0" w:type="dxa"/>
          </w:tblCellMar>
        </w:tblPrEx>
        <w:tc>
          <w:tcPr>
            <w:tcW w:w="4261" w:type="dxa"/>
          </w:tcPr>
          <w:p w14:paraId="225AC2C6" w14:textId="77777777" w:rsidR="007C60F0" w:rsidRPr="00507A7E" w:rsidRDefault="007C60F0" w:rsidP="00B9217C">
            <w:pPr>
              <w:rPr>
                <w:rFonts w:ascii="Tahoma" w:hAnsi="Tahoma" w:cs="Tahoma"/>
              </w:rPr>
            </w:pPr>
            <w:r w:rsidRPr="00507A7E">
              <w:rPr>
                <w:rFonts w:ascii="Tahoma" w:hAnsi="Tahoma" w:cs="Tahoma"/>
              </w:rPr>
              <w:t>S EAY/SQSP NOT IVE/SQSP</w:t>
            </w:r>
          </w:p>
        </w:tc>
        <w:tc>
          <w:tcPr>
            <w:tcW w:w="5309" w:type="dxa"/>
          </w:tcPr>
          <w:p w14:paraId="0EEEDC08" w14:textId="77777777" w:rsidR="007C60F0" w:rsidRPr="00507A7E" w:rsidRDefault="007C60F0" w:rsidP="00B9217C">
            <w:pPr>
              <w:rPr>
                <w:rFonts w:ascii="Tahoma" w:hAnsi="Tahoma" w:cs="Tahoma"/>
              </w:rPr>
            </w:pPr>
            <w:r w:rsidRPr="00507A7E">
              <w:rPr>
                <w:rFonts w:ascii="Tahoma" w:hAnsi="Tahoma" w:cs="Tahoma"/>
              </w:rPr>
              <w:t>The exact sequence EAY</w:t>
            </w:r>
          </w:p>
          <w:p w14:paraId="7C7BD7EC" w14:textId="77777777" w:rsidR="007C60F0" w:rsidRPr="00507A7E" w:rsidRDefault="007C60F0" w:rsidP="00B9217C">
            <w:pPr>
              <w:rPr>
                <w:rFonts w:ascii="Tahoma" w:hAnsi="Tahoma" w:cs="Tahoma"/>
              </w:rPr>
            </w:pPr>
            <w:r w:rsidRPr="00507A7E">
              <w:rPr>
                <w:rFonts w:ascii="Tahoma" w:hAnsi="Tahoma" w:cs="Tahoma"/>
              </w:rPr>
              <w:t>And</w:t>
            </w:r>
          </w:p>
          <w:p w14:paraId="361781B4" w14:textId="77777777" w:rsidR="007C60F0" w:rsidRPr="00507A7E" w:rsidRDefault="007C60F0" w:rsidP="00B9217C">
            <w:pPr>
              <w:rPr>
                <w:rFonts w:ascii="Tahoma" w:hAnsi="Tahoma" w:cs="Tahoma"/>
              </w:rPr>
            </w:pPr>
            <w:r w:rsidRPr="00507A7E">
              <w:rPr>
                <w:rFonts w:ascii="Tahoma" w:hAnsi="Tahoma" w:cs="Tahoma"/>
              </w:rPr>
              <w:t>Sequences containing EAY but not IVE</w:t>
            </w:r>
          </w:p>
        </w:tc>
      </w:tr>
      <w:tr w:rsidR="007C60F0" w:rsidRPr="00507A7E" w14:paraId="181C2326" w14:textId="77777777">
        <w:tblPrEx>
          <w:tblCellMar>
            <w:top w:w="0" w:type="dxa"/>
            <w:bottom w:w="0" w:type="dxa"/>
          </w:tblCellMar>
        </w:tblPrEx>
        <w:tc>
          <w:tcPr>
            <w:tcW w:w="4261" w:type="dxa"/>
          </w:tcPr>
          <w:p w14:paraId="73CA1684" w14:textId="77777777" w:rsidR="007C60F0" w:rsidRPr="00507A7E" w:rsidRDefault="007C60F0" w:rsidP="00B9217C">
            <w:pPr>
              <w:rPr>
                <w:rFonts w:ascii="Tahoma" w:hAnsi="Tahoma" w:cs="Tahoma"/>
              </w:rPr>
            </w:pPr>
            <w:r w:rsidRPr="00507A7E">
              <w:rPr>
                <w:rFonts w:ascii="Tahoma" w:hAnsi="Tahoma" w:cs="Tahoma"/>
              </w:rPr>
              <w:t>S EAY NOTL IVE/SQSP</w:t>
            </w:r>
          </w:p>
        </w:tc>
        <w:tc>
          <w:tcPr>
            <w:tcW w:w="5309" w:type="dxa"/>
          </w:tcPr>
          <w:p w14:paraId="2ACEC003" w14:textId="77777777" w:rsidR="007C60F0" w:rsidRPr="00507A7E" w:rsidRDefault="007C60F0" w:rsidP="00B9217C">
            <w:pPr>
              <w:rPr>
                <w:rFonts w:ascii="Tahoma" w:hAnsi="Tahoma" w:cs="Tahoma"/>
              </w:rPr>
            </w:pPr>
            <w:r w:rsidRPr="00507A7E">
              <w:rPr>
                <w:rFonts w:ascii="Tahoma" w:hAnsi="Tahoma" w:cs="Tahoma"/>
              </w:rPr>
              <w:t>The exact sequence EAY</w:t>
            </w:r>
          </w:p>
          <w:p w14:paraId="58A908E2" w14:textId="77777777" w:rsidR="007C60F0" w:rsidRPr="00507A7E" w:rsidRDefault="007C60F0" w:rsidP="00B9217C">
            <w:pPr>
              <w:rPr>
                <w:rFonts w:ascii="Tahoma" w:hAnsi="Tahoma" w:cs="Tahoma"/>
              </w:rPr>
            </w:pPr>
            <w:r w:rsidRPr="00507A7E">
              <w:rPr>
                <w:rFonts w:ascii="Tahoma" w:hAnsi="Tahoma" w:cs="Tahoma"/>
              </w:rPr>
              <w:t>And</w:t>
            </w:r>
          </w:p>
          <w:p w14:paraId="67C69F1D" w14:textId="77777777" w:rsidR="007C60F0" w:rsidRPr="00507A7E" w:rsidRDefault="007C60F0" w:rsidP="00B9217C">
            <w:pPr>
              <w:rPr>
                <w:rFonts w:ascii="Tahoma" w:hAnsi="Tahoma" w:cs="Tahoma"/>
              </w:rPr>
            </w:pPr>
            <w:r w:rsidRPr="00507A7E">
              <w:rPr>
                <w:rFonts w:ascii="Tahoma" w:hAnsi="Tahoma" w:cs="Tahoma"/>
              </w:rPr>
              <w:t>Sequences containing EAY but not IVE</w:t>
            </w:r>
          </w:p>
          <w:p w14:paraId="49D313A5" w14:textId="77777777" w:rsidR="007C60F0" w:rsidRPr="00507A7E" w:rsidRDefault="007C60F0" w:rsidP="00B9217C">
            <w:pPr>
              <w:rPr>
                <w:rFonts w:ascii="Tahoma" w:hAnsi="Tahoma" w:cs="Tahoma"/>
              </w:rPr>
            </w:pPr>
            <w:r w:rsidRPr="00507A7E">
              <w:rPr>
                <w:rFonts w:ascii="Tahoma" w:hAnsi="Tahoma" w:cs="Tahoma"/>
              </w:rPr>
              <w:t>And</w:t>
            </w:r>
          </w:p>
          <w:p w14:paraId="41A5814D" w14:textId="77777777" w:rsidR="007C60F0" w:rsidRPr="00507A7E" w:rsidRDefault="007C60F0" w:rsidP="00B9217C">
            <w:pPr>
              <w:rPr>
                <w:rFonts w:ascii="Tahoma" w:hAnsi="Tahoma" w:cs="Tahoma"/>
              </w:rPr>
            </w:pPr>
            <w:r w:rsidRPr="00507A7E">
              <w:rPr>
                <w:rFonts w:ascii="Tahoma" w:hAnsi="Tahoma" w:cs="Tahoma"/>
              </w:rPr>
              <w:t>The exact sequence IVE</w:t>
            </w:r>
          </w:p>
          <w:p w14:paraId="055E3115" w14:textId="77777777" w:rsidR="007C60F0" w:rsidRPr="00507A7E" w:rsidRDefault="007C60F0" w:rsidP="00B9217C">
            <w:pPr>
              <w:rPr>
                <w:rFonts w:ascii="Tahoma" w:hAnsi="Tahoma" w:cs="Tahoma"/>
              </w:rPr>
            </w:pPr>
            <w:r w:rsidRPr="00507A7E">
              <w:rPr>
                <w:rFonts w:ascii="Tahoma" w:hAnsi="Tahoma" w:cs="Tahoma"/>
              </w:rPr>
              <w:t>And</w:t>
            </w:r>
          </w:p>
          <w:p w14:paraId="098D9865" w14:textId="77777777" w:rsidR="007C60F0" w:rsidRPr="00507A7E" w:rsidRDefault="007C60F0" w:rsidP="00B9217C">
            <w:pPr>
              <w:rPr>
                <w:rFonts w:ascii="Tahoma" w:hAnsi="Tahoma" w:cs="Tahoma"/>
              </w:rPr>
            </w:pPr>
            <w:r w:rsidRPr="00507A7E">
              <w:rPr>
                <w:rFonts w:ascii="Tahoma" w:hAnsi="Tahoma" w:cs="Tahoma"/>
              </w:rPr>
              <w:t>Sequences containing IVE but not EAY</w:t>
            </w:r>
          </w:p>
        </w:tc>
      </w:tr>
    </w:tbl>
    <w:p w14:paraId="0A7D3516" w14:textId="77777777" w:rsidR="007C60F0" w:rsidRPr="00507A7E" w:rsidRDefault="007C60F0" w:rsidP="00B9217C">
      <w:pPr>
        <w:rPr>
          <w:rFonts w:ascii="Tahoma" w:hAnsi="Tahoma" w:cs="Tahoma"/>
        </w:rPr>
      </w:pPr>
    </w:p>
    <w:p w14:paraId="006A3D07" w14:textId="77777777" w:rsidR="00C3783D" w:rsidRPr="00C3783D" w:rsidRDefault="007C60F0" w:rsidP="00C3783D">
      <w:pPr>
        <w:rPr>
          <w:rFonts w:ascii="Tahoma" w:hAnsi="Tahoma" w:cs="Tahoma"/>
          <w:color w:val="0000FF"/>
          <w:u w:val="single"/>
        </w:rPr>
      </w:pPr>
      <w:hyperlink w:anchor="TOC" w:history="1">
        <w:r w:rsidRPr="00C3783D">
          <w:rPr>
            <w:color w:val="0000FF"/>
            <w:u w:val="single"/>
          </w:rPr>
          <w:t>Return to top</w:t>
        </w:r>
      </w:hyperlink>
    </w:p>
    <w:p w14:paraId="06B3D338" w14:textId="77777777" w:rsidR="007C60F0" w:rsidRPr="00571825" w:rsidRDefault="007C60F0" w:rsidP="00E07E48">
      <w:pPr>
        <w:pStyle w:val="Heading3"/>
      </w:pPr>
      <w:r w:rsidRPr="00507A7E">
        <w:br w:type="page"/>
      </w:r>
      <w:bookmarkStart w:id="154" w:name="_Toc496588148"/>
      <w:bookmarkStart w:id="155" w:name="_Toc425872604"/>
      <w:r w:rsidRPr="00571825">
        <w:lastRenderedPageBreak/>
        <w:t>Subsequence Family Search of Proteins /SQSFP</w:t>
      </w:r>
      <w:bookmarkEnd w:id="154"/>
      <w:bookmarkEnd w:id="155"/>
    </w:p>
    <w:p w14:paraId="3BBABC20" w14:textId="77777777" w:rsidR="001468FC" w:rsidRPr="001468FC" w:rsidRDefault="001468FC" w:rsidP="001468FC">
      <w:pPr>
        <w:pStyle w:val="NormalIndent"/>
        <w:ind w:left="0"/>
        <w:rPr>
          <w:rFonts w:ascii="Tahoma" w:hAnsi="Tahoma" w:cs="Tahoma"/>
        </w:rPr>
      </w:pPr>
    </w:p>
    <w:p w14:paraId="05CFE01F" w14:textId="77777777" w:rsidR="007C60F0" w:rsidRPr="001468FC" w:rsidRDefault="007C60F0" w:rsidP="000A2252">
      <w:pPr>
        <w:jc w:val="both"/>
        <w:rPr>
          <w:rFonts w:ascii="Tahoma" w:hAnsi="Tahoma" w:cs="Tahoma"/>
        </w:rPr>
      </w:pPr>
      <w:r w:rsidRPr="001468FC">
        <w:rPr>
          <w:rFonts w:ascii="Tahoma" w:hAnsi="Tahoma" w:cs="Tahoma"/>
        </w:rPr>
        <w:t>This retrieves exact sequences, subsequences, and answers in which family-equivalent substitution of the query amino acids occurs.  The types of family equivalents searched are as for the Exact Family Search of Proteins.  Variability gaps etc., alternate (|) and concatenation (&amp;) symbols discussed in the Subsequence Search of Proteins may be used for SQSFP queries.</w:t>
      </w:r>
    </w:p>
    <w:p w14:paraId="12D5C1CF" w14:textId="77777777" w:rsidR="007C60F0" w:rsidRPr="001468FC" w:rsidRDefault="007C60F0" w:rsidP="00B9217C">
      <w:pPr>
        <w:rPr>
          <w:rFonts w:ascii="Tahoma" w:hAnsi="Tahoma" w:cs="Tahoma"/>
        </w:rPr>
      </w:pPr>
    </w:p>
    <w:p w14:paraId="2D78CCAF" w14:textId="77777777" w:rsidR="007C60F0" w:rsidRPr="001468FC" w:rsidRDefault="007C60F0" w:rsidP="00B9217C">
      <w:pPr>
        <w:rPr>
          <w:rFonts w:ascii="Tahoma" w:hAnsi="Tahoma" w:cs="Tahoma"/>
        </w:rPr>
      </w:pPr>
    </w:p>
    <w:p w14:paraId="0E512F0B" w14:textId="77777777" w:rsidR="007C60F0" w:rsidRPr="001468FC" w:rsidRDefault="007C60F0" w:rsidP="00B9217C">
      <w:pPr>
        <w:rPr>
          <w:rFonts w:ascii="Tahoma" w:hAnsi="Tahoma" w:cs="Tahoma"/>
        </w:rPr>
      </w:pPr>
    </w:p>
    <w:p w14:paraId="5B8667D3" w14:textId="77777777" w:rsidR="007C60F0" w:rsidRPr="001468FC" w:rsidRDefault="007C60F0" w:rsidP="00B9217C">
      <w:pPr>
        <w:rPr>
          <w:rFonts w:ascii="Tahoma" w:hAnsi="Tahoma" w:cs="Tahoma"/>
        </w:rPr>
      </w:pPr>
      <w:hyperlink w:anchor="TOC" w:history="1">
        <w:r w:rsidRPr="001468FC">
          <w:rPr>
            <w:rStyle w:val="Hyperlink"/>
            <w:rFonts w:ascii="Tahoma" w:hAnsi="Tahoma" w:cs="Tahoma"/>
          </w:rPr>
          <w:t>Return to top</w:t>
        </w:r>
      </w:hyperlink>
    </w:p>
    <w:p w14:paraId="4E49F7A6" w14:textId="77777777" w:rsidR="007C60F0" w:rsidRPr="00D976DC" w:rsidRDefault="007C60F0" w:rsidP="0027706C">
      <w:pPr>
        <w:rPr>
          <w:rStyle w:val="Heading2Char"/>
          <w:rFonts w:cs="Tahoma"/>
        </w:rPr>
      </w:pPr>
      <w:r w:rsidRPr="001468FC">
        <w:rPr>
          <w:rStyle w:val="BodyTextChar"/>
          <w:b/>
          <w:sz w:val="22"/>
        </w:rPr>
        <w:br w:type="page"/>
      </w:r>
      <w:bookmarkStart w:id="156" w:name="_Toc496588149"/>
      <w:bookmarkStart w:id="157" w:name="_Toc425872605"/>
      <w:r w:rsidR="00D976DC">
        <w:rPr>
          <w:rStyle w:val="Heading2Char"/>
          <w:rFonts w:cs="Tahoma"/>
        </w:rPr>
        <w:lastRenderedPageBreak/>
        <w:t>9.3 D</w:t>
      </w:r>
      <w:r w:rsidRPr="00D976DC">
        <w:rPr>
          <w:rStyle w:val="Heading2Char"/>
          <w:rFonts w:cs="Tahoma"/>
        </w:rPr>
        <w:t xml:space="preserve">isplay Options for Subsequence Searches in </w:t>
      </w:r>
      <w:r w:rsidR="009E282B" w:rsidRPr="00D976DC">
        <w:rPr>
          <w:rStyle w:val="Heading2Char"/>
          <w:rFonts w:cs="Tahoma"/>
        </w:rPr>
        <w:t xml:space="preserve">File </w:t>
      </w:r>
      <w:r w:rsidRPr="00D976DC">
        <w:rPr>
          <w:rStyle w:val="Heading2Char"/>
          <w:rFonts w:cs="Tahoma"/>
        </w:rPr>
        <w:t>Registry</w:t>
      </w:r>
      <w:bookmarkEnd w:id="156"/>
      <w:bookmarkEnd w:id="157"/>
    </w:p>
    <w:p w14:paraId="06AE67A9" w14:textId="77777777" w:rsidR="007C60F0" w:rsidRDefault="007C60F0" w:rsidP="00B9217C"/>
    <w:p w14:paraId="6BCB7564" w14:textId="77777777" w:rsidR="007C60F0" w:rsidRPr="00D976DC" w:rsidRDefault="007C60F0" w:rsidP="000A2252">
      <w:pPr>
        <w:jc w:val="both"/>
        <w:rPr>
          <w:rFonts w:ascii="Tahoma" w:hAnsi="Tahoma" w:cs="Tahoma"/>
          <w:szCs w:val="22"/>
        </w:rPr>
      </w:pPr>
      <w:r w:rsidRPr="00D976DC">
        <w:rPr>
          <w:rFonts w:ascii="Tahoma" w:hAnsi="Tahoma" w:cs="Tahoma"/>
          <w:szCs w:val="22"/>
        </w:rPr>
        <w:t>Whilst percentage homology cannot be searched in the Registry file, it is possible to display the hit sequences and positions corresponding to the query sequence.  This can simplify the culling of results.  The following example shows how the command D SEQ can be used in this way.  A search of the subsequence HGWSYGGYL/SQSP gives several answers in the Registry file.  The display format D SEQ is then used to display the answer set.  As shown below, the query sequence is underlined in the displayed sequence, and the positions at which the hits occur are also given.</w:t>
      </w:r>
    </w:p>
    <w:p w14:paraId="7763639A" w14:textId="77777777" w:rsidR="007C60F0" w:rsidRPr="00D976DC" w:rsidRDefault="007C60F0" w:rsidP="00B9217C">
      <w:pPr>
        <w:rPr>
          <w:rFonts w:ascii="Tahoma" w:hAnsi="Tahoma" w:cs="Tahoma"/>
          <w:szCs w:val="22"/>
        </w:rPr>
      </w:pPr>
    </w:p>
    <w:p w14:paraId="3AF108E7"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=&gt; d seq l1 </w:t>
      </w:r>
    </w:p>
    <w:p w14:paraId="4BEF466E"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p>
    <w:p w14:paraId="356DD2DD"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L1   ANSWER 1 OF 3  REGISTRY  COPYRIGHT 2000 ACS</w:t>
      </w:r>
    </w:p>
    <w:p w14:paraId="513F2726"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p>
    <w:p w14:paraId="7ECDC5DA"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SEQ      1 MESRTQMNQS NQQQQQQRNR LPSSPSPPLS …….</w:t>
      </w:r>
    </w:p>
    <w:p w14:paraId="372C2F5C"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p>
    <w:p w14:paraId="3521BD4E"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901 QLRMHMLAAQ GYCVICIDSR GSRHRGKRFE SHIRGRMGQV…</w:t>
      </w:r>
    </w:p>
    <w:p w14:paraId="6A682DDA"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951 SLSDQLGYID MDRVAIHGWS YGGYLSLMGL VQYPKIFKVA IAGAPVTNWE</w:t>
      </w:r>
    </w:p>
    <w:p w14:paraId="39B40034"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 ======                           </w:t>
      </w:r>
    </w:p>
    <w:p w14:paraId="497895F8"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1001 YYDTGYTERY MDMPQNNEAG YSAGSVLEYV NSFPEEDKRL LLIHGLIDEN</w:t>
      </w:r>
    </w:p>
    <w:p w14:paraId="321E2515"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1051 VHFCHTSRLI SALNKANKPY EVHLFPEERH SLRNLESNKN YETKLLSFLQ</w:t>
      </w:r>
    </w:p>
    <w:p w14:paraId="4981763D"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1101 NL</w:t>
      </w:r>
    </w:p>
    <w:p w14:paraId="06A1D350" w14:textId="77777777" w:rsidR="007C60F0" w:rsidRPr="0027706C" w:rsidRDefault="007C60F0" w:rsidP="00365968">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HITS AT:   967-975                                                     </w:t>
      </w:r>
    </w:p>
    <w:p w14:paraId="09344CAD" w14:textId="77777777" w:rsidR="007C60F0" w:rsidRPr="00D976DC" w:rsidRDefault="007C60F0" w:rsidP="00365968">
      <w:pPr>
        <w:pBdr>
          <w:top w:val="single" w:sz="4" w:space="1" w:color="auto"/>
          <w:left w:val="single" w:sz="4" w:space="4" w:color="auto"/>
          <w:bottom w:val="single" w:sz="4" w:space="1" w:color="auto"/>
          <w:right w:val="single" w:sz="4" w:space="4" w:color="auto"/>
        </w:pBdr>
        <w:rPr>
          <w:rFonts w:ascii="Tahoma" w:hAnsi="Tahoma" w:cs="Tahoma"/>
          <w:szCs w:val="22"/>
        </w:rPr>
      </w:pPr>
    </w:p>
    <w:p w14:paraId="366E4D8F" w14:textId="77777777" w:rsidR="007C60F0" w:rsidRPr="00D976DC" w:rsidRDefault="007C60F0" w:rsidP="00B9217C">
      <w:pPr>
        <w:rPr>
          <w:rFonts w:ascii="Tahoma" w:hAnsi="Tahoma" w:cs="Tahoma"/>
          <w:szCs w:val="22"/>
        </w:rPr>
      </w:pPr>
    </w:p>
    <w:p w14:paraId="40A23014" w14:textId="77777777" w:rsidR="007C60F0" w:rsidRPr="00D976DC" w:rsidRDefault="007C60F0" w:rsidP="000A2252">
      <w:pPr>
        <w:jc w:val="both"/>
        <w:rPr>
          <w:rFonts w:ascii="Tahoma" w:hAnsi="Tahoma" w:cs="Tahoma"/>
          <w:szCs w:val="22"/>
        </w:rPr>
      </w:pPr>
      <w:r w:rsidRPr="00D976DC">
        <w:rPr>
          <w:rFonts w:ascii="Tahoma" w:hAnsi="Tahoma" w:cs="Tahoma"/>
          <w:szCs w:val="22"/>
        </w:rPr>
        <w:t>This option is probably of limited use if too many answers are retrieved.  Furthermore, the result will still need to be searched in the bibliographic file to obtain abstract material and bibliographic details.</w:t>
      </w:r>
    </w:p>
    <w:p w14:paraId="291B53E5" w14:textId="77777777" w:rsidR="007C60F0" w:rsidRPr="00D976DC" w:rsidRDefault="007C60F0" w:rsidP="00B9217C">
      <w:pPr>
        <w:rPr>
          <w:rFonts w:ascii="Tahoma" w:hAnsi="Tahoma" w:cs="Tahoma"/>
          <w:szCs w:val="22"/>
        </w:rPr>
      </w:pPr>
    </w:p>
    <w:p w14:paraId="186E4FDC" w14:textId="77777777" w:rsidR="00162854" w:rsidRPr="00D976DC" w:rsidRDefault="00162854" w:rsidP="000A2252">
      <w:pPr>
        <w:jc w:val="both"/>
        <w:rPr>
          <w:rFonts w:ascii="Tahoma" w:hAnsi="Tahoma" w:cs="Tahoma"/>
          <w:szCs w:val="22"/>
        </w:rPr>
      </w:pPr>
      <w:r w:rsidRPr="00D976DC">
        <w:rPr>
          <w:rFonts w:ascii="Tahoma" w:hAnsi="Tahoma" w:cs="Tahoma"/>
          <w:szCs w:val="22"/>
        </w:rPr>
        <w:t xml:space="preserve">An alternative display format is D SQIDE.  This option has the same limitations as D SEQ above.  An example of a sequence displayed using SQIDE is shown below.  </w:t>
      </w:r>
      <w:r w:rsidR="00363759" w:rsidRPr="00D976DC">
        <w:rPr>
          <w:rFonts w:ascii="Tahoma" w:hAnsi="Tahoma" w:cs="Tahoma"/>
          <w:szCs w:val="22"/>
        </w:rPr>
        <w:t>(Note that i</w:t>
      </w:r>
      <w:r w:rsidRPr="00D976DC">
        <w:rPr>
          <w:rFonts w:ascii="Tahoma" w:hAnsi="Tahoma" w:cs="Tahoma"/>
          <w:szCs w:val="22"/>
        </w:rPr>
        <w:t>n this case the sequence appears in a patent document and the location of the sequence has been specified</w:t>
      </w:r>
      <w:r w:rsidR="00363759" w:rsidRPr="00D976DC">
        <w:rPr>
          <w:rFonts w:ascii="Tahoma" w:hAnsi="Tahoma" w:cs="Tahoma"/>
          <w:szCs w:val="22"/>
        </w:rPr>
        <w:t>)</w:t>
      </w:r>
      <w:r w:rsidRPr="00D976DC">
        <w:rPr>
          <w:rFonts w:ascii="Tahoma" w:hAnsi="Tahoma" w:cs="Tahoma"/>
          <w:szCs w:val="22"/>
        </w:rPr>
        <w:t>.</w:t>
      </w:r>
    </w:p>
    <w:p w14:paraId="5AFA7254" w14:textId="77777777" w:rsidR="00162854" w:rsidRPr="0027706C" w:rsidRDefault="00E07E48"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Pr>
          <w:rFonts w:ascii="Tahoma" w:hAnsi="Tahoma" w:cs="Tahoma"/>
          <w:szCs w:val="22"/>
        </w:rPr>
        <w:br w:type="page"/>
      </w:r>
      <w:r w:rsidR="00162854" w:rsidRPr="0027706C">
        <w:rPr>
          <w:rFonts w:ascii="Courier New" w:hAnsi="Courier New" w:cs="Courier New"/>
          <w:sz w:val="20"/>
          <w:szCs w:val="22"/>
        </w:rPr>
        <w:lastRenderedPageBreak/>
        <w:t>=&gt; d sqide l6</w:t>
      </w:r>
    </w:p>
    <w:p w14:paraId="5500DE53"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p>
    <w:p w14:paraId="1D5DFFE1"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L6   ANSWER 1 OF 16  REGISTRY  COPYRIGHT 2007 ACS on STN </w:t>
      </w:r>
    </w:p>
    <w:p w14:paraId="3A2E1987"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RN   913217-84-2  REGISTRY</w:t>
      </w:r>
    </w:p>
    <w:p w14:paraId="15963221"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CN   L-Aspartic acid, L-lysyl-L-alanylglycyl-L-phenylalanyl-L-phenylalanyl-L-</w:t>
      </w:r>
    </w:p>
    <w:p w14:paraId="3E0DC68C"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lysyl-L-arginyl-L-glutaminyl-L-tyrosyl-L-lysyl-L-seryl-L-isoleucyl-L-</w:t>
      </w:r>
    </w:p>
    <w:p w14:paraId="3186C94B"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leucyl-L-glutaminyl-L-a-glutamyl-L-a-glutamyl-L-asparaginyl-L-</w:t>
      </w:r>
    </w:p>
    <w:p w14:paraId="1AE51352"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arginyl-L-arginyl-L-a-aspartyl-L-seryl-L-tryptophyl-L-seryl-L-</w:t>
      </w:r>
    </w:p>
    <w:p w14:paraId="6122F8CB"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tyrosyl-L-isoleucyl-L-asparaginyl-L-seryl-L-lysyl-L-seryl-L-asparaginyl-L-</w:t>
      </w:r>
    </w:p>
    <w:p w14:paraId="15AF72F1"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a-aspartyl- (9CI)  (CA INDEX NAME)</w:t>
      </w:r>
    </w:p>
    <w:p w14:paraId="06D9504F"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OTHER NAMES:</w:t>
      </w:r>
    </w:p>
    <w:p w14:paraId="59EAA87C"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CN   25: PN: WO2006112738 SEQID: 25 claimed sequence</w:t>
      </w:r>
    </w:p>
    <w:p w14:paraId="1A4E8952"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FS   PROTEIN SEQUENCE</w:t>
      </w:r>
    </w:p>
    <w:p w14:paraId="51F6D452"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SQL  32</w:t>
      </w:r>
    </w:p>
    <w:p w14:paraId="053C3D36"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 xml:space="preserve"> </w:t>
      </w:r>
    </w:p>
    <w:p w14:paraId="7304F7E9"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PATENT ANNOTATIONS (PNTE):</w:t>
      </w:r>
    </w:p>
    <w:p w14:paraId="20A7A7CC"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Sequence |Patent      </w:t>
      </w:r>
    </w:p>
    <w:p w14:paraId="5ADD0437"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Source   |Reference   </w:t>
      </w:r>
    </w:p>
    <w:p w14:paraId="6BF79A47"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14E69001"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Not Given|WO2006112738</w:t>
      </w:r>
    </w:p>
    <w:p w14:paraId="6C2F33BA"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|claimed     </w:t>
      </w:r>
    </w:p>
    <w:p w14:paraId="69E05DB4"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|SEQID 25    </w:t>
      </w:r>
    </w:p>
    <w:p w14:paraId="5F77BB66"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p>
    <w:p w14:paraId="0F5D1F4F"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p>
    <w:p w14:paraId="0286D8B8"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SEQ      1 KAGFFKRQYK SILQEENRRD SWSYINSKSN DD</w:t>
      </w:r>
    </w:p>
    <w:p w14:paraId="0A34B51B"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 ========     </w:t>
      </w:r>
    </w:p>
    <w:p w14:paraId="2314915F"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HITS AT:   20-28                                                       </w:t>
      </w:r>
    </w:p>
    <w:p w14:paraId="6719BBB2"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p>
    <w:p w14:paraId="61429695"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**RELATED SEQUENCES AVAILABLE WITH SEQLINK**</w:t>
      </w:r>
    </w:p>
    <w:p w14:paraId="5297BE79"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MF   Unspecified</w:t>
      </w:r>
    </w:p>
    <w:p w14:paraId="22731AD3"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CI   MAN</w:t>
      </w:r>
    </w:p>
    <w:p w14:paraId="34D8D596"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SR   CA</w:t>
      </w:r>
    </w:p>
    <w:p w14:paraId="7D86B986"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 xml:space="preserve">LC   STN Files:   CA, </w:t>
      </w:r>
      <w:r w:rsidR="0083556B" w:rsidRPr="0027706C">
        <w:rPr>
          <w:rFonts w:ascii="Courier New" w:hAnsi="Courier New" w:cs="Courier New"/>
          <w:sz w:val="20"/>
          <w:szCs w:val="22"/>
          <w:lang w:val="fr-FR"/>
        </w:rPr>
        <w:t>CAPLUS</w:t>
      </w:r>
    </w:p>
    <w:p w14:paraId="3488484F"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rPr>
      </w:pPr>
      <w:r w:rsidRPr="0027706C">
        <w:rPr>
          <w:rFonts w:ascii="Courier New" w:hAnsi="Courier New" w:cs="Courier New"/>
          <w:sz w:val="20"/>
          <w:szCs w:val="22"/>
          <w:lang w:val="fr-FR"/>
        </w:rPr>
        <w:t xml:space="preserve">DT.CA  </w:t>
      </w:r>
      <w:r w:rsidR="0083556B" w:rsidRPr="0027706C">
        <w:rPr>
          <w:rFonts w:ascii="Courier New" w:hAnsi="Courier New" w:cs="Courier New"/>
          <w:sz w:val="20"/>
          <w:szCs w:val="22"/>
          <w:lang w:val="fr-FR"/>
        </w:rPr>
        <w:t>CAPLUS</w:t>
      </w:r>
      <w:r w:rsidRPr="0027706C">
        <w:rPr>
          <w:rFonts w:ascii="Courier New" w:hAnsi="Courier New" w:cs="Courier New"/>
          <w:sz w:val="20"/>
          <w:szCs w:val="22"/>
          <w:lang w:val="fr-FR"/>
        </w:rPr>
        <w:t xml:space="preserve"> document type:  Patent</w:t>
      </w:r>
    </w:p>
    <w:p w14:paraId="6B4AD7A3"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RL.P   Roles from patents:  BIOL (Biological study); PRP (Properties); USES</w:t>
      </w:r>
    </w:p>
    <w:p w14:paraId="313F795C"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(Uses)</w:t>
      </w:r>
    </w:p>
    <w:p w14:paraId="6B1F7CAF"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1 REFERENCES IN FILE CA (1907 TO DATE)</w:t>
      </w:r>
    </w:p>
    <w:p w14:paraId="31FF439B" w14:textId="77777777" w:rsidR="00162854" w:rsidRPr="0027706C" w:rsidRDefault="00162854" w:rsidP="00CB235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1 REFERENCES IN FILE </w:t>
      </w:r>
      <w:r w:rsidR="0083556B" w:rsidRPr="0027706C">
        <w:rPr>
          <w:rFonts w:ascii="Courier New" w:hAnsi="Courier New" w:cs="Courier New"/>
          <w:sz w:val="20"/>
          <w:szCs w:val="22"/>
        </w:rPr>
        <w:t>CAPLUS</w:t>
      </w:r>
      <w:r w:rsidRPr="0027706C">
        <w:rPr>
          <w:rFonts w:ascii="Courier New" w:hAnsi="Courier New" w:cs="Courier New"/>
          <w:sz w:val="20"/>
          <w:szCs w:val="22"/>
        </w:rPr>
        <w:t xml:space="preserve"> (1907 TO DATE)</w:t>
      </w:r>
    </w:p>
    <w:p w14:paraId="28D158DE" w14:textId="77777777" w:rsidR="00162854" w:rsidRPr="00D976DC" w:rsidRDefault="00162854" w:rsidP="00B9217C">
      <w:pPr>
        <w:rPr>
          <w:rFonts w:ascii="Tahoma" w:hAnsi="Tahoma" w:cs="Tahoma"/>
          <w:szCs w:val="22"/>
        </w:rPr>
      </w:pPr>
    </w:p>
    <w:p w14:paraId="024B0209" w14:textId="77777777" w:rsidR="00162854" w:rsidRPr="00D976DC" w:rsidRDefault="00D976DC" w:rsidP="00D976DC">
      <w:pPr>
        <w:rPr>
          <w:rStyle w:val="Heading2Char"/>
          <w:rFonts w:cs="Tahoma"/>
        </w:rPr>
      </w:pPr>
      <w:r>
        <w:br w:type="page"/>
      </w:r>
      <w:bookmarkStart w:id="158" w:name="_Toc425872606"/>
      <w:r>
        <w:rPr>
          <w:rStyle w:val="Heading2Char"/>
          <w:rFonts w:cs="Tahoma"/>
        </w:rPr>
        <w:lastRenderedPageBreak/>
        <w:t xml:space="preserve">9.4 </w:t>
      </w:r>
      <w:r w:rsidR="00CB235B" w:rsidRPr="00D976DC">
        <w:rPr>
          <w:rStyle w:val="Heading2Char"/>
          <w:rFonts w:cs="Tahoma"/>
        </w:rPr>
        <w:t xml:space="preserve">Display Options for Subsequence Searches in </w:t>
      </w:r>
      <w:r w:rsidR="009E282B" w:rsidRPr="00D976DC">
        <w:rPr>
          <w:rStyle w:val="Heading2Char"/>
          <w:rFonts w:cs="Tahoma"/>
        </w:rPr>
        <w:t>File CA</w:t>
      </w:r>
      <w:r w:rsidR="00F062DD">
        <w:rPr>
          <w:rStyle w:val="Heading2Char"/>
          <w:rFonts w:cs="Tahoma"/>
        </w:rPr>
        <w:t>PLUS</w:t>
      </w:r>
      <w:bookmarkEnd w:id="158"/>
    </w:p>
    <w:p w14:paraId="1299CE64" w14:textId="77777777" w:rsidR="007C60F0" w:rsidRDefault="007C60F0" w:rsidP="00B9217C"/>
    <w:p w14:paraId="318F91DF" w14:textId="77777777" w:rsidR="00CB235B" w:rsidRPr="00D976DC" w:rsidRDefault="00CB235B" w:rsidP="000A2252">
      <w:pPr>
        <w:jc w:val="both"/>
        <w:rPr>
          <w:rFonts w:ascii="Tahoma" w:hAnsi="Tahoma" w:cs="Tahoma"/>
        </w:rPr>
      </w:pPr>
      <w:r w:rsidRPr="00D976DC">
        <w:rPr>
          <w:rFonts w:ascii="Tahoma" w:hAnsi="Tahoma" w:cs="Tahoma"/>
        </w:rPr>
        <w:t>D HITSEQ is used to display the results of subsequence searches in CA</w:t>
      </w:r>
      <w:r w:rsidR="00F062DD">
        <w:rPr>
          <w:rFonts w:ascii="Tahoma" w:hAnsi="Tahoma" w:cs="Tahoma"/>
        </w:rPr>
        <w:t>PLUS</w:t>
      </w:r>
      <w:r w:rsidRPr="00D976DC">
        <w:rPr>
          <w:rFonts w:ascii="Tahoma" w:hAnsi="Tahoma" w:cs="Tahoma"/>
        </w:rPr>
        <w:t xml:space="preserve">.  HITSEQ gives the Registry number, role, chemical name and sequence diagram of the “hit” sequences, </w:t>
      </w:r>
      <w:r w:rsidR="009C318F" w:rsidRPr="00D976DC">
        <w:rPr>
          <w:rFonts w:ascii="Tahoma" w:hAnsi="Tahoma" w:cs="Tahoma"/>
        </w:rPr>
        <w:t>i.e.</w:t>
      </w:r>
      <w:r w:rsidRPr="00D976DC">
        <w:rPr>
          <w:rFonts w:ascii="Tahoma" w:hAnsi="Tahoma" w:cs="Tahoma"/>
        </w:rPr>
        <w:t xml:space="preserve"> those retrieved by the subsequence query.  </w:t>
      </w:r>
      <w:r w:rsidR="00F1444C" w:rsidRPr="00D976DC">
        <w:rPr>
          <w:rFonts w:ascii="Tahoma" w:hAnsi="Tahoma" w:cs="Tahoma"/>
        </w:rPr>
        <w:t>This</w:t>
      </w:r>
      <w:r w:rsidRPr="00D976DC">
        <w:rPr>
          <w:rFonts w:ascii="Tahoma" w:hAnsi="Tahoma" w:cs="Tahoma"/>
        </w:rPr>
        <w:t xml:space="preserve"> display format is useful for non-patent literature citations, as the abstracts can be quickly culled, and there may be no need to order the full text article once the exact sequence disclosed in the article is known.</w:t>
      </w:r>
    </w:p>
    <w:p w14:paraId="6BDBE3B0" w14:textId="77777777" w:rsidR="00A82246" w:rsidRPr="00D976DC" w:rsidRDefault="00D976DC" w:rsidP="00D976DC">
      <w:pPr>
        <w:rPr>
          <w:rStyle w:val="Heading2Char"/>
          <w:rFonts w:cs="Tahoma"/>
        </w:rPr>
      </w:pPr>
      <w:r w:rsidRPr="00D976DC">
        <w:rPr>
          <w:rStyle w:val="BodyTextChar"/>
          <w:b/>
          <w:sz w:val="22"/>
        </w:rPr>
        <w:br w:type="page"/>
      </w:r>
      <w:bookmarkStart w:id="159" w:name="_Toc425872607"/>
      <w:r>
        <w:rPr>
          <w:rStyle w:val="Heading2Char"/>
          <w:rFonts w:cs="Tahoma"/>
        </w:rPr>
        <w:lastRenderedPageBreak/>
        <w:t>9.5 U</w:t>
      </w:r>
      <w:r w:rsidR="00A82246" w:rsidRPr="00D976DC">
        <w:rPr>
          <w:rStyle w:val="Heading2Char"/>
          <w:rFonts w:cs="Tahoma"/>
        </w:rPr>
        <w:t xml:space="preserve">se of </w:t>
      </w:r>
      <w:r w:rsidR="00C02B4A" w:rsidRPr="00D976DC">
        <w:rPr>
          <w:rStyle w:val="Heading2Char"/>
          <w:rFonts w:cs="Tahoma"/>
        </w:rPr>
        <w:t xml:space="preserve">the </w:t>
      </w:r>
      <w:r w:rsidR="00A82246" w:rsidRPr="00D976DC">
        <w:rPr>
          <w:rStyle w:val="Heading2Char"/>
          <w:rFonts w:cs="Tahoma"/>
        </w:rPr>
        <w:t>Registry Number Locator Field in Subsequence Searching</w:t>
      </w:r>
      <w:bookmarkEnd w:id="159"/>
    </w:p>
    <w:p w14:paraId="6DBAC24F" w14:textId="77777777" w:rsidR="00A82246" w:rsidRDefault="00A82246" w:rsidP="00B9217C"/>
    <w:p w14:paraId="30BD35C7" w14:textId="77777777" w:rsidR="00162854" w:rsidRPr="00D976DC" w:rsidRDefault="00C02B4A" w:rsidP="000A2252">
      <w:pPr>
        <w:jc w:val="both"/>
        <w:rPr>
          <w:rFonts w:ascii="Tahoma" w:hAnsi="Tahoma" w:cs="Tahoma"/>
        </w:rPr>
      </w:pPr>
      <w:r w:rsidRPr="00D976DC">
        <w:rPr>
          <w:rFonts w:ascii="Tahoma" w:hAnsi="Tahoma" w:cs="Tahoma"/>
        </w:rPr>
        <w:t>Once a</w:t>
      </w:r>
      <w:r w:rsidR="00F45798" w:rsidRPr="00D976DC">
        <w:rPr>
          <w:rFonts w:ascii="Tahoma" w:hAnsi="Tahoma" w:cs="Tahoma"/>
        </w:rPr>
        <w:t xml:space="preserve"> subsequence search has been conducted in Registry, the resulting answer set is </w:t>
      </w:r>
      <w:r w:rsidRPr="00D976DC">
        <w:rPr>
          <w:rFonts w:ascii="Tahoma" w:hAnsi="Tahoma" w:cs="Tahoma"/>
        </w:rPr>
        <w:t xml:space="preserve">usually </w:t>
      </w:r>
      <w:r w:rsidR="00F45798" w:rsidRPr="00D976DC">
        <w:rPr>
          <w:rFonts w:ascii="Tahoma" w:hAnsi="Tahoma" w:cs="Tahoma"/>
        </w:rPr>
        <w:t xml:space="preserve">searched in </w:t>
      </w:r>
      <w:r w:rsidR="0083556B">
        <w:rPr>
          <w:rFonts w:ascii="Tahoma" w:hAnsi="Tahoma" w:cs="Tahoma"/>
        </w:rPr>
        <w:t xml:space="preserve">CAPLUS </w:t>
      </w:r>
      <w:r w:rsidR="00A82246" w:rsidRPr="00D976DC">
        <w:rPr>
          <w:rFonts w:ascii="Tahoma" w:hAnsi="Tahoma" w:cs="Tahoma"/>
        </w:rPr>
        <w:t>in order to obtain relevant abstracts</w:t>
      </w:r>
      <w:r w:rsidR="00AF426B" w:rsidRPr="00D976DC">
        <w:rPr>
          <w:rFonts w:ascii="Tahoma" w:hAnsi="Tahoma" w:cs="Tahoma"/>
        </w:rPr>
        <w:t>.  However</w:t>
      </w:r>
      <w:r w:rsidR="00CE2DAA" w:rsidRPr="00D976DC">
        <w:rPr>
          <w:rFonts w:ascii="Tahoma" w:hAnsi="Tahoma" w:cs="Tahoma"/>
        </w:rPr>
        <w:t xml:space="preserve"> </w:t>
      </w:r>
      <w:r w:rsidRPr="00D976DC">
        <w:rPr>
          <w:rFonts w:ascii="Tahoma" w:hAnsi="Tahoma" w:cs="Tahoma"/>
        </w:rPr>
        <w:t xml:space="preserve">in some cases </w:t>
      </w:r>
      <w:r w:rsidR="00AF426B" w:rsidRPr="00D976DC">
        <w:rPr>
          <w:rFonts w:ascii="Tahoma" w:hAnsi="Tahoma" w:cs="Tahoma"/>
        </w:rPr>
        <w:t>the answer set may contain sequences that occur in databases other than CA</w:t>
      </w:r>
      <w:r w:rsidR="00F062DD">
        <w:rPr>
          <w:rFonts w:ascii="Tahoma" w:hAnsi="Tahoma" w:cs="Tahoma"/>
        </w:rPr>
        <w:t>PLUS</w:t>
      </w:r>
      <w:r w:rsidR="00AF426B" w:rsidRPr="00D976DC">
        <w:rPr>
          <w:rFonts w:ascii="Tahoma" w:hAnsi="Tahoma" w:cs="Tahoma"/>
        </w:rPr>
        <w:t xml:space="preserve">, for example GenBank.  </w:t>
      </w:r>
      <w:r w:rsidR="00E33AF8" w:rsidRPr="00D976DC">
        <w:rPr>
          <w:rFonts w:ascii="Tahoma" w:hAnsi="Tahoma" w:cs="Tahoma"/>
        </w:rPr>
        <w:t>The Registry Number Locator field LC may be used to identify such sequences.</w:t>
      </w:r>
    </w:p>
    <w:p w14:paraId="65C4EE7B" w14:textId="77777777" w:rsidR="00E33AF8" w:rsidRPr="00D976DC" w:rsidRDefault="00E33AF8" w:rsidP="00B9217C">
      <w:pPr>
        <w:rPr>
          <w:rFonts w:ascii="Tahoma" w:hAnsi="Tahoma" w:cs="Tahoma"/>
        </w:rPr>
      </w:pPr>
    </w:p>
    <w:p w14:paraId="4EFDC0B2" w14:textId="77777777" w:rsidR="00E33AF8" w:rsidRPr="00D976DC" w:rsidRDefault="00E33AF8" w:rsidP="000A2252">
      <w:pPr>
        <w:jc w:val="both"/>
        <w:rPr>
          <w:rFonts w:ascii="Tahoma" w:hAnsi="Tahoma" w:cs="Tahoma"/>
        </w:rPr>
      </w:pPr>
      <w:r w:rsidRPr="00D976DC">
        <w:rPr>
          <w:rFonts w:ascii="Tahoma" w:hAnsi="Tahoma" w:cs="Tahoma"/>
        </w:rPr>
        <w:t>In the example below, the command s L9 and CA</w:t>
      </w:r>
      <w:r w:rsidR="00F062DD">
        <w:rPr>
          <w:rFonts w:ascii="Tahoma" w:hAnsi="Tahoma" w:cs="Tahoma"/>
        </w:rPr>
        <w:t>PLUS</w:t>
      </w:r>
      <w:r w:rsidRPr="00D976DC">
        <w:rPr>
          <w:rFonts w:ascii="Tahoma" w:hAnsi="Tahoma" w:cs="Tahoma"/>
        </w:rPr>
        <w:t xml:space="preserve">/LC is used to determine the number of sequences located in file </w:t>
      </w:r>
      <w:r w:rsidR="0083556B">
        <w:rPr>
          <w:rFonts w:ascii="Tahoma" w:hAnsi="Tahoma" w:cs="Tahoma"/>
        </w:rPr>
        <w:t xml:space="preserve">CAPLUS </w:t>
      </w:r>
      <w:r w:rsidRPr="00D976DC">
        <w:rPr>
          <w:rFonts w:ascii="Tahoma" w:hAnsi="Tahoma" w:cs="Tahoma"/>
        </w:rPr>
        <w:t xml:space="preserve">(in this case 29).  This answer set L10 is then searched in file </w:t>
      </w:r>
      <w:r w:rsidR="0083556B">
        <w:rPr>
          <w:rFonts w:ascii="Tahoma" w:hAnsi="Tahoma" w:cs="Tahoma"/>
        </w:rPr>
        <w:t xml:space="preserve">CAPLUS </w:t>
      </w:r>
      <w:r w:rsidRPr="00D976DC">
        <w:rPr>
          <w:rFonts w:ascii="Tahoma" w:hAnsi="Tahoma" w:cs="Tahoma"/>
        </w:rPr>
        <w:t xml:space="preserve">as per usual.  The remaining 6 sequences that </w:t>
      </w:r>
      <w:r w:rsidRPr="00D976DC">
        <w:rPr>
          <w:rFonts w:ascii="Tahoma" w:hAnsi="Tahoma" w:cs="Tahoma"/>
          <w:u w:val="single"/>
        </w:rPr>
        <w:t>do not</w:t>
      </w:r>
      <w:r w:rsidRPr="00D976DC">
        <w:rPr>
          <w:rFonts w:ascii="Tahoma" w:hAnsi="Tahoma" w:cs="Tahoma"/>
        </w:rPr>
        <w:t xml:space="preserve"> occur in </w:t>
      </w:r>
      <w:r w:rsidR="0083556B">
        <w:rPr>
          <w:rFonts w:ascii="Tahoma" w:hAnsi="Tahoma" w:cs="Tahoma"/>
        </w:rPr>
        <w:t xml:space="preserve">CAPLUS </w:t>
      </w:r>
      <w:r w:rsidRPr="00D976DC">
        <w:rPr>
          <w:rFonts w:ascii="Tahoma" w:hAnsi="Tahoma" w:cs="Tahoma"/>
        </w:rPr>
        <w:t>(answer set L11) are displayed using the D SQIDE command</w:t>
      </w:r>
      <w:r w:rsidR="001F1506" w:rsidRPr="00D976DC">
        <w:rPr>
          <w:rFonts w:ascii="Tahoma" w:hAnsi="Tahoma" w:cs="Tahoma"/>
        </w:rPr>
        <w:t>.</w:t>
      </w:r>
    </w:p>
    <w:p w14:paraId="77D64899" w14:textId="77777777" w:rsidR="00CE2DAA" w:rsidRPr="00D976DC" w:rsidRDefault="00CE2DAA" w:rsidP="00B9217C">
      <w:pPr>
        <w:rPr>
          <w:rFonts w:ascii="Tahoma" w:hAnsi="Tahoma" w:cs="Tahoma"/>
        </w:rPr>
      </w:pPr>
    </w:p>
    <w:p w14:paraId="72AC10E9"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s dswsy|yinsk/sqsp</w:t>
      </w:r>
    </w:p>
    <w:p w14:paraId="4E11BA3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1922E99E"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L8 905 DSWSY|YINSK/SQSP</w:t>
      </w:r>
    </w:p>
    <w:p w14:paraId="6B6906F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373E521C"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s l8 and sql&lt;100</w:t>
      </w:r>
    </w:p>
    <w:p w14:paraId="6CE0BE2E"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9705668 SQL&lt;100</w:t>
      </w:r>
    </w:p>
    <w:p w14:paraId="04ECEBE4"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10224300"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L9 35 L8 AND SQL&lt;100</w:t>
      </w:r>
    </w:p>
    <w:p w14:paraId="0D71212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s l9 and ca</w:t>
      </w:r>
      <w:r w:rsidR="00F062DD" w:rsidRPr="0027706C">
        <w:rPr>
          <w:rFonts w:ascii="Courier New" w:hAnsi="Courier New" w:cs="Courier New"/>
          <w:color w:val="000000"/>
          <w:sz w:val="20"/>
          <w:szCs w:val="22"/>
          <w:lang w:val="en-AU"/>
        </w:rPr>
        <w:t>plus</w:t>
      </w:r>
      <w:r w:rsidRPr="0027706C">
        <w:rPr>
          <w:rFonts w:ascii="Courier New" w:hAnsi="Courier New" w:cs="Courier New"/>
          <w:color w:val="000000"/>
          <w:sz w:val="20"/>
          <w:szCs w:val="22"/>
          <w:lang w:val="en-AU"/>
        </w:rPr>
        <w:t>/lc</w:t>
      </w:r>
    </w:p>
    <w:p w14:paraId="4812B4CE"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53572683 CA</w:t>
      </w:r>
      <w:r w:rsidR="00F062DD" w:rsidRPr="0027706C">
        <w:rPr>
          <w:rFonts w:ascii="Courier New" w:hAnsi="Courier New" w:cs="Courier New"/>
          <w:color w:val="000000"/>
          <w:sz w:val="20"/>
          <w:szCs w:val="22"/>
          <w:lang w:val="en-AU"/>
        </w:rPr>
        <w:t>PLUS</w:t>
      </w:r>
      <w:r w:rsidRPr="0027706C">
        <w:rPr>
          <w:rFonts w:ascii="Courier New" w:hAnsi="Courier New" w:cs="Courier New"/>
          <w:color w:val="000000"/>
          <w:sz w:val="20"/>
          <w:szCs w:val="22"/>
          <w:lang w:val="en-AU"/>
        </w:rPr>
        <w:t>/LC</w:t>
      </w:r>
    </w:p>
    <w:p w14:paraId="10AF2D89"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2B72AD6C"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L10 29 L9 AND CA</w:t>
      </w:r>
      <w:r w:rsidR="00F062DD" w:rsidRPr="0027706C">
        <w:rPr>
          <w:rFonts w:ascii="Courier New" w:hAnsi="Courier New" w:cs="Courier New"/>
          <w:color w:val="000000"/>
          <w:sz w:val="20"/>
          <w:szCs w:val="22"/>
          <w:lang w:val="en-AU"/>
        </w:rPr>
        <w:t>PLUS</w:t>
      </w:r>
      <w:r w:rsidRPr="0027706C">
        <w:rPr>
          <w:rFonts w:ascii="Courier New" w:hAnsi="Courier New" w:cs="Courier New"/>
          <w:color w:val="000000"/>
          <w:sz w:val="20"/>
          <w:szCs w:val="22"/>
          <w:lang w:val="en-AU"/>
        </w:rPr>
        <w:t>/LC</w:t>
      </w:r>
    </w:p>
    <w:p w14:paraId="6973DB1A"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1CA9709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s l9 not l10</w:t>
      </w:r>
    </w:p>
    <w:p w14:paraId="2B519CF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74FF5B1C"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L11 6 L9 NOT L10</w:t>
      </w:r>
    </w:p>
    <w:p w14:paraId="035747E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466DE672"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d sqide</w:t>
      </w:r>
    </w:p>
    <w:p w14:paraId="012E7D7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6F9097E5"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L11 ANSWER 1 OF 6 REGISTRY COPYRIGHT 2007 ACS on STN</w:t>
      </w:r>
    </w:p>
    <w:p w14:paraId="19201F9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RN 489699-15-2 REGISTRY</w:t>
      </w:r>
    </w:p>
    <w:p w14:paraId="00687205"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CN GenBank AAC12739 (9CI) (CA INDEX NAME)</w:t>
      </w:r>
    </w:p>
    <w:p w14:paraId="41EAE9F5"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OTHER NAMES:</w:t>
      </w:r>
    </w:p>
    <w:p w14:paraId="6C1E2210"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CN GenBank AAC12739 (Translated from: GenBank AF054873)</w:t>
      </w:r>
    </w:p>
    <w:p w14:paraId="5B0DA1A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FS PROTEIN SEQUENCE</w:t>
      </w:r>
    </w:p>
    <w:p w14:paraId="34FFFFA7"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b/>
          <w:bCs/>
          <w:color w:val="FF0000"/>
          <w:sz w:val="20"/>
          <w:szCs w:val="22"/>
          <w:lang w:val="en-AU"/>
        </w:rPr>
      </w:pPr>
      <w:r w:rsidRPr="0027706C">
        <w:rPr>
          <w:rFonts w:ascii="Courier New" w:hAnsi="Courier New" w:cs="Courier New"/>
          <w:color w:val="000000"/>
          <w:sz w:val="20"/>
          <w:szCs w:val="22"/>
          <w:lang w:val="en-AU"/>
        </w:rPr>
        <w:t xml:space="preserve">SQL </w:t>
      </w:r>
      <w:r w:rsidRPr="0027706C">
        <w:rPr>
          <w:rFonts w:ascii="Courier New" w:hAnsi="Courier New" w:cs="Courier New"/>
          <w:b/>
          <w:bCs/>
          <w:color w:val="FF0000"/>
          <w:sz w:val="20"/>
          <w:szCs w:val="22"/>
          <w:lang w:val="en-AU"/>
        </w:rPr>
        <w:t>89</w:t>
      </w:r>
    </w:p>
    <w:p w14:paraId="5BFF7E09"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SEQ 1 ISVSTEDTPP QEYDATKVRE YLRQVEEYQI SLILQLCKVA LVPEVLSQIN</w:t>
      </w:r>
    </w:p>
    <w:p w14:paraId="73930D5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 xml:space="preserve">51 </w:t>
      </w:r>
      <w:r w:rsidR="00A275F7" w:rsidRPr="0027706C">
        <w:rPr>
          <w:rFonts w:ascii="Courier New" w:hAnsi="Courier New" w:cs="Courier New"/>
          <w:color w:val="000000"/>
          <w:sz w:val="20"/>
          <w:szCs w:val="22"/>
          <w:lang w:val="en-AU"/>
        </w:rPr>
        <w:t xml:space="preserve">   </w:t>
      </w:r>
      <w:r w:rsidRPr="0027706C">
        <w:rPr>
          <w:rFonts w:ascii="Courier New" w:hAnsi="Courier New" w:cs="Courier New"/>
          <w:color w:val="000000"/>
          <w:sz w:val="20"/>
          <w:szCs w:val="22"/>
          <w:lang w:val="en-AU"/>
        </w:rPr>
        <w:t>AMNAGILEDW QLGFVPTPEN AVHDMYRYIN SKATKCPDA</w:t>
      </w:r>
    </w:p>
    <w:p w14:paraId="6B7395EC" w14:textId="77777777" w:rsidR="00CE2DAA" w:rsidRPr="0027706C" w:rsidRDefault="00516F43"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 xml:space="preserve">                                </w:t>
      </w:r>
      <w:r w:rsidR="00A275F7" w:rsidRPr="0027706C">
        <w:rPr>
          <w:rFonts w:ascii="Courier New" w:hAnsi="Courier New" w:cs="Courier New"/>
          <w:color w:val="000000"/>
          <w:sz w:val="20"/>
          <w:szCs w:val="22"/>
          <w:lang w:val="en-AU"/>
        </w:rPr>
        <w:t xml:space="preserve">   </w:t>
      </w:r>
      <w:r w:rsidR="00CE2DAA" w:rsidRPr="0027706C">
        <w:rPr>
          <w:rFonts w:ascii="Courier New" w:hAnsi="Courier New" w:cs="Courier New"/>
          <w:color w:val="000000"/>
          <w:sz w:val="20"/>
          <w:szCs w:val="22"/>
          <w:lang w:val="en-AU"/>
        </w:rPr>
        <w:t>=== ==</w:t>
      </w:r>
    </w:p>
    <w:p w14:paraId="4C4B7E5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HITS AT: 78-82</w:t>
      </w:r>
    </w:p>
    <w:p w14:paraId="073A8FF9"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MF Unspecified</w:t>
      </w:r>
    </w:p>
    <w:p w14:paraId="6CB1F80E"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CI MAN</w:t>
      </w:r>
    </w:p>
    <w:p w14:paraId="02861E8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SR GenBank</w:t>
      </w:r>
    </w:p>
    <w:p w14:paraId="6E4F15F5" w14:textId="77777777" w:rsidR="00D47C11" w:rsidRPr="0027706C" w:rsidRDefault="00D47C11"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6B0A592E" w14:textId="77777777" w:rsidR="00D47C11" w:rsidRPr="0027706C" w:rsidRDefault="00D47C11"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070C3054"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fil ca</w:t>
      </w:r>
      <w:r w:rsidR="000F6017" w:rsidRPr="0027706C">
        <w:rPr>
          <w:rFonts w:ascii="Courier New" w:hAnsi="Courier New" w:cs="Courier New"/>
          <w:color w:val="000000"/>
          <w:sz w:val="20"/>
          <w:szCs w:val="22"/>
          <w:lang w:val="en-AU"/>
        </w:rPr>
        <w:t>plus</w:t>
      </w:r>
    </w:p>
    <w:p w14:paraId="79A6A84E" w14:textId="77777777" w:rsidR="00D47C11" w:rsidRPr="0027706C" w:rsidRDefault="00D47C11"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0993B578"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FILE COVERS 1907 - 8 Mar 2007 VOL 146 ISS 12</w:t>
      </w:r>
    </w:p>
    <w:p w14:paraId="02A57D43"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FILE LAST UPDATED: 8 Mar 2007 (20070308/ED)</w:t>
      </w:r>
    </w:p>
    <w:p w14:paraId="21C31D74"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New CAS Information Use Policies, enter HELP USAGETERMS for details.</w:t>
      </w:r>
    </w:p>
    <w:p w14:paraId="554DA1C4" w14:textId="77777777" w:rsidR="00D47C11" w:rsidRPr="0027706C" w:rsidRDefault="00D47C11"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1E43B6A5"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This file contains CAS Registry Numbers for easy and accurate</w:t>
      </w:r>
    </w:p>
    <w:p w14:paraId="26C294A3"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lastRenderedPageBreak/>
        <w:t>substance identification.</w:t>
      </w:r>
    </w:p>
    <w:p w14:paraId="11CCE9A4" w14:textId="77777777" w:rsidR="00D47C11" w:rsidRPr="0027706C" w:rsidRDefault="00D47C11"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7D2BE36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s l10</w:t>
      </w:r>
    </w:p>
    <w:p w14:paraId="17C115A2" w14:textId="77777777" w:rsidR="00D47C11" w:rsidRPr="0027706C" w:rsidRDefault="00D47C11"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6567A883"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L12 19 L10</w:t>
      </w:r>
    </w:p>
    <w:p w14:paraId="54B8A06D" w14:textId="77777777" w:rsidR="00D47C11" w:rsidRPr="0027706C" w:rsidRDefault="00D47C11"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49EF5295"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s l12 and p/dt</w:t>
      </w:r>
    </w:p>
    <w:p w14:paraId="7D4007ED"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4704092 P/DT</w:t>
      </w:r>
    </w:p>
    <w:p w14:paraId="1C7CFB39" w14:textId="77777777" w:rsidR="001D2C39" w:rsidRPr="0027706C" w:rsidRDefault="001D2C39"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01BE7162"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L13 10 L12 AND P/DT</w:t>
      </w:r>
    </w:p>
    <w:p w14:paraId="02106E82" w14:textId="77777777" w:rsidR="001D2C39" w:rsidRPr="0027706C" w:rsidRDefault="001D2C39"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4B6C23A8"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s l12 not l13</w:t>
      </w:r>
    </w:p>
    <w:p w14:paraId="0EA0B7E0" w14:textId="77777777" w:rsidR="001D2C39" w:rsidRPr="0027706C" w:rsidRDefault="001D2C39"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46BAC20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L14 9 L12 NOT L13</w:t>
      </w:r>
    </w:p>
    <w:p w14:paraId="05B23C1F" w14:textId="77777777" w:rsidR="001D2C39" w:rsidRPr="0027706C" w:rsidRDefault="001D2C39"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21B91FD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=&gt; d bib abs hitseq</w:t>
      </w:r>
    </w:p>
    <w:p w14:paraId="560860BD" w14:textId="77777777" w:rsidR="001D2C39" w:rsidRPr="0027706C" w:rsidRDefault="001D2C39"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p>
    <w:p w14:paraId="1A740B61"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L14 ANSWER 1 OF 9 CA COPYRIGHT 2007 ACS on STN</w:t>
      </w:r>
    </w:p>
    <w:p w14:paraId="70E53E1C"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FF"/>
          <w:sz w:val="20"/>
          <w:szCs w:val="22"/>
          <w:lang w:val="en-AU"/>
        </w:rPr>
      </w:pPr>
      <w:r w:rsidRPr="0027706C">
        <w:rPr>
          <w:rFonts w:ascii="Courier New" w:hAnsi="Courier New" w:cs="Courier New"/>
          <w:color w:val="000000"/>
          <w:sz w:val="20"/>
          <w:szCs w:val="22"/>
          <w:lang w:val="en-AU"/>
        </w:rPr>
        <w:t xml:space="preserve">AN 143:320049 CA </w:t>
      </w:r>
      <w:r w:rsidRPr="0027706C">
        <w:rPr>
          <w:rFonts w:ascii="Courier New" w:hAnsi="Courier New" w:cs="Courier New"/>
          <w:color w:val="0000FF"/>
          <w:sz w:val="20"/>
          <w:szCs w:val="22"/>
          <w:lang w:val="en-AU"/>
        </w:rPr>
        <w:t>Full-text</w:t>
      </w:r>
    </w:p>
    <w:p w14:paraId="258CA904"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TI Genome sequence of the chlorinated compound-respiring bacterium</w:t>
      </w:r>
    </w:p>
    <w:p w14:paraId="203CC73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Dehalococcoides species strain CBDB1</w:t>
      </w:r>
    </w:p>
    <w:p w14:paraId="56B32467"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AU Kube, Michael; Beck, Alfred; Zinder, Stephen H.; Kuhl, Heiner; Reinhardt,</w:t>
      </w:r>
    </w:p>
    <w:p w14:paraId="31886FB1"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Richard; Adrian, Lorenz</w:t>
      </w:r>
    </w:p>
    <w:p w14:paraId="5A319ED5"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CS Max-Planck-Institut fuer Molekulare Genetik, Berlin-Dahlem, 14195, Germany</w:t>
      </w:r>
    </w:p>
    <w:p w14:paraId="3CA740CC"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SO Nature Biotechnology (2005), 23(10), 1269-1273</w:t>
      </w:r>
    </w:p>
    <w:p w14:paraId="776DAFC4"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CODEN: NABIF9; ISSN: 1087-0156</w:t>
      </w:r>
    </w:p>
    <w:p w14:paraId="45FCF45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PB Nature Publishing Group</w:t>
      </w:r>
    </w:p>
    <w:p w14:paraId="14370E2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DT Journal</w:t>
      </w:r>
    </w:p>
    <w:p w14:paraId="1F27498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LA English</w:t>
      </w:r>
    </w:p>
    <w:p w14:paraId="413DC6C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AB Dehalococcoides species are strictly anaerobic bacteria, which catabolize</w:t>
      </w:r>
    </w:p>
    <w:p w14:paraId="7A003D6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many of the most toxic and persistent chlorinated aroms. and aliphatics by</w:t>
      </w:r>
    </w:p>
    <w:p w14:paraId="76406238"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reductive dechlorination and are used for in situ bioremediation of</w:t>
      </w:r>
    </w:p>
    <w:p w14:paraId="1F04FB67"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contaminated sites. Sequencing of the complete 1,395,502 base pair genome</w:t>
      </w:r>
    </w:p>
    <w:p w14:paraId="1D2D580A"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 xml:space="preserve">of Dehalococcoides strain CBDB1 revealed the presence of 32 </w:t>
      </w:r>
      <w:r w:rsidR="002D11B4" w:rsidRPr="0027706C">
        <w:rPr>
          <w:rFonts w:ascii="Courier New" w:hAnsi="Courier New" w:cs="Courier New"/>
          <w:color w:val="000000"/>
          <w:sz w:val="20"/>
          <w:szCs w:val="22"/>
          <w:lang w:val="en-AU"/>
        </w:rPr>
        <w:t>reductive dehalogenase</w:t>
      </w:r>
      <w:r w:rsidRPr="0027706C">
        <w:rPr>
          <w:rFonts w:ascii="Courier New" w:hAnsi="Courier New" w:cs="Courier New"/>
          <w:color w:val="000000"/>
          <w:sz w:val="20"/>
          <w:szCs w:val="22"/>
          <w:lang w:val="en-AU"/>
        </w:rPr>
        <w:t>-</w:t>
      </w:r>
    </w:p>
    <w:p w14:paraId="6F974542"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homologous (rdh) genes, possibly conferring on the bacteria an</w:t>
      </w:r>
    </w:p>
    <w:p w14:paraId="1948D5B6"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immense dehalogenating potential. Most rdh genes were associated with</w:t>
      </w:r>
    </w:p>
    <w:p w14:paraId="1A3B6DC7"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genes encoding transcription regulators such as two-component regulatory</w:t>
      </w:r>
    </w:p>
    <w:p w14:paraId="74EF29C8"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systems or transcription regulators of the MarR-type. Four new paralog</w:t>
      </w:r>
    </w:p>
    <w:p w14:paraId="1622CA3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groups of rdh-associated genes without known function were detected.</w:t>
      </w:r>
    </w:p>
    <w:p w14:paraId="4FB4F48D"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Comparison with the recently sequenced genome of Dehalococcoides</w:t>
      </w:r>
    </w:p>
    <w:p w14:paraId="6C16AB1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ethenogenes strain 195 reveals a high degree of gene context conservation</w:t>
      </w:r>
    </w:p>
    <w:p w14:paraId="3CAFC5AA"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(synteny) but exceptionally high plasticity in all regions containing rdh</w:t>
      </w:r>
    </w:p>
    <w:p w14:paraId="3E3ED8E9"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genes, suggesting that these regions are under intense evolutionary</w:t>
      </w:r>
    </w:p>
    <w:p w14:paraId="0C14276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pressure. The complete genome sequence is deposited in GenBank/EMBL/DDBJ</w:t>
      </w:r>
    </w:p>
    <w:p w14:paraId="7C39770E"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under accession number AJ965256.</w:t>
      </w:r>
    </w:p>
    <w:p w14:paraId="43995AF5"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b/>
          <w:bCs/>
          <w:color w:val="FF0000"/>
          <w:sz w:val="20"/>
          <w:szCs w:val="22"/>
          <w:lang w:val="en-AU"/>
        </w:rPr>
      </w:pPr>
      <w:r w:rsidRPr="0027706C">
        <w:rPr>
          <w:rFonts w:ascii="Courier New" w:hAnsi="Courier New" w:cs="Courier New"/>
          <w:color w:val="000000"/>
          <w:sz w:val="20"/>
          <w:szCs w:val="22"/>
          <w:lang w:val="en-AU"/>
        </w:rPr>
        <w:t xml:space="preserve">IT </w:t>
      </w:r>
      <w:r w:rsidRPr="0027706C">
        <w:rPr>
          <w:rFonts w:ascii="Courier New" w:hAnsi="Courier New" w:cs="Courier New"/>
          <w:b/>
          <w:bCs/>
          <w:color w:val="FF0000"/>
          <w:sz w:val="20"/>
          <w:szCs w:val="22"/>
          <w:lang w:val="en-AU"/>
        </w:rPr>
        <w:t>865394-87-2</w:t>
      </w:r>
    </w:p>
    <w:p w14:paraId="6D43410B"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RL: BSU (Biological study, unclassified); PRP (Properties); BIOL</w:t>
      </w:r>
    </w:p>
    <w:p w14:paraId="48232D3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(Biological study)</w:t>
      </w:r>
    </w:p>
    <w:p w14:paraId="088B933F"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(amino acid sequence; genome sequence of the chlorinated</w:t>
      </w:r>
    </w:p>
    <w:p w14:paraId="6D9C84B1"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en-AU"/>
        </w:rPr>
        <w:t>compound-respiring bacterium Dehalococcoides species strain CBDB1)</w:t>
      </w:r>
    </w:p>
    <w:p w14:paraId="289B6BF8"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fr-FR"/>
        </w:rPr>
      </w:pPr>
      <w:r w:rsidRPr="0027706C">
        <w:rPr>
          <w:rFonts w:ascii="Courier New" w:hAnsi="Courier New" w:cs="Courier New"/>
          <w:color w:val="000000"/>
          <w:sz w:val="20"/>
          <w:szCs w:val="22"/>
          <w:lang w:val="fr-FR"/>
        </w:rPr>
        <w:t>RN 865394-87-2 CA</w:t>
      </w:r>
    </w:p>
    <w:p w14:paraId="6D89D1B2"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fr-FR"/>
        </w:rPr>
      </w:pPr>
      <w:r w:rsidRPr="0027706C">
        <w:rPr>
          <w:rFonts w:ascii="Courier New" w:hAnsi="Courier New" w:cs="Courier New"/>
          <w:color w:val="000000"/>
          <w:sz w:val="20"/>
          <w:szCs w:val="22"/>
          <w:lang w:val="fr-FR"/>
        </w:rPr>
        <w:t>CN Protein (Dehalococcoides strain CBDB1 87-amino acid) (9CI) (CA INDEX</w:t>
      </w:r>
    </w:p>
    <w:p w14:paraId="5B3E9A3D"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fr-FR"/>
        </w:rPr>
      </w:pPr>
      <w:r w:rsidRPr="0027706C">
        <w:rPr>
          <w:rFonts w:ascii="Courier New" w:hAnsi="Courier New" w:cs="Courier New"/>
          <w:color w:val="000000"/>
          <w:sz w:val="20"/>
          <w:szCs w:val="22"/>
          <w:lang w:val="fr-FR"/>
        </w:rPr>
        <w:t>NAME)</w:t>
      </w:r>
    </w:p>
    <w:p w14:paraId="0BB00AAD" w14:textId="77777777" w:rsidR="00CE2DAA" w:rsidRPr="0027706C" w:rsidRDefault="00CE2DAA"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fr-FR"/>
        </w:rPr>
      </w:pPr>
      <w:r w:rsidRPr="0027706C">
        <w:rPr>
          <w:rFonts w:ascii="Courier New" w:hAnsi="Courier New" w:cs="Courier New"/>
          <w:color w:val="000000"/>
          <w:sz w:val="20"/>
          <w:szCs w:val="22"/>
          <w:lang w:val="fr-FR"/>
        </w:rPr>
        <w:t>SEQ 1 MQSSLIGKIE KAKRYAQEKD RIRFNQLSVQ FRGENDIHTT EYINSKWHCT</w:t>
      </w:r>
    </w:p>
    <w:p w14:paraId="7B9653A1" w14:textId="77777777" w:rsidR="00CE2DAA" w:rsidRPr="0027706C" w:rsidRDefault="001D2C39" w:rsidP="001F150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szCs w:val="22"/>
          <w:lang w:val="en-AU"/>
        </w:rPr>
      </w:pPr>
      <w:r w:rsidRPr="0027706C">
        <w:rPr>
          <w:rFonts w:ascii="Courier New" w:hAnsi="Courier New" w:cs="Courier New"/>
          <w:color w:val="000000"/>
          <w:sz w:val="20"/>
          <w:szCs w:val="22"/>
          <w:lang w:val="fr-FR"/>
        </w:rPr>
        <w:t xml:space="preserve">   </w:t>
      </w:r>
      <w:r w:rsidR="00CE2DAA" w:rsidRPr="0027706C">
        <w:rPr>
          <w:rFonts w:ascii="Courier New" w:hAnsi="Courier New" w:cs="Courier New"/>
          <w:color w:val="000000"/>
          <w:sz w:val="20"/>
          <w:szCs w:val="22"/>
          <w:lang w:val="en-AU"/>
        </w:rPr>
        <w:t>51 CNFFAAWGMC SHTMAMEKVL ENMLPDEALS NVFAELP</w:t>
      </w:r>
    </w:p>
    <w:p w14:paraId="51133DF3" w14:textId="77777777" w:rsidR="00D976DC" w:rsidRDefault="00D976DC" w:rsidP="00B9217C"/>
    <w:p w14:paraId="6A3C73DC" w14:textId="77777777" w:rsidR="00D976DC" w:rsidRDefault="00D976DC" w:rsidP="00B9217C"/>
    <w:p w14:paraId="2C359DEF" w14:textId="77777777" w:rsidR="007C60F0" w:rsidRPr="00D976DC" w:rsidRDefault="007C60F0" w:rsidP="00D976DC">
      <w:pPr>
        <w:rPr>
          <w:rStyle w:val="Heading2Char"/>
          <w:rFonts w:cs="Tahoma"/>
        </w:rPr>
      </w:pPr>
      <w:hyperlink w:anchor="TOC" w:history="1">
        <w:r w:rsidRPr="00D976DC">
          <w:rPr>
            <w:rStyle w:val="Hyperlink"/>
            <w:rFonts w:ascii="Tahoma" w:hAnsi="Tahoma" w:cs="Tahoma"/>
          </w:rPr>
          <w:t>Return to top</w:t>
        </w:r>
      </w:hyperlink>
      <w:r w:rsidRPr="00D976DC">
        <w:rPr>
          <w:rFonts w:ascii="Tahoma" w:hAnsi="Tahoma" w:cs="Tahoma"/>
        </w:rPr>
        <w:br w:type="page"/>
      </w:r>
      <w:bookmarkStart w:id="160" w:name="_Toc496588150"/>
      <w:bookmarkStart w:id="161" w:name="_Toc425872608"/>
      <w:r w:rsidR="00D976DC">
        <w:rPr>
          <w:rStyle w:val="Heading2Char"/>
          <w:rFonts w:cs="Tahoma"/>
        </w:rPr>
        <w:lastRenderedPageBreak/>
        <w:t>9.6 S</w:t>
      </w:r>
      <w:r w:rsidRPr="00D976DC">
        <w:rPr>
          <w:rStyle w:val="Heading2Char"/>
          <w:rFonts w:cs="Tahoma"/>
        </w:rPr>
        <w:t>earching Nucleic Acid Sequences</w:t>
      </w:r>
      <w:bookmarkEnd w:id="160"/>
      <w:bookmarkEnd w:id="161"/>
    </w:p>
    <w:p w14:paraId="1FF89997" w14:textId="77777777" w:rsidR="007C60F0" w:rsidRDefault="007C60F0" w:rsidP="00B9217C">
      <w:pPr>
        <w:rPr>
          <w:rFonts w:ascii="Tahoma" w:hAnsi="Tahoma" w:cs="Tahoma"/>
          <w:szCs w:val="22"/>
          <w:lang w:eastAsia="en-US"/>
        </w:rPr>
      </w:pPr>
    </w:p>
    <w:p w14:paraId="1F28FF70" w14:textId="77777777" w:rsidR="004A32CE" w:rsidRPr="00C3783D" w:rsidRDefault="004A32CE" w:rsidP="00C3783D">
      <w:pPr>
        <w:pStyle w:val="Heading3"/>
        <w:rPr>
          <w:bCs/>
        </w:rPr>
      </w:pPr>
      <w:bookmarkStart w:id="162" w:name="_Toc425872609"/>
      <w:r w:rsidRPr="00C3783D">
        <w:rPr>
          <w:bCs/>
        </w:rPr>
        <w:t>Searching Exact Nucleic Acid Sequences</w:t>
      </w:r>
      <w:bookmarkEnd w:id="162"/>
    </w:p>
    <w:p w14:paraId="02DC2D67" w14:textId="77777777" w:rsidR="007C60F0" w:rsidRPr="00D976DC" w:rsidRDefault="007C60F0" w:rsidP="00D976DC">
      <w:pPr>
        <w:jc w:val="both"/>
        <w:rPr>
          <w:rFonts w:ascii="Tahoma" w:hAnsi="Tahoma" w:cs="Tahoma"/>
          <w:szCs w:val="22"/>
          <w:lang w:eastAsia="en-US"/>
        </w:rPr>
      </w:pPr>
      <w:r w:rsidRPr="00D976DC">
        <w:rPr>
          <w:rFonts w:ascii="Tahoma" w:hAnsi="Tahoma" w:cs="Tahoma"/>
          <w:szCs w:val="22"/>
          <w:lang w:eastAsia="en-US"/>
        </w:rPr>
        <w:t xml:space="preserve">Exact sequences of nucleotides can be searched in the Registry and DGENE files using the /SQEN field.  The SEARCH command is used in Registry and the RUN GETSEQ command in DGENE.  DGENE is discussed in greater detail elsewhere.  The following codes may be used in exact nucleic acid sequence searches: </w:t>
      </w:r>
    </w:p>
    <w:p w14:paraId="53C6875B" w14:textId="77777777" w:rsidR="007C60F0" w:rsidRPr="00D976DC" w:rsidRDefault="007C60F0" w:rsidP="00B9217C">
      <w:pPr>
        <w:rPr>
          <w:rFonts w:ascii="Tahoma" w:hAnsi="Tahoma" w:cs="Tahoma"/>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C60F0" w:rsidRPr="00D976DC" w14:paraId="5FA5F665" w14:textId="77777777">
        <w:tblPrEx>
          <w:tblCellMar>
            <w:top w:w="0" w:type="dxa"/>
            <w:bottom w:w="0" w:type="dxa"/>
          </w:tblCellMar>
        </w:tblPrEx>
        <w:tc>
          <w:tcPr>
            <w:tcW w:w="4261" w:type="dxa"/>
            <w:shd w:val="clear" w:color="auto" w:fill="CCFFFF"/>
          </w:tcPr>
          <w:p w14:paraId="02439E15" w14:textId="77777777" w:rsidR="007C60F0" w:rsidRPr="00D976DC" w:rsidRDefault="007C60F0" w:rsidP="00D976DC">
            <w:pPr>
              <w:jc w:val="center"/>
              <w:rPr>
                <w:rFonts w:ascii="Tahoma" w:hAnsi="Tahoma" w:cs="Tahoma"/>
                <w:b/>
                <w:szCs w:val="22"/>
                <w:lang w:eastAsia="en-US"/>
              </w:rPr>
            </w:pPr>
            <w:r w:rsidRPr="00D976DC">
              <w:rPr>
                <w:rFonts w:ascii="Tahoma" w:hAnsi="Tahoma" w:cs="Tahoma"/>
                <w:b/>
                <w:szCs w:val="22"/>
                <w:lang w:eastAsia="en-US"/>
              </w:rPr>
              <w:t>Code</w:t>
            </w:r>
          </w:p>
        </w:tc>
        <w:tc>
          <w:tcPr>
            <w:tcW w:w="4261" w:type="dxa"/>
            <w:shd w:val="clear" w:color="auto" w:fill="CCFFFF"/>
          </w:tcPr>
          <w:p w14:paraId="771444F2" w14:textId="77777777" w:rsidR="007C60F0" w:rsidRPr="00D976DC" w:rsidRDefault="007C60F0" w:rsidP="00D976DC">
            <w:pPr>
              <w:jc w:val="center"/>
              <w:rPr>
                <w:rFonts w:ascii="Tahoma" w:hAnsi="Tahoma" w:cs="Tahoma"/>
                <w:b/>
                <w:szCs w:val="22"/>
                <w:lang w:eastAsia="en-US"/>
              </w:rPr>
            </w:pPr>
            <w:r w:rsidRPr="00D976DC">
              <w:rPr>
                <w:rFonts w:ascii="Tahoma" w:hAnsi="Tahoma" w:cs="Tahoma"/>
                <w:b/>
                <w:szCs w:val="22"/>
                <w:lang w:eastAsia="en-US"/>
              </w:rPr>
              <w:t>Name or Definition</w:t>
            </w:r>
          </w:p>
        </w:tc>
      </w:tr>
      <w:tr w:rsidR="007C60F0" w:rsidRPr="00D976DC" w14:paraId="27D8B600" w14:textId="77777777">
        <w:tblPrEx>
          <w:tblCellMar>
            <w:top w:w="0" w:type="dxa"/>
            <w:bottom w:w="0" w:type="dxa"/>
          </w:tblCellMar>
        </w:tblPrEx>
        <w:tc>
          <w:tcPr>
            <w:tcW w:w="4261" w:type="dxa"/>
          </w:tcPr>
          <w:p w14:paraId="7CEA629F"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A</w:t>
            </w:r>
          </w:p>
        </w:tc>
        <w:tc>
          <w:tcPr>
            <w:tcW w:w="4261" w:type="dxa"/>
          </w:tcPr>
          <w:p w14:paraId="46D6571C"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adenine</w:t>
            </w:r>
          </w:p>
        </w:tc>
      </w:tr>
      <w:tr w:rsidR="007C60F0" w:rsidRPr="00D976DC" w14:paraId="3EFA7F36" w14:textId="77777777">
        <w:tblPrEx>
          <w:tblCellMar>
            <w:top w:w="0" w:type="dxa"/>
            <w:bottom w:w="0" w:type="dxa"/>
          </w:tblCellMar>
        </w:tblPrEx>
        <w:tc>
          <w:tcPr>
            <w:tcW w:w="4261" w:type="dxa"/>
          </w:tcPr>
          <w:p w14:paraId="3FCAD5E6"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C</w:t>
            </w:r>
          </w:p>
        </w:tc>
        <w:tc>
          <w:tcPr>
            <w:tcW w:w="4261" w:type="dxa"/>
          </w:tcPr>
          <w:p w14:paraId="637C9F5C"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cytosine</w:t>
            </w:r>
          </w:p>
        </w:tc>
      </w:tr>
      <w:tr w:rsidR="007C60F0" w:rsidRPr="00D976DC" w14:paraId="6872E66E" w14:textId="77777777">
        <w:tblPrEx>
          <w:tblCellMar>
            <w:top w:w="0" w:type="dxa"/>
            <w:bottom w:w="0" w:type="dxa"/>
          </w:tblCellMar>
        </w:tblPrEx>
        <w:tc>
          <w:tcPr>
            <w:tcW w:w="4261" w:type="dxa"/>
          </w:tcPr>
          <w:p w14:paraId="2AEF1EF3"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G</w:t>
            </w:r>
          </w:p>
        </w:tc>
        <w:tc>
          <w:tcPr>
            <w:tcW w:w="4261" w:type="dxa"/>
          </w:tcPr>
          <w:p w14:paraId="32830C12"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guanine</w:t>
            </w:r>
          </w:p>
        </w:tc>
      </w:tr>
      <w:tr w:rsidR="007C60F0" w:rsidRPr="00D976DC" w14:paraId="642A6839" w14:textId="77777777">
        <w:tblPrEx>
          <w:tblCellMar>
            <w:top w:w="0" w:type="dxa"/>
            <w:bottom w:w="0" w:type="dxa"/>
          </w:tblCellMar>
        </w:tblPrEx>
        <w:tc>
          <w:tcPr>
            <w:tcW w:w="4261" w:type="dxa"/>
          </w:tcPr>
          <w:p w14:paraId="1AFEE646"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T</w:t>
            </w:r>
          </w:p>
        </w:tc>
        <w:tc>
          <w:tcPr>
            <w:tcW w:w="4261" w:type="dxa"/>
          </w:tcPr>
          <w:p w14:paraId="3FD4DCE1"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thymine in DNA</w:t>
            </w:r>
          </w:p>
        </w:tc>
      </w:tr>
      <w:tr w:rsidR="007C60F0" w:rsidRPr="00D976DC" w14:paraId="422405B4" w14:textId="77777777">
        <w:tblPrEx>
          <w:tblCellMar>
            <w:top w:w="0" w:type="dxa"/>
            <w:bottom w:w="0" w:type="dxa"/>
          </w:tblCellMar>
        </w:tblPrEx>
        <w:tc>
          <w:tcPr>
            <w:tcW w:w="4261" w:type="dxa"/>
          </w:tcPr>
          <w:p w14:paraId="49ED2D4C"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U</w:t>
            </w:r>
          </w:p>
        </w:tc>
        <w:tc>
          <w:tcPr>
            <w:tcW w:w="4261" w:type="dxa"/>
          </w:tcPr>
          <w:p w14:paraId="2AEF873D"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uracil in RNA</w:t>
            </w:r>
          </w:p>
        </w:tc>
      </w:tr>
      <w:tr w:rsidR="007C60F0" w:rsidRPr="00D976DC" w14:paraId="21CB9FC1" w14:textId="77777777">
        <w:tblPrEx>
          <w:tblCellMar>
            <w:top w:w="0" w:type="dxa"/>
            <w:bottom w:w="0" w:type="dxa"/>
          </w:tblCellMar>
        </w:tblPrEx>
        <w:tc>
          <w:tcPr>
            <w:tcW w:w="4261" w:type="dxa"/>
          </w:tcPr>
          <w:p w14:paraId="7AFB9C5C"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w:t>
            </w:r>
          </w:p>
        </w:tc>
        <w:tc>
          <w:tcPr>
            <w:tcW w:w="4261" w:type="dxa"/>
          </w:tcPr>
          <w:p w14:paraId="21AA6AB0"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unknown only in DGENE</w:t>
            </w:r>
          </w:p>
        </w:tc>
      </w:tr>
    </w:tbl>
    <w:p w14:paraId="1BBC8356" w14:textId="77777777" w:rsidR="007C60F0" w:rsidRPr="00D976DC" w:rsidRDefault="007C60F0" w:rsidP="00B9217C">
      <w:pPr>
        <w:rPr>
          <w:rFonts w:ascii="Tahoma" w:hAnsi="Tahoma" w:cs="Tahoma"/>
          <w:szCs w:val="22"/>
          <w:lang w:eastAsia="en-US"/>
        </w:rPr>
      </w:pPr>
    </w:p>
    <w:p w14:paraId="2A073403" w14:textId="77777777" w:rsidR="007C60F0" w:rsidRPr="00D976DC" w:rsidRDefault="007C60F0" w:rsidP="00D976DC">
      <w:pPr>
        <w:jc w:val="both"/>
        <w:rPr>
          <w:rFonts w:ascii="Tahoma" w:hAnsi="Tahoma" w:cs="Tahoma"/>
          <w:szCs w:val="22"/>
          <w:lang w:eastAsia="en-US"/>
        </w:rPr>
      </w:pPr>
      <w:r w:rsidRPr="00D976DC">
        <w:rPr>
          <w:rFonts w:ascii="Tahoma" w:hAnsi="Tahoma" w:cs="Tahoma"/>
          <w:szCs w:val="22"/>
          <w:lang w:eastAsia="en-US"/>
        </w:rPr>
        <w:t xml:space="preserve">An example of searching for an exact nucleic acid sequence is shown below.  The initial step of the exact search is to EXPAND the query sequence to confirm whether or not the sequence is in the Registry file (this saves the cost of searching for a term that is not in the file).  If zero answers are obtained the query should be checked for typographical errors.  Once the term has been found in the Registry file it may be searched.  In the example below this is shown as a search of the sequence, but if the EXPAND command has been used the E-answer may be searched (generally E3 in the answer list), but can only be used if the nucleic acid is less than 200 residues.  </w:t>
      </w:r>
    </w:p>
    <w:p w14:paraId="716332A6" w14:textId="77777777" w:rsidR="007C60F0" w:rsidRPr="00D976DC" w:rsidRDefault="007C60F0" w:rsidP="00B9217C">
      <w:pPr>
        <w:rPr>
          <w:rFonts w:ascii="Tahoma" w:hAnsi="Tahoma" w:cs="Tahoma"/>
          <w:szCs w:val="22"/>
          <w:lang w:eastAsia="en-US"/>
        </w:rPr>
      </w:pPr>
    </w:p>
    <w:p w14:paraId="059B092A"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=&gt; FILE REGISTRY</w:t>
      </w:r>
    </w:p>
    <w:p w14:paraId="27BB314E"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535F34C8"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=&gt; E CGCCCCTGCGTTACCCTCCCCGCCG/SQEN</w:t>
      </w:r>
    </w:p>
    <w:p w14:paraId="0678C662"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625F5C64"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w:t>
      </w:r>
    </w:p>
    <w:p w14:paraId="7F684A68"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5EFB6F11"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=&gt; S CGCCCCTGCGTTACCCTCCCCGCCG/SQEN</w:t>
      </w:r>
    </w:p>
    <w:p w14:paraId="6EE0BF9B"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3F2394BF"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1 CGCCCCTGCGTTACCCTCCCCGCCG/SQEN</w:t>
      </w:r>
    </w:p>
    <w:p w14:paraId="530E2B8B"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5259 SQL=25</w:t>
      </w:r>
    </w:p>
    <w:p w14:paraId="61A94A43"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3692D338"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L1</w:t>
      </w:r>
      <w:r w:rsidRPr="0027706C">
        <w:rPr>
          <w:rFonts w:ascii="Courier New" w:hAnsi="Courier New" w:cs="Courier New"/>
          <w:sz w:val="20"/>
          <w:szCs w:val="22"/>
          <w:lang w:eastAsia="en-US"/>
        </w:rPr>
        <w:tab/>
        <w:t>1CGCCCCTGCGTTACCCTCCCCGCCG/SQEN</w:t>
      </w:r>
    </w:p>
    <w:p w14:paraId="39BDCDE1"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ab/>
        <w:t>CGCCCCTGCGTTACCCTCCCCGCCG/SQEN AND</w:t>
      </w:r>
    </w:p>
    <w:p w14:paraId="419015F7"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ab/>
        <w:t xml:space="preserve">SQL=25 =&gt; FILE </w:t>
      </w:r>
      <w:r w:rsidR="0083556B" w:rsidRPr="0027706C">
        <w:rPr>
          <w:rFonts w:ascii="Courier New" w:hAnsi="Courier New" w:cs="Courier New"/>
          <w:sz w:val="20"/>
          <w:szCs w:val="22"/>
          <w:lang w:eastAsia="en-US"/>
        </w:rPr>
        <w:t>CAPLUS</w:t>
      </w:r>
    </w:p>
    <w:p w14:paraId="4FA78DC8"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69F6FE75"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=&gt; FILE CA</w:t>
      </w:r>
      <w:r w:rsidR="000F6017" w:rsidRPr="0027706C">
        <w:rPr>
          <w:rFonts w:ascii="Courier New" w:hAnsi="Courier New" w:cs="Courier New"/>
          <w:sz w:val="20"/>
          <w:szCs w:val="22"/>
          <w:lang w:eastAsia="en-US"/>
        </w:rPr>
        <w:t>PLUS</w:t>
      </w:r>
    </w:p>
    <w:p w14:paraId="438CAF50"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072E5D9E"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=&gt; S L1</w:t>
      </w:r>
    </w:p>
    <w:p w14:paraId="18CA29CD"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1EB2682E"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 xml:space="preserve">L2 </w:t>
      </w:r>
      <w:r w:rsidRPr="0027706C">
        <w:rPr>
          <w:rFonts w:ascii="Courier New" w:hAnsi="Courier New" w:cs="Courier New"/>
          <w:sz w:val="20"/>
          <w:szCs w:val="22"/>
          <w:lang w:eastAsia="en-US"/>
        </w:rPr>
        <w:tab/>
        <w:t>1 L1</w:t>
      </w:r>
    </w:p>
    <w:p w14:paraId="3D5363DC"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14"/>
          <w:szCs w:val="16"/>
          <w:lang w:eastAsia="en-US"/>
        </w:rPr>
      </w:pPr>
    </w:p>
    <w:p w14:paraId="432ABCC6" w14:textId="77777777" w:rsidR="007C60F0" w:rsidRPr="0027706C" w:rsidRDefault="007C60F0" w:rsidP="001D2C39">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=&gt; D 1 BIB AB HITRN</w:t>
      </w:r>
    </w:p>
    <w:p w14:paraId="5998C734" w14:textId="77777777" w:rsidR="007C60F0" w:rsidRPr="00D976DC" w:rsidRDefault="007C60F0" w:rsidP="00B9217C">
      <w:pPr>
        <w:rPr>
          <w:rFonts w:ascii="Tahoma" w:hAnsi="Tahoma" w:cs="Tahoma"/>
          <w:szCs w:val="22"/>
          <w:lang w:eastAsia="en-US"/>
        </w:rPr>
      </w:pPr>
    </w:p>
    <w:p w14:paraId="551EF679" w14:textId="77777777" w:rsidR="007C60F0" w:rsidRPr="00D976DC" w:rsidRDefault="007C60F0" w:rsidP="00D976DC">
      <w:pPr>
        <w:jc w:val="both"/>
        <w:rPr>
          <w:rFonts w:ascii="Tahoma" w:hAnsi="Tahoma" w:cs="Tahoma"/>
          <w:szCs w:val="22"/>
          <w:lang w:eastAsia="en-US"/>
        </w:rPr>
      </w:pPr>
      <w:r w:rsidRPr="00D976DC">
        <w:rPr>
          <w:rFonts w:ascii="Tahoma" w:hAnsi="Tahoma" w:cs="Tahoma"/>
          <w:szCs w:val="22"/>
          <w:lang w:eastAsia="en-US"/>
        </w:rPr>
        <w:t>Ambiguity codes are found in answers from GenBank, and these have been added to the Registry file.  In SQEN searches all codes, including the ambiguity codes other than Z, may be searched.  However it should be noted that the ambiguity codes match only the specified ambiguity codes in answers.  For example Y matches Y but not B or T.</w:t>
      </w:r>
    </w:p>
    <w:p w14:paraId="1FE25EF8" w14:textId="77777777" w:rsidR="007C60F0" w:rsidRPr="00D976DC" w:rsidRDefault="00E07E48" w:rsidP="00B9217C">
      <w:pPr>
        <w:rPr>
          <w:rFonts w:ascii="Tahoma" w:hAnsi="Tahoma" w:cs="Tahoma"/>
          <w:szCs w:val="22"/>
          <w:lang w:eastAsia="en-US"/>
        </w:rPr>
      </w:pPr>
      <w:r>
        <w:rPr>
          <w:rFonts w:ascii="Tahoma" w:hAnsi="Tahoma" w:cs="Tahoma"/>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240"/>
        <w:gridCol w:w="1721"/>
      </w:tblGrid>
      <w:tr w:rsidR="007C60F0" w:rsidRPr="00D976DC" w14:paraId="431ABEB5" w14:textId="77777777">
        <w:tblPrEx>
          <w:tblCellMar>
            <w:top w:w="0" w:type="dxa"/>
            <w:bottom w:w="0" w:type="dxa"/>
          </w:tblCellMar>
        </w:tblPrEx>
        <w:tc>
          <w:tcPr>
            <w:tcW w:w="2235" w:type="dxa"/>
            <w:shd w:val="clear" w:color="auto" w:fill="CCFFFF"/>
          </w:tcPr>
          <w:p w14:paraId="4A620FDB" w14:textId="77777777" w:rsidR="007C60F0" w:rsidRPr="00D976DC" w:rsidRDefault="007C60F0" w:rsidP="00D976DC">
            <w:pPr>
              <w:jc w:val="center"/>
              <w:rPr>
                <w:rFonts w:ascii="Tahoma" w:hAnsi="Tahoma" w:cs="Tahoma"/>
                <w:b/>
                <w:szCs w:val="22"/>
                <w:lang w:eastAsia="en-US"/>
              </w:rPr>
            </w:pPr>
            <w:r w:rsidRPr="00D976DC">
              <w:rPr>
                <w:rFonts w:ascii="Tahoma" w:hAnsi="Tahoma" w:cs="Tahoma"/>
                <w:b/>
                <w:szCs w:val="22"/>
                <w:lang w:eastAsia="en-US"/>
              </w:rPr>
              <w:t>Ambiguity Codes</w:t>
            </w:r>
          </w:p>
        </w:tc>
        <w:tc>
          <w:tcPr>
            <w:tcW w:w="3240" w:type="dxa"/>
            <w:shd w:val="clear" w:color="auto" w:fill="CCFFFF"/>
          </w:tcPr>
          <w:p w14:paraId="2F073481" w14:textId="77777777" w:rsidR="007C60F0" w:rsidRPr="00D976DC" w:rsidRDefault="007C60F0" w:rsidP="00D976DC">
            <w:pPr>
              <w:jc w:val="center"/>
              <w:rPr>
                <w:rFonts w:ascii="Tahoma" w:hAnsi="Tahoma" w:cs="Tahoma"/>
                <w:b/>
                <w:szCs w:val="22"/>
                <w:lang w:eastAsia="en-US"/>
              </w:rPr>
            </w:pPr>
            <w:r w:rsidRPr="00D976DC">
              <w:rPr>
                <w:rFonts w:ascii="Tahoma" w:hAnsi="Tahoma" w:cs="Tahoma"/>
                <w:b/>
                <w:szCs w:val="22"/>
                <w:lang w:eastAsia="en-US"/>
              </w:rPr>
              <w:t>Name or Definition</w:t>
            </w:r>
          </w:p>
        </w:tc>
        <w:tc>
          <w:tcPr>
            <w:tcW w:w="1721" w:type="dxa"/>
            <w:shd w:val="clear" w:color="auto" w:fill="CCFFFF"/>
          </w:tcPr>
          <w:p w14:paraId="4275FA93" w14:textId="77777777" w:rsidR="007C60F0" w:rsidRPr="00D976DC" w:rsidRDefault="007C60F0" w:rsidP="00D976DC">
            <w:pPr>
              <w:jc w:val="center"/>
              <w:rPr>
                <w:rFonts w:ascii="Tahoma" w:hAnsi="Tahoma" w:cs="Tahoma"/>
                <w:b/>
                <w:szCs w:val="22"/>
                <w:lang w:eastAsia="en-US"/>
              </w:rPr>
            </w:pPr>
            <w:r w:rsidRPr="00D976DC">
              <w:rPr>
                <w:rFonts w:ascii="Tahoma" w:hAnsi="Tahoma" w:cs="Tahoma"/>
                <w:b/>
                <w:szCs w:val="22"/>
                <w:lang w:eastAsia="en-US"/>
              </w:rPr>
              <w:t>Complement</w:t>
            </w:r>
          </w:p>
        </w:tc>
      </w:tr>
      <w:tr w:rsidR="007C60F0" w:rsidRPr="00D976DC" w14:paraId="74250D83" w14:textId="77777777">
        <w:tblPrEx>
          <w:tblCellMar>
            <w:top w:w="0" w:type="dxa"/>
            <w:bottom w:w="0" w:type="dxa"/>
          </w:tblCellMar>
        </w:tblPrEx>
        <w:tc>
          <w:tcPr>
            <w:tcW w:w="2235" w:type="dxa"/>
          </w:tcPr>
          <w:p w14:paraId="7412EF68"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Y </w:t>
            </w:r>
          </w:p>
        </w:tc>
        <w:tc>
          <w:tcPr>
            <w:tcW w:w="3240" w:type="dxa"/>
          </w:tcPr>
          <w:p w14:paraId="157757D4"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pyrimidine</w:t>
            </w:r>
          </w:p>
        </w:tc>
        <w:tc>
          <w:tcPr>
            <w:tcW w:w="1721" w:type="dxa"/>
          </w:tcPr>
          <w:p w14:paraId="1E711AFD"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R</w:t>
            </w:r>
          </w:p>
        </w:tc>
      </w:tr>
      <w:tr w:rsidR="007C60F0" w:rsidRPr="00D976DC" w14:paraId="0A381531" w14:textId="77777777">
        <w:tblPrEx>
          <w:tblCellMar>
            <w:top w:w="0" w:type="dxa"/>
            <w:bottom w:w="0" w:type="dxa"/>
          </w:tblCellMar>
        </w:tblPrEx>
        <w:tc>
          <w:tcPr>
            <w:tcW w:w="2235" w:type="dxa"/>
          </w:tcPr>
          <w:p w14:paraId="4C843DDF"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R </w:t>
            </w:r>
          </w:p>
        </w:tc>
        <w:tc>
          <w:tcPr>
            <w:tcW w:w="3240" w:type="dxa"/>
          </w:tcPr>
          <w:p w14:paraId="0846616B"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purine</w:t>
            </w:r>
          </w:p>
        </w:tc>
        <w:tc>
          <w:tcPr>
            <w:tcW w:w="1721" w:type="dxa"/>
          </w:tcPr>
          <w:p w14:paraId="0F13EB57"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Y</w:t>
            </w:r>
          </w:p>
        </w:tc>
      </w:tr>
      <w:tr w:rsidR="007C60F0" w:rsidRPr="00D976DC" w14:paraId="2EC248E5" w14:textId="77777777">
        <w:tblPrEx>
          <w:tblCellMar>
            <w:top w:w="0" w:type="dxa"/>
            <w:bottom w:w="0" w:type="dxa"/>
          </w:tblCellMar>
        </w:tblPrEx>
        <w:tc>
          <w:tcPr>
            <w:tcW w:w="2235" w:type="dxa"/>
          </w:tcPr>
          <w:p w14:paraId="2491AF33"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M </w:t>
            </w:r>
          </w:p>
        </w:tc>
        <w:tc>
          <w:tcPr>
            <w:tcW w:w="3240" w:type="dxa"/>
          </w:tcPr>
          <w:p w14:paraId="03FB0C6D"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amino</w:t>
            </w:r>
          </w:p>
        </w:tc>
        <w:tc>
          <w:tcPr>
            <w:tcW w:w="1721" w:type="dxa"/>
          </w:tcPr>
          <w:p w14:paraId="51185D5B"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K</w:t>
            </w:r>
          </w:p>
        </w:tc>
      </w:tr>
      <w:tr w:rsidR="007C60F0" w:rsidRPr="00D976DC" w14:paraId="3FF3701A" w14:textId="77777777">
        <w:tblPrEx>
          <w:tblCellMar>
            <w:top w:w="0" w:type="dxa"/>
            <w:bottom w:w="0" w:type="dxa"/>
          </w:tblCellMar>
        </w:tblPrEx>
        <w:tc>
          <w:tcPr>
            <w:tcW w:w="2235" w:type="dxa"/>
          </w:tcPr>
          <w:p w14:paraId="6E73550D"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K </w:t>
            </w:r>
          </w:p>
        </w:tc>
        <w:tc>
          <w:tcPr>
            <w:tcW w:w="3240" w:type="dxa"/>
          </w:tcPr>
          <w:p w14:paraId="5992C816"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keto</w:t>
            </w:r>
          </w:p>
        </w:tc>
        <w:tc>
          <w:tcPr>
            <w:tcW w:w="1721" w:type="dxa"/>
          </w:tcPr>
          <w:p w14:paraId="6F12D146"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M</w:t>
            </w:r>
          </w:p>
        </w:tc>
      </w:tr>
      <w:tr w:rsidR="007C60F0" w:rsidRPr="00D976DC" w14:paraId="7F18B4B4" w14:textId="77777777">
        <w:tblPrEx>
          <w:tblCellMar>
            <w:top w:w="0" w:type="dxa"/>
            <w:bottom w:w="0" w:type="dxa"/>
          </w:tblCellMar>
        </w:tblPrEx>
        <w:tc>
          <w:tcPr>
            <w:tcW w:w="2235" w:type="dxa"/>
          </w:tcPr>
          <w:p w14:paraId="79207114"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S </w:t>
            </w:r>
          </w:p>
        </w:tc>
        <w:tc>
          <w:tcPr>
            <w:tcW w:w="3240" w:type="dxa"/>
          </w:tcPr>
          <w:p w14:paraId="6C9F1216"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strong interaction 3 H bonds</w:t>
            </w:r>
          </w:p>
        </w:tc>
        <w:tc>
          <w:tcPr>
            <w:tcW w:w="1721" w:type="dxa"/>
          </w:tcPr>
          <w:p w14:paraId="2D85BFB8"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S</w:t>
            </w:r>
          </w:p>
        </w:tc>
      </w:tr>
      <w:tr w:rsidR="007C60F0" w:rsidRPr="00D976DC" w14:paraId="1EE61C63" w14:textId="77777777">
        <w:tblPrEx>
          <w:tblCellMar>
            <w:top w:w="0" w:type="dxa"/>
            <w:bottom w:w="0" w:type="dxa"/>
          </w:tblCellMar>
        </w:tblPrEx>
        <w:tc>
          <w:tcPr>
            <w:tcW w:w="2235" w:type="dxa"/>
          </w:tcPr>
          <w:p w14:paraId="71D96CCD"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W </w:t>
            </w:r>
          </w:p>
        </w:tc>
        <w:tc>
          <w:tcPr>
            <w:tcW w:w="3240" w:type="dxa"/>
          </w:tcPr>
          <w:p w14:paraId="3D2FE7CA"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weak interaction 2 H bonds</w:t>
            </w:r>
          </w:p>
        </w:tc>
        <w:tc>
          <w:tcPr>
            <w:tcW w:w="1721" w:type="dxa"/>
          </w:tcPr>
          <w:p w14:paraId="71DBF8D6"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W</w:t>
            </w:r>
          </w:p>
        </w:tc>
      </w:tr>
      <w:tr w:rsidR="007C60F0" w:rsidRPr="00D976DC" w14:paraId="334305A1" w14:textId="77777777">
        <w:tblPrEx>
          <w:tblCellMar>
            <w:top w:w="0" w:type="dxa"/>
            <w:bottom w:w="0" w:type="dxa"/>
          </w:tblCellMar>
        </w:tblPrEx>
        <w:tc>
          <w:tcPr>
            <w:tcW w:w="2235" w:type="dxa"/>
          </w:tcPr>
          <w:p w14:paraId="7CDBB224"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B </w:t>
            </w:r>
          </w:p>
        </w:tc>
        <w:tc>
          <w:tcPr>
            <w:tcW w:w="3240" w:type="dxa"/>
          </w:tcPr>
          <w:p w14:paraId="134E076B"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not-A</w:t>
            </w:r>
          </w:p>
        </w:tc>
        <w:tc>
          <w:tcPr>
            <w:tcW w:w="1721" w:type="dxa"/>
          </w:tcPr>
          <w:p w14:paraId="337F3C8F"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V</w:t>
            </w:r>
          </w:p>
        </w:tc>
      </w:tr>
      <w:tr w:rsidR="007C60F0" w:rsidRPr="00D976DC" w14:paraId="608EBBDF" w14:textId="77777777">
        <w:tblPrEx>
          <w:tblCellMar>
            <w:top w:w="0" w:type="dxa"/>
            <w:bottom w:w="0" w:type="dxa"/>
          </w:tblCellMar>
        </w:tblPrEx>
        <w:tc>
          <w:tcPr>
            <w:tcW w:w="2235" w:type="dxa"/>
          </w:tcPr>
          <w:p w14:paraId="2D3BB680"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V </w:t>
            </w:r>
          </w:p>
        </w:tc>
        <w:tc>
          <w:tcPr>
            <w:tcW w:w="3240" w:type="dxa"/>
          </w:tcPr>
          <w:p w14:paraId="66D50B23"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not-T, not-U</w:t>
            </w:r>
          </w:p>
        </w:tc>
        <w:tc>
          <w:tcPr>
            <w:tcW w:w="1721" w:type="dxa"/>
          </w:tcPr>
          <w:p w14:paraId="1619383A"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B</w:t>
            </w:r>
          </w:p>
        </w:tc>
      </w:tr>
      <w:tr w:rsidR="007C60F0" w:rsidRPr="00D976DC" w14:paraId="1E90FEAD" w14:textId="77777777">
        <w:tblPrEx>
          <w:tblCellMar>
            <w:top w:w="0" w:type="dxa"/>
            <w:bottom w:w="0" w:type="dxa"/>
          </w:tblCellMar>
        </w:tblPrEx>
        <w:tc>
          <w:tcPr>
            <w:tcW w:w="2235" w:type="dxa"/>
          </w:tcPr>
          <w:p w14:paraId="5ECA39B2"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D </w:t>
            </w:r>
          </w:p>
        </w:tc>
        <w:tc>
          <w:tcPr>
            <w:tcW w:w="3240" w:type="dxa"/>
          </w:tcPr>
          <w:p w14:paraId="0F1439C8"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not-C</w:t>
            </w:r>
          </w:p>
        </w:tc>
        <w:tc>
          <w:tcPr>
            <w:tcW w:w="1721" w:type="dxa"/>
          </w:tcPr>
          <w:p w14:paraId="15F97883"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H</w:t>
            </w:r>
          </w:p>
        </w:tc>
      </w:tr>
      <w:tr w:rsidR="007C60F0" w:rsidRPr="00D976DC" w14:paraId="3C4D644B" w14:textId="77777777">
        <w:tblPrEx>
          <w:tblCellMar>
            <w:top w:w="0" w:type="dxa"/>
            <w:bottom w:w="0" w:type="dxa"/>
          </w:tblCellMar>
        </w:tblPrEx>
        <w:tc>
          <w:tcPr>
            <w:tcW w:w="2235" w:type="dxa"/>
          </w:tcPr>
          <w:p w14:paraId="3B86F875"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 xml:space="preserve">H </w:t>
            </w:r>
          </w:p>
        </w:tc>
        <w:tc>
          <w:tcPr>
            <w:tcW w:w="3240" w:type="dxa"/>
          </w:tcPr>
          <w:p w14:paraId="43F67087"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not-G</w:t>
            </w:r>
          </w:p>
        </w:tc>
        <w:tc>
          <w:tcPr>
            <w:tcW w:w="1721" w:type="dxa"/>
          </w:tcPr>
          <w:p w14:paraId="6047C495"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D</w:t>
            </w:r>
          </w:p>
        </w:tc>
      </w:tr>
      <w:tr w:rsidR="007C60F0" w:rsidRPr="00D976DC" w14:paraId="46663443" w14:textId="77777777">
        <w:tblPrEx>
          <w:tblCellMar>
            <w:top w:w="0" w:type="dxa"/>
            <w:bottom w:w="0" w:type="dxa"/>
          </w:tblCellMar>
        </w:tblPrEx>
        <w:tc>
          <w:tcPr>
            <w:tcW w:w="2235" w:type="dxa"/>
          </w:tcPr>
          <w:p w14:paraId="000D54C3"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w:t>
            </w:r>
          </w:p>
        </w:tc>
        <w:tc>
          <w:tcPr>
            <w:tcW w:w="3240" w:type="dxa"/>
          </w:tcPr>
          <w:p w14:paraId="1A796335"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Unknown nucleotide</w:t>
            </w:r>
          </w:p>
        </w:tc>
        <w:tc>
          <w:tcPr>
            <w:tcW w:w="1721" w:type="dxa"/>
          </w:tcPr>
          <w:p w14:paraId="3DDF9BBB"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w:t>
            </w:r>
          </w:p>
        </w:tc>
      </w:tr>
      <w:tr w:rsidR="007C60F0" w:rsidRPr="00D976DC" w14:paraId="0704B414" w14:textId="77777777">
        <w:tblPrEx>
          <w:tblCellMar>
            <w:top w:w="0" w:type="dxa"/>
            <w:bottom w:w="0" w:type="dxa"/>
          </w:tblCellMar>
        </w:tblPrEx>
        <w:tc>
          <w:tcPr>
            <w:tcW w:w="2235" w:type="dxa"/>
          </w:tcPr>
          <w:p w14:paraId="59EFC21C"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X</w:t>
            </w:r>
          </w:p>
        </w:tc>
        <w:tc>
          <w:tcPr>
            <w:tcW w:w="3240" w:type="dxa"/>
          </w:tcPr>
          <w:p w14:paraId="5DF688DB"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Uncommon nucleic acid</w:t>
            </w:r>
          </w:p>
        </w:tc>
        <w:tc>
          <w:tcPr>
            <w:tcW w:w="1721" w:type="dxa"/>
          </w:tcPr>
          <w:p w14:paraId="55ED2DD9"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X</w:t>
            </w:r>
          </w:p>
        </w:tc>
      </w:tr>
      <w:tr w:rsidR="007C60F0" w:rsidRPr="00D976DC" w14:paraId="6E6C1468" w14:textId="77777777">
        <w:tblPrEx>
          <w:tblCellMar>
            <w:top w:w="0" w:type="dxa"/>
            <w:bottom w:w="0" w:type="dxa"/>
          </w:tblCellMar>
        </w:tblPrEx>
        <w:tc>
          <w:tcPr>
            <w:tcW w:w="2235" w:type="dxa"/>
          </w:tcPr>
          <w:p w14:paraId="5A7D195D"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Z</w:t>
            </w:r>
          </w:p>
        </w:tc>
        <w:tc>
          <w:tcPr>
            <w:tcW w:w="3240" w:type="dxa"/>
          </w:tcPr>
          <w:p w14:paraId="0C42E42C"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Non-specific nucleic acid matches Y, R, M, K, S, W, B, V, D, H, N, X</w:t>
            </w:r>
          </w:p>
        </w:tc>
        <w:tc>
          <w:tcPr>
            <w:tcW w:w="1721" w:type="dxa"/>
          </w:tcPr>
          <w:p w14:paraId="7D382839" w14:textId="77777777" w:rsidR="007C60F0" w:rsidRPr="00D976DC" w:rsidRDefault="007C60F0" w:rsidP="00B9217C">
            <w:pPr>
              <w:rPr>
                <w:rFonts w:ascii="Tahoma" w:hAnsi="Tahoma" w:cs="Tahoma"/>
                <w:szCs w:val="22"/>
                <w:lang w:eastAsia="en-US"/>
              </w:rPr>
            </w:pPr>
            <w:r w:rsidRPr="00D976DC">
              <w:rPr>
                <w:rFonts w:ascii="Tahoma" w:hAnsi="Tahoma" w:cs="Tahoma"/>
                <w:szCs w:val="22"/>
                <w:lang w:eastAsia="en-US"/>
              </w:rPr>
              <w:t>Z</w:t>
            </w:r>
          </w:p>
        </w:tc>
      </w:tr>
    </w:tbl>
    <w:p w14:paraId="4357C3CE" w14:textId="77777777" w:rsidR="007C60F0" w:rsidRPr="00D976DC" w:rsidRDefault="007C60F0" w:rsidP="00B9217C">
      <w:pPr>
        <w:rPr>
          <w:rFonts w:ascii="Tahoma" w:hAnsi="Tahoma" w:cs="Tahoma"/>
          <w:szCs w:val="22"/>
          <w:lang w:eastAsia="en-US"/>
        </w:rPr>
      </w:pPr>
    </w:p>
    <w:p w14:paraId="18FF9094" w14:textId="77777777" w:rsidR="007C60F0" w:rsidRPr="00D976DC" w:rsidRDefault="007C60F0" w:rsidP="00D976DC">
      <w:pPr>
        <w:jc w:val="both"/>
        <w:rPr>
          <w:rFonts w:ascii="Tahoma" w:hAnsi="Tahoma" w:cs="Tahoma"/>
          <w:szCs w:val="22"/>
          <w:lang w:eastAsia="en-US"/>
        </w:rPr>
      </w:pPr>
      <w:r w:rsidRPr="00D976DC">
        <w:rPr>
          <w:rFonts w:ascii="Tahoma" w:hAnsi="Tahoma" w:cs="Tahoma"/>
          <w:szCs w:val="22"/>
          <w:lang w:eastAsia="en-US"/>
        </w:rPr>
        <w:t xml:space="preserve">In nucleic acid searches the system allows a search of the complementary strand to either be included or excluded.  If included, the system matches the query sequence as well as its complement.  For example, a query containing ACG will search both ACG and its complement TGC.  Alternatively the complementary strand can be excluded using the command SIN </w:t>
      </w:r>
      <w:r w:rsidR="002D11B4" w:rsidRPr="00D976DC">
        <w:rPr>
          <w:rFonts w:ascii="Tahoma" w:hAnsi="Tahoma" w:cs="Tahoma"/>
          <w:szCs w:val="22"/>
          <w:lang w:eastAsia="en-US"/>
        </w:rPr>
        <w:t>singlestr</w:t>
      </w:r>
      <w:r w:rsidR="002D11B4">
        <w:rPr>
          <w:rFonts w:ascii="Tahoma" w:hAnsi="Tahoma" w:cs="Tahoma"/>
          <w:szCs w:val="22"/>
          <w:lang w:eastAsia="en-US"/>
        </w:rPr>
        <w:t xml:space="preserve"> </w:t>
      </w:r>
      <w:r w:rsidR="002D11B4" w:rsidRPr="00D976DC">
        <w:rPr>
          <w:rFonts w:ascii="Tahoma" w:hAnsi="Tahoma" w:cs="Tahoma"/>
          <w:szCs w:val="22"/>
          <w:lang w:eastAsia="en-US"/>
        </w:rPr>
        <w:t>and</w:t>
      </w:r>
      <w:r w:rsidRPr="00D976DC">
        <w:rPr>
          <w:rFonts w:ascii="Tahoma" w:hAnsi="Tahoma" w:cs="Tahoma"/>
          <w:szCs w:val="22"/>
          <w:lang w:eastAsia="en-US"/>
        </w:rPr>
        <w:t>, for example "S L1 SIN", or responding "Y" at the prompt "EXCLUDE SEARCH OF COMPLEMENTARY STRAND Y?N".</w:t>
      </w:r>
    </w:p>
    <w:p w14:paraId="1F5A2FF8" w14:textId="77777777" w:rsidR="007C60F0" w:rsidRPr="00D976DC" w:rsidRDefault="007C60F0" w:rsidP="00B9217C">
      <w:pPr>
        <w:rPr>
          <w:rFonts w:ascii="Tahoma" w:hAnsi="Tahoma" w:cs="Tahoma"/>
          <w:szCs w:val="22"/>
          <w:lang w:eastAsia="en-US"/>
        </w:rPr>
      </w:pPr>
    </w:p>
    <w:p w14:paraId="61EF0B64" w14:textId="77777777" w:rsidR="00C3783D" w:rsidRPr="00C3783D" w:rsidRDefault="007C60F0" w:rsidP="00C3783D">
      <w:pPr>
        <w:rPr>
          <w:rFonts w:ascii="Tahoma" w:hAnsi="Tahoma" w:cs="Tahoma"/>
          <w:color w:val="0000FF"/>
          <w:szCs w:val="22"/>
          <w:u w:val="single"/>
          <w:lang w:eastAsia="en-US"/>
        </w:rPr>
      </w:pPr>
      <w:hyperlink w:anchor="TOC" w:history="1">
        <w:r w:rsidRPr="00C3783D">
          <w:rPr>
            <w:color w:val="0000FF"/>
            <w:u w:val="single"/>
            <w:lang w:eastAsia="en-US"/>
          </w:rPr>
          <w:t>Return to top</w:t>
        </w:r>
      </w:hyperlink>
    </w:p>
    <w:p w14:paraId="2A94F46A" w14:textId="77777777" w:rsidR="007C60F0" w:rsidRPr="004A32CE" w:rsidRDefault="007C60F0" w:rsidP="00E07E48">
      <w:pPr>
        <w:pStyle w:val="Heading3"/>
      </w:pPr>
      <w:r w:rsidRPr="00C3783D">
        <w:rPr>
          <w:rFonts w:cs="Tahoma"/>
          <w:szCs w:val="22"/>
          <w:lang w:eastAsia="en-US"/>
        </w:rPr>
        <w:br w:type="page"/>
      </w:r>
      <w:bookmarkStart w:id="163" w:name="_Toc496588152"/>
      <w:bookmarkStart w:id="164" w:name="_Toc425872610"/>
      <w:r w:rsidRPr="004A32CE">
        <w:lastRenderedPageBreak/>
        <w:t>Subsequence Search of Nucleic Acids</w:t>
      </w:r>
      <w:bookmarkEnd w:id="163"/>
      <w:bookmarkEnd w:id="164"/>
    </w:p>
    <w:p w14:paraId="2F714E5E" w14:textId="77777777" w:rsidR="00363759" w:rsidRPr="004A32CE" w:rsidRDefault="00363759" w:rsidP="004A32CE">
      <w:pPr>
        <w:pStyle w:val="NormalIndent"/>
        <w:ind w:left="0"/>
        <w:rPr>
          <w:rFonts w:ascii="Tahoma" w:hAnsi="Tahoma" w:cs="Tahoma"/>
          <w:szCs w:val="22"/>
          <w:lang w:eastAsia="en-US"/>
        </w:rPr>
      </w:pPr>
    </w:p>
    <w:p w14:paraId="28D8270B" w14:textId="77777777" w:rsidR="007C60F0" w:rsidRPr="004A32CE" w:rsidRDefault="007C60F0" w:rsidP="004A32CE">
      <w:pPr>
        <w:pStyle w:val="BodyText"/>
        <w:jc w:val="both"/>
        <w:rPr>
          <w:rFonts w:ascii="Tahoma" w:hAnsi="Tahoma" w:cs="Tahoma"/>
          <w:sz w:val="22"/>
          <w:szCs w:val="22"/>
        </w:rPr>
      </w:pPr>
      <w:r w:rsidRPr="004A32CE">
        <w:rPr>
          <w:rFonts w:ascii="Tahoma" w:hAnsi="Tahoma" w:cs="Tahoma"/>
          <w:sz w:val="22"/>
          <w:szCs w:val="22"/>
        </w:rPr>
        <w:t>A subsequence search of nucleic acids /SQSN retrieves exact answers plus sequences in which the query sequence is embedded.  Variability symbols are allowed.  In subsequence searches the symbols for the specific nucleotides A, C, G, T and U match only on those specific residues in sequences in the database.  The ambiguity codes are translated in the following ways:</w:t>
      </w:r>
    </w:p>
    <w:p w14:paraId="075EA1FF" w14:textId="77777777" w:rsidR="007C60F0" w:rsidRPr="004A32CE" w:rsidRDefault="007C60F0" w:rsidP="00B9217C">
      <w:pPr>
        <w:rPr>
          <w:rFonts w:ascii="Tahoma" w:hAnsi="Tahoma" w:cs="Tahoma"/>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14"/>
      </w:tblGrid>
      <w:tr w:rsidR="007C60F0" w:rsidRPr="004A32CE" w14:paraId="41B2C9DB" w14:textId="77777777">
        <w:tblPrEx>
          <w:tblCellMar>
            <w:top w:w="0" w:type="dxa"/>
            <w:bottom w:w="0" w:type="dxa"/>
          </w:tblCellMar>
        </w:tblPrEx>
        <w:tc>
          <w:tcPr>
            <w:tcW w:w="1908" w:type="dxa"/>
            <w:shd w:val="clear" w:color="auto" w:fill="CCFFFF"/>
          </w:tcPr>
          <w:p w14:paraId="547974AC" w14:textId="77777777" w:rsidR="007C60F0" w:rsidRPr="004A32CE" w:rsidRDefault="007C60F0" w:rsidP="004A32CE">
            <w:pPr>
              <w:jc w:val="center"/>
              <w:rPr>
                <w:rFonts w:ascii="Tahoma" w:hAnsi="Tahoma" w:cs="Tahoma"/>
                <w:b/>
                <w:szCs w:val="22"/>
                <w:lang w:eastAsia="en-US"/>
              </w:rPr>
            </w:pPr>
            <w:r w:rsidRPr="004A32CE">
              <w:rPr>
                <w:rFonts w:ascii="Tahoma" w:hAnsi="Tahoma" w:cs="Tahoma"/>
                <w:b/>
                <w:szCs w:val="22"/>
                <w:lang w:eastAsia="en-US"/>
              </w:rPr>
              <w:t>Ambiguity Code</w:t>
            </w:r>
          </w:p>
        </w:tc>
        <w:tc>
          <w:tcPr>
            <w:tcW w:w="6614" w:type="dxa"/>
            <w:shd w:val="clear" w:color="auto" w:fill="CCFFFF"/>
          </w:tcPr>
          <w:p w14:paraId="527DDDCC" w14:textId="77777777" w:rsidR="007C60F0" w:rsidRPr="004A32CE" w:rsidRDefault="007C60F0" w:rsidP="004A32CE">
            <w:pPr>
              <w:jc w:val="center"/>
              <w:rPr>
                <w:rFonts w:ascii="Tahoma" w:hAnsi="Tahoma" w:cs="Tahoma"/>
                <w:b/>
                <w:szCs w:val="22"/>
                <w:lang w:eastAsia="en-US"/>
              </w:rPr>
            </w:pPr>
            <w:r w:rsidRPr="004A32CE">
              <w:rPr>
                <w:rFonts w:ascii="Tahoma" w:hAnsi="Tahoma" w:cs="Tahoma"/>
                <w:b/>
                <w:szCs w:val="22"/>
                <w:lang w:eastAsia="en-US"/>
              </w:rPr>
              <w:t>/SQSN Matches on</w:t>
            </w:r>
          </w:p>
        </w:tc>
      </w:tr>
      <w:tr w:rsidR="007C60F0" w:rsidRPr="004A32CE" w14:paraId="5C7D04EB" w14:textId="77777777">
        <w:tblPrEx>
          <w:tblCellMar>
            <w:top w:w="0" w:type="dxa"/>
            <w:bottom w:w="0" w:type="dxa"/>
          </w:tblCellMar>
        </w:tblPrEx>
        <w:tc>
          <w:tcPr>
            <w:tcW w:w="1908" w:type="dxa"/>
          </w:tcPr>
          <w:p w14:paraId="02F69BDF"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B</w:t>
            </w:r>
          </w:p>
        </w:tc>
        <w:tc>
          <w:tcPr>
            <w:tcW w:w="6614" w:type="dxa"/>
          </w:tcPr>
          <w:p w14:paraId="49C66E29"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A or X</w:t>
            </w:r>
          </w:p>
        </w:tc>
      </w:tr>
      <w:tr w:rsidR="007C60F0" w:rsidRPr="004A32CE" w14:paraId="51998B81" w14:textId="77777777">
        <w:tblPrEx>
          <w:tblCellMar>
            <w:top w:w="0" w:type="dxa"/>
            <w:bottom w:w="0" w:type="dxa"/>
          </w:tblCellMar>
        </w:tblPrEx>
        <w:tc>
          <w:tcPr>
            <w:tcW w:w="1908" w:type="dxa"/>
          </w:tcPr>
          <w:p w14:paraId="43329D0A"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D</w:t>
            </w:r>
          </w:p>
        </w:tc>
        <w:tc>
          <w:tcPr>
            <w:tcW w:w="6614" w:type="dxa"/>
          </w:tcPr>
          <w:p w14:paraId="07BF512B"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C or X</w:t>
            </w:r>
          </w:p>
        </w:tc>
      </w:tr>
      <w:tr w:rsidR="007C60F0" w:rsidRPr="004A32CE" w14:paraId="5CB00C3E" w14:textId="77777777">
        <w:tblPrEx>
          <w:tblCellMar>
            <w:top w:w="0" w:type="dxa"/>
            <w:bottom w:w="0" w:type="dxa"/>
          </w:tblCellMar>
        </w:tblPrEx>
        <w:tc>
          <w:tcPr>
            <w:tcW w:w="1908" w:type="dxa"/>
          </w:tcPr>
          <w:p w14:paraId="0A89A623"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H</w:t>
            </w:r>
          </w:p>
        </w:tc>
        <w:tc>
          <w:tcPr>
            <w:tcW w:w="6614" w:type="dxa"/>
          </w:tcPr>
          <w:p w14:paraId="5DB7511F"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G or X</w:t>
            </w:r>
          </w:p>
        </w:tc>
      </w:tr>
      <w:tr w:rsidR="007C60F0" w:rsidRPr="004A32CE" w14:paraId="6E618F18" w14:textId="77777777">
        <w:tblPrEx>
          <w:tblCellMar>
            <w:top w:w="0" w:type="dxa"/>
            <w:bottom w:w="0" w:type="dxa"/>
          </w:tblCellMar>
        </w:tblPrEx>
        <w:tc>
          <w:tcPr>
            <w:tcW w:w="1908" w:type="dxa"/>
          </w:tcPr>
          <w:p w14:paraId="68D29BA2"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K</w:t>
            </w:r>
          </w:p>
        </w:tc>
        <w:tc>
          <w:tcPr>
            <w:tcW w:w="6614" w:type="dxa"/>
          </w:tcPr>
          <w:p w14:paraId="72A99261"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A, C, M or X</w:t>
            </w:r>
          </w:p>
        </w:tc>
      </w:tr>
      <w:tr w:rsidR="007C60F0" w:rsidRPr="004A32CE" w14:paraId="3A6782CF" w14:textId="77777777">
        <w:tblPrEx>
          <w:tblCellMar>
            <w:top w:w="0" w:type="dxa"/>
            <w:bottom w:w="0" w:type="dxa"/>
          </w:tblCellMar>
        </w:tblPrEx>
        <w:tc>
          <w:tcPr>
            <w:tcW w:w="1908" w:type="dxa"/>
          </w:tcPr>
          <w:p w14:paraId="2FBB6F4D"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M</w:t>
            </w:r>
          </w:p>
        </w:tc>
        <w:tc>
          <w:tcPr>
            <w:tcW w:w="6614" w:type="dxa"/>
          </w:tcPr>
          <w:p w14:paraId="44A99FE2"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G, T, U, K or X</w:t>
            </w:r>
          </w:p>
        </w:tc>
      </w:tr>
      <w:tr w:rsidR="007C60F0" w:rsidRPr="004A32CE" w14:paraId="4D2ECF99" w14:textId="77777777">
        <w:tblPrEx>
          <w:tblCellMar>
            <w:top w:w="0" w:type="dxa"/>
            <w:bottom w:w="0" w:type="dxa"/>
          </w:tblCellMar>
        </w:tblPrEx>
        <w:tc>
          <w:tcPr>
            <w:tcW w:w="1908" w:type="dxa"/>
          </w:tcPr>
          <w:p w14:paraId="301213A5"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N</w:t>
            </w:r>
          </w:p>
        </w:tc>
        <w:tc>
          <w:tcPr>
            <w:tcW w:w="6614" w:type="dxa"/>
          </w:tcPr>
          <w:p w14:paraId="40886F9E"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 xml:space="preserve">Any code </w:t>
            </w:r>
          </w:p>
        </w:tc>
      </w:tr>
      <w:tr w:rsidR="007C60F0" w:rsidRPr="004A32CE" w14:paraId="5A89A9FF" w14:textId="77777777">
        <w:tblPrEx>
          <w:tblCellMar>
            <w:top w:w="0" w:type="dxa"/>
            <w:bottom w:w="0" w:type="dxa"/>
          </w:tblCellMar>
        </w:tblPrEx>
        <w:tc>
          <w:tcPr>
            <w:tcW w:w="1908" w:type="dxa"/>
          </w:tcPr>
          <w:p w14:paraId="17DEFA33"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R</w:t>
            </w:r>
          </w:p>
        </w:tc>
        <w:tc>
          <w:tcPr>
            <w:tcW w:w="6614" w:type="dxa"/>
          </w:tcPr>
          <w:p w14:paraId="6031334B"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C, T, U, X or Y</w:t>
            </w:r>
          </w:p>
        </w:tc>
      </w:tr>
      <w:tr w:rsidR="007C60F0" w:rsidRPr="004A32CE" w14:paraId="7EE65244" w14:textId="77777777">
        <w:tblPrEx>
          <w:tblCellMar>
            <w:top w:w="0" w:type="dxa"/>
            <w:bottom w:w="0" w:type="dxa"/>
          </w:tblCellMar>
        </w:tblPrEx>
        <w:tc>
          <w:tcPr>
            <w:tcW w:w="1908" w:type="dxa"/>
          </w:tcPr>
          <w:p w14:paraId="6E4B8F19"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S</w:t>
            </w:r>
          </w:p>
        </w:tc>
        <w:tc>
          <w:tcPr>
            <w:tcW w:w="6614" w:type="dxa"/>
          </w:tcPr>
          <w:p w14:paraId="63BDAEC3"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A, T, U, W or X</w:t>
            </w:r>
          </w:p>
        </w:tc>
      </w:tr>
      <w:tr w:rsidR="007C60F0" w:rsidRPr="004A32CE" w14:paraId="6F0C70B1" w14:textId="77777777">
        <w:tblPrEx>
          <w:tblCellMar>
            <w:top w:w="0" w:type="dxa"/>
            <w:bottom w:w="0" w:type="dxa"/>
          </w:tblCellMar>
        </w:tblPrEx>
        <w:tc>
          <w:tcPr>
            <w:tcW w:w="1908" w:type="dxa"/>
          </w:tcPr>
          <w:p w14:paraId="64EEFC54"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U</w:t>
            </w:r>
          </w:p>
        </w:tc>
        <w:tc>
          <w:tcPr>
            <w:tcW w:w="6614" w:type="dxa"/>
          </w:tcPr>
          <w:p w14:paraId="3F5305A5"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T or U and their complements</w:t>
            </w:r>
          </w:p>
        </w:tc>
      </w:tr>
      <w:tr w:rsidR="007C60F0" w:rsidRPr="004A32CE" w14:paraId="2D68239E" w14:textId="77777777">
        <w:tblPrEx>
          <w:tblCellMar>
            <w:top w:w="0" w:type="dxa"/>
            <w:bottom w:w="0" w:type="dxa"/>
          </w:tblCellMar>
        </w:tblPrEx>
        <w:tc>
          <w:tcPr>
            <w:tcW w:w="1908" w:type="dxa"/>
          </w:tcPr>
          <w:p w14:paraId="4B4C29C4"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V</w:t>
            </w:r>
          </w:p>
        </w:tc>
        <w:tc>
          <w:tcPr>
            <w:tcW w:w="6614" w:type="dxa"/>
          </w:tcPr>
          <w:p w14:paraId="43EB1A98"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T, U or X</w:t>
            </w:r>
          </w:p>
        </w:tc>
      </w:tr>
      <w:tr w:rsidR="007C60F0" w:rsidRPr="004A32CE" w14:paraId="4A578FB4" w14:textId="77777777">
        <w:tblPrEx>
          <w:tblCellMar>
            <w:top w:w="0" w:type="dxa"/>
            <w:bottom w:w="0" w:type="dxa"/>
          </w:tblCellMar>
        </w:tblPrEx>
        <w:tc>
          <w:tcPr>
            <w:tcW w:w="1908" w:type="dxa"/>
          </w:tcPr>
          <w:p w14:paraId="0F2B3B8B"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W</w:t>
            </w:r>
          </w:p>
        </w:tc>
        <w:tc>
          <w:tcPr>
            <w:tcW w:w="6614" w:type="dxa"/>
          </w:tcPr>
          <w:p w14:paraId="0898007E"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G, C, S or X</w:t>
            </w:r>
          </w:p>
        </w:tc>
      </w:tr>
      <w:tr w:rsidR="007C60F0" w:rsidRPr="004A32CE" w14:paraId="462DF6D8" w14:textId="77777777">
        <w:tblPrEx>
          <w:tblCellMar>
            <w:top w:w="0" w:type="dxa"/>
            <w:bottom w:w="0" w:type="dxa"/>
          </w:tblCellMar>
        </w:tblPrEx>
        <w:tc>
          <w:tcPr>
            <w:tcW w:w="1908" w:type="dxa"/>
          </w:tcPr>
          <w:p w14:paraId="1C30D37F"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Y</w:t>
            </w:r>
          </w:p>
        </w:tc>
        <w:tc>
          <w:tcPr>
            <w:tcW w:w="6614" w:type="dxa"/>
          </w:tcPr>
          <w:p w14:paraId="182E6038"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A, G, R or X</w:t>
            </w:r>
          </w:p>
        </w:tc>
      </w:tr>
      <w:tr w:rsidR="007C60F0" w:rsidRPr="004A32CE" w14:paraId="0DE51012" w14:textId="77777777">
        <w:tblPrEx>
          <w:tblCellMar>
            <w:top w:w="0" w:type="dxa"/>
            <w:bottom w:w="0" w:type="dxa"/>
          </w:tblCellMar>
        </w:tblPrEx>
        <w:tc>
          <w:tcPr>
            <w:tcW w:w="1908" w:type="dxa"/>
          </w:tcPr>
          <w:p w14:paraId="6C63A6A4"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X</w:t>
            </w:r>
          </w:p>
        </w:tc>
        <w:tc>
          <w:tcPr>
            <w:tcW w:w="6614" w:type="dxa"/>
          </w:tcPr>
          <w:p w14:paraId="45FCCA2E"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X</w:t>
            </w:r>
          </w:p>
        </w:tc>
      </w:tr>
      <w:tr w:rsidR="007C60F0" w:rsidRPr="004A32CE" w14:paraId="37B719BF" w14:textId="77777777">
        <w:tblPrEx>
          <w:tblCellMar>
            <w:top w:w="0" w:type="dxa"/>
            <w:bottom w:w="0" w:type="dxa"/>
          </w:tblCellMar>
        </w:tblPrEx>
        <w:tc>
          <w:tcPr>
            <w:tcW w:w="1908" w:type="dxa"/>
          </w:tcPr>
          <w:p w14:paraId="27A62F59"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Z</w:t>
            </w:r>
          </w:p>
        </w:tc>
        <w:tc>
          <w:tcPr>
            <w:tcW w:w="6614" w:type="dxa"/>
          </w:tcPr>
          <w:p w14:paraId="2D7334A3" w14:textId="77777777" w:rsidR="007C60F0" w:rsidRPr="004A32CE" w:rsidRDefault="007C60F0" w:rsidP="00B9217C">
            <w:pPr>
              <w:rPr>
                <w:rFonts w:ascii="Tahoma" w:hAnsi="Tahoma" w:cs="Tahoma"/>
                <w:szCs w:val="22"/>
                <w:lang w:eastAsia="en-US"/>
              </w:rPr>
            </w:pPr>
            <w:r w:rsidRPr="004A32CE">
              <w:rPr>
                <w:rFonts w:ascii="Tahoma" w:hAnsi="Tahoma" w:cs="Tahoma"/>
                <w:szCs w:val="22"/>
                <w:lang w:eastAsia="en-US"/>
              </w:rPr>
              <w:t>Any code and its complement except G, C, A, T or U</w:t>
            </w:r>
          </w:p>
        </w:tc>
      </w:tr>
    </w:tbl>
    <w:p w14:paraId="066387A3" w14:textId="77777777" w:rsidR="007C60F0" w:rsidRPr="004A32CE" w:rsidRDefault="007C60F0" w:rsidP="00B9217C">
      <w:pPr>
        <w:rPr>
          <w:rFonts w:ascii="Tahoma" w:hAnsi="Tahoma" w:cs="Tahoma"/>
          <w:szCs w:val="22"/>
          <w:lang w:eastAsia="en-US"/>
        </w:rPr>
      </w:pPr>
    </w:p>
    <w:p w14:paraId="33572420" w14:textId="77777777" w:rsidR="007C60F0" w:rsidRPr="004A32CE" w:rsidRDefault="007C60F0" w:rsidP="004A32CE">
      <w:pPr>
        <w:jc w:val="both"/>
        <w:rPr>
          <w:rFonts w:ascii="Tahoma" w:hAnsi="Tahoma" w:cs="Tahoma"/>
          <w:szCs w:val="22"/>
        </w:rPr>
      </w:pPr>
      <w:r w:rsidRPr="004A32CE">
        <w:rPr>
          <w:rFonts w:ascii="Tahoma" w:hAnsi="Tahoma" w:cs="Tahoma"/>
          <w:szCs w:val="22"/>
          <w:lang w:eastAsia="en-US"/>
        </w:rPr>
        <w:t xml:space="preserve">Thus if the query was GGGNNNAAT/SQSN, an answer set comprising the sequences GGG followed by any three nucleotides followed by AAT would be obtained (N translates as any code).  In order to retrieve the specific answer GGGNNNAAT, the ambiguity code must be enclosed in square brackets, </w:t>
      </w:r>
      <w:r w:rsidR="009C318F" w:rsidRPr="004A32CE">
        <w:rPr>
          <w:rFonts w:ascii="Tahoma" w:hAnsi="Tahoma" w:cs="Tahoma"/>
          <w:szCs w:val="22"/>
          <w:lang w:eastAsia="en-US"/>
        </w:rPr>
        <w:t>i.e.</w:t>
      </w:r>
      <w:r w:rsidRPr="004A32CE">
        <w:rPr>
          <w:rFonts w:ascii="Tahoma" w:hAnsi="Tahoma" w:cs="Tahoma"/>
          <w:szCs w:val="22"/>
          <w:lang w:eastAsia="en-US"/>
        </w:rPr>
        <w:t xml:space="preserve"> GGG[N][N][N]AAT/SQSN.</w:t>
      </w:r>
    </w:p>
    <w:p w14:paraId="3111A409" w14:textId="77777777" w:rsidR="007C60F0" w:rsidRPr="004A32CE" w:rsidRDefault="007C60F0" w:rsidP="00B9217C">
      <w:pPr>
        <w:rPr>
          <w:rFonts w:ascii="Tahoma" w:hAnsi="Tahoma" w:cs="Tahoma"/>
          <w:szCs w:val="22"/>
        </w:rPr>
      </w:pPr>
    </w:p>
    <w:p w14:paraId="0CCEC0E5" w14:textId="77777777" w:rsidR="007C60F0" w:rsidRPr="004A32CE" w:rsidRDefault="007C60F0" w:rsidP="00B9217C">
      <w:pPr>
        <w:rPr>
          <w:rFonts w:ascii="Tahoma" w:hAnsi="Tahoma" w:cs="Tahoma"/>
          <w:szCs w:val="22"/>
        </w:rPr>
      </w:pPr>
      <w:hyperlink w:anchor="TOC" w:history="1">
        <w:r w:rsidRPr="004A32CE">
          <w:rPr>
            <w:rStyle w:val="Hyperlink"/>
            <w:rFonts w:ascii="Tahoma" w:hAnsi="Tahoma" w:cs="Tahoma"/>
            <w:szCs w:val="22"/>
          </w:rPr>
          <w:t>Return to to</w:t>
        </w:r>
        <w:bookmarkStart w:id="165" w:name="_Hlt501433561"/>
        <w:r w:rsidRPr="004A32CE">
          <w:rPr>
            <w:rStyle w:val="Hyperlink"/>
            <w:rFonts w:ascii="Tahoma" w:hAnsi="Tahoma" w:cs="Tahoma"/>
            <w:szCs w:val="22"/>
          </w:rPr>
          <w:t>p</w:t>
        </w:r>
        <w:bookmarkEnd w:id="165"/>
      </w:hyperlink>
    </w:p>
    <w:p w14:paraId="72CAB993" w14:textId="77777777" w:rsidR="00B6057B" w:rsidRDefault="007C60F0" w:rsidP="00B6057B">
      <w:r w:rsidRPr="004A32CE">
        <w:rPr>
          <w:rStyle w:val="BodyTextChar"/>
          <w:b/>
          <w:sz w:val="22"/>
        </w:rPr>
        <w:br w:type="page"/>
      </w:r>
      <w:bookmarkStart w:id="166" w:name="_Toc496588476"/>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B6057B" w:rsidRPr="00257809" w14:paraId="7C1AFE77" w14:textId="77777777">
        <w:tblPrEx>
          <w:tblCellMar>
            <w:top w:w="0" w:type="dxa"/>
            <w:bottom w:w="0" w:type="dxa"/>
          </w:tblCellMar>
        </w:tblPrEx>
        <w:tc>
          <w:tcPr>
            <w:tcW w:w="9854" w:type="dxa"/>
          </w:tcPr>
          <w:p w14:paraId="663E38EE" w14:textId="77777777" w:rsidR="00B6057B" w:rsidRPr="00410BD9" w:rsidRDefault="00B6057B" w:rsidP="005048C2">
            <w:pPr>
              <w:pStyle w:val="Heading1"/>
              <w:numPr>
                <w:ilvl w:val="0"/>
                <w:numId w:val="1"/>
              </w:numPr>
              <w:spacing w:before="120" w:after="120"/>
              <w:ind w:left="357" w:hanging="357"/>
              <w:jc w:val="left"/>
              <w:rPr>
                <w:rFonts w:ascii="Tahoma" w:hAnsi="Tahoma" w:cs="Tahoma"/>
                <w:sz w:val="32"/>
                <w:szCs w:val="32"/>
              </w:rPr>
            </w:pPr>
            <w:bookmarkStart w:id="167" w:name="_Toc425872611"/>
            <w:r>
              <w:rPr>
                <w:rFonts w:ascii="Tahoma" w:hAnsi="Tahoma" w:cs="Tahoma"/>
                <w:sz w:val="32"/>
                <w:szCs w:val="32"/>
              </w:rPr>
              <w:t>DGENE</w:t>
            </w:r>
            <w:bookmarkEnd w:id="167"/>
          </w:p>
        </w:tc>
      </w:tr>
    </w:tbl>
    <w:p w14:paraId="32A10CAC" w14:textId="77777777" w:rsidR="00B6057B" w:rsidRDefault="00B6057B" w:rsidP="00B6057B">
      <w:pPr>
        <w:rPr>
          <w:rStyle w:val="Heading2Char"/>
          <w:rFonts w:cs="Tahoma"/>
        </w:rPr>
      </w:pPr>
      <w:bookmarkStart w:id="168" w:name="_Toc425872612"/>
      <w:r>
        <w:rPr>
          <w:rStyle w:val="Heading2Char"/>
          <w:rFonts w:cs="Tahoma"/>
        </w:rPr>
        <w:t>10.1 Background</w:t>
      </w:r>
      <w:bookmarkEnd w:id="168"/>
    </w:p>
    <w:p w14:paraId="676FFC9F" w14:textId="77777777" w:rsidR="00B6057B" w:rsidRDefault="00B6057B" w:rsidP="00B6057B">
      <w:pPr>
        <w:rPr>
          <w:rStyle w:val="Heading2Char"/>
          <w:rFonts w:cs="Tahoma"/>
        </w:rPr>
      </w:pPr>
    </w:p>
    <w:bookmarkEnd w:id="166"/>
    <w:p w14:paraId="4E3B4D4E" w14:textId="77777777" w:rsidR="007C60F0" w:rsidRPr="00B6057B" w:rsidRDefault="007C60F0" w:rsidP="00B6057B">
      <w:pPr>
        <w:jc w:val="both"/>
        <w:rPr>
          <w:rFonts w:ascii="Tahoma" w:hAnsi="Tahoma" w:cs="Tahoma"/>
        </w:rPr>
      </w:pPr>
      <w:r w:rsidRPr="00B6057B">
        <w:rPr>
          <w:rFonts w:ascii="Tahoma" w:hAnsi="Tahoma" w:cs="Tahoma"/>
        </w:rPr>
        <w:t xml:space="preserve">DGENE Derwent Geneseq is a unique database of nucleotide and amino acid sequences that have been extracted from the original patent disclosure, </w:t>
      </w:r>
      <w:r w:rsidR="009C318F" w:rsidRPr="00B6057B">
        <w:rPr>
          <w:rFonts w:ascii="Tahoma" w:hAnsi="Tahoma" w:cs="Tahoma"/>
        </w:rPr>
        <w:t>i.e.</w:t>
      </w:r>
      <w:r w:rsidRPr="00B6057B">
        <w:rPr>
          <w:rFonts w:ascii="Tahoma" w:hAnsi="Tahoma" w:cs="Tahoma"/>
        </w:rPr>
        <w:t xml:space="preserve"> basic patents from 40 issuing authorities.  The file covers 1981 to present.  All nucleotide sequences of 10 or more bases, all amino acid sequences of 4 or more residues and probes and primers of any length are indexed.  </w:t>
      </w:r>
    </w:p>
    <w:p w14:paraId="5411989B" w14:textId="77777777" w:rsidR="007C60F0" w:rsidRPr="00B6057B" w:rsidRDefault="007C60F0" w:rsidP="00B9217C">
      <w:pPr>
        <w:rPr>
          <w:rFonts w:ascii="Tahoma" w:hAnsi="Tahoma" w:cs="Tahoma"/>
        </w:rPr>
      </w:pPr>
    </w:p>
    <w:p w14:paraId="42184208" w14:textId="77777777" w:rsidR="007C60F0" w:rsidRPr="00B6057B" w:rsidRDefault="007C60F0" w:rsidP="00B6057B">
      <w:pPr>
        <w:jc w:val="both"/>
        <w:rPr>
          <w:rFonts w:ascii="Tahoma" w:hAnsi="Tahoma" w:cs="Tahoma"/>
        </w:rPr>
      </w:pPr>
      <w:r w:rsidRPr="00B6057B">
        <w:rPr>
          <w:rFonts w:ascii="Tahoma" w:hAnsi="Tahoma" w:cs="Tahoma"/>
        </w:rPr>
        <w:t xml:space="preserve">Records contain a Derwent enhanced title, an English abstract that has been written especially for this database by Derwent, patent information, detailed indexing, </w:t>
      </w:r>
      <w:r w:rsidR="002D11B4" w:rsidRPr="00B6057B">
        <w:rPr>
          <w:rFonts w:ascii="Tahoma" w:hAnsi="Tahoma" w:cs="Tahoma"/>
        </w:rPr>
        <w:t>and the</w:t>
      </w:r>
      <w:r w:rsidRPr="00B6057B">
        <w:rPr>
          <w:rFonts w:ascii="Tahoma" w:hAnsi="Tahoma" w:cs="Tahoma"/>
        </w:rPr>
        <w:t xml:space="preserve"> standard features table and sequence data.  Both text and sequence data are fully searchable and displayable.  DWPI family information can be directly displayed within DGENE.  For file crossover to the Derwent World Patents Index files WPIDS, the DWPI accession number is available in all DGENE records. </w:t>
      </w:r>
    </w:p>
    <w:p w14:paraId="37AA10F0" w14:textId="77777777" w:rsidR="007C60F0" w:rsidRPr="00B6057B" w:rsidRDefault="007C60F0" w:rsidP="00B9217C">
      <w:pPr>
        <w:rPr>
          <w:rFonts w:ascii="Tahoma" w:hAnsi="Tahoma" w:cs="Tahoma"/>
        </w:rPr>
      </w:pPr>
    </w:p>
    <w:p w14:paraId="12588D79" w14:textId="77777777" w:rsidR="007C60F0" w:rsidRPr="00B6057B" w:rsidRDefault="007C60F0" w:rsidP="00B6057B">
      <w:pPr>
        <w:jc w:val="both"/>
        <w:rPr>
          <w:rFonts w:ascii="Tahoma" w:hAnsi="Tahoma" w:cs="Tahoma"/>
        </w:rPr>
      </w:pPr>
      <w:r w:rsidRPr="00B6057B">
        <w:rPr>
          <w:rFonts w:ascii="Tahoma" w:hAnsi="Tahoma" w:cs="Tahoma"/>
        </w:rPr>
        <w:t xml:space="preserve">For sequence searching, DGENE contains </w:t>
      </w:r>
      <w:r w:rsidR="00363759" w:rsidRPr="00B6057B">
        <w:rPr>
          <w:rFonts w:ascii="Tahoma" w:hAnsi="Tahoma" w:cs="Tahoma"/>
        </w:rPr>
        <w:t>three</w:t>
      </w:r>
      <w:r w:rsidRPr="00B6057B">
        <w:rPr>
          <w:rFonts w:ascii="Tahoma" w:hAnsi="Tahoma" w:cs="Tahoma"/>
        </w:rPr>
        <w:t xml:space="preserve"> packages which can be started with the RUN command: GETSEQ for nucleic acid sequence and protein sequence searching, and GETSIM </w:t>
      </w:r>
      <w:r w:rsidR="00AE1895" w:rsidRPr="00B6057B">
        <w:rPr>
          <w:rFonts w:ascii="Tahoma" w:hAnsi="Tahoma" w:cs="Tahoma"/>
        </w:rPr>
        <w:t xml:space="preserve">and BLAST </w:t>
      </w:r>
      <w:r w:rsidRPr="00B6057B">
        <w:rPr>
          <w:rFonts w:ascii="Tahoma" w:hAnsi="Tahoma" w:cs="Tahoma"/>
        </w:rPr>
        <w:t>for homology searches of amino acid and nucleotide sequences.  The commands are much the same as those used in Registry searches, and are summarised in the following tables.</w:t>
      </w:r>
    </w:p>
    <w:p w14:paraId="6A381CF7" w14:textId="77777777" w:rsidR="007C60F0" w:rsidRPr="00B6057B" w:rsidRDefault="007C60F0" w:rsidP="00B9217C">
      <w:pPr>
        <w:pStyle w:val="Preformatted"/>
        <w:rPr>
          <w:rFonts w:ascii="Tahoma" w:hAnsi="Tahoma" w:cs="Tahoma"/>
        </w:rPr>
      </w:pPr>
    </w:p>
    <w:p w14:paraId="05BC30E9" w14:textId="77777777" w:rsidR="007C60F0" w:rsidRDefault="00B025AE" w:rsidP="00B9217C">
      <w:pPr>
        <w:pStyle w:val="Preformatted"/>
        <w:rPr>
          <w:rFonts w:ascii="Tahoma" w:hAnsi="Tahoma" w:cs="Tahoma"/>
        </w:rPr>
      </w:pPr>
      <w:r>
        <w:rPr>
          <w:rFonts w:ascii="Tahoma" w:hAnsi="Tahoma" w:cs="Tahoma"/>
        </w:rPr>
        <w:t>NOTE: The DGENE database only covers sequences derived from patent documents. DGENE is rarely used in sequence searching at IP Australia.</w:t>
      </w:r>
    </w:p>
    <w:p w14:paraId="1FAD13D1" w14:textId="77777777" w:rsidR="00B025AE" w:rsidRPr="00B6057B" w:rsidRDefault="00B025AE" w:rsidP="00B9217C">
      <w:pPr>
        <w:pStyle w:val="Preformatted"/>
        <w:rPr>
          <w:rFonts w:ascii="Tahoma" w:hAnsi="Tahoma" w:cs="Tahoma"/>
        </w:rPr>
      </w:pPr>
    </w:p>
    <w:p w14:paraId="4DDE031B" w14:textId="77777777" w:rsidR="007C60F0" w:rsidRPr="00B6057B" w:rsidRDefault="007C60F0" w:rsidP="00B6057B">
      <w:pPr>
        <w:rPr>
          <w:rStyle w:val="Heading2Char"/>
          <w:rFonts w:cs="Tahoma"/>
        </w:rPr>
      </w:pPr>
      <w:hyperlink w:anchor="TOC" w:history="1">
        <w:r w:rsidRPr="00B6057B">
          <w:rPr>
            <w:rStyle w:val="Hyperlink"/>
            <w:rFonts w:ascii="Tahoma" w:hAnsi="Tahoma" w:cs="Tahoma"/>
          </w:rPr>
          <w:t>Return to top</w:t>
        </w:r>
      </w:hyperlink>
      <w:r w:rsidRPr="00B6057B">
        <w:rPr>
          <w:rFonts w:ascii="Tahoma" w:hAnsi="Tahoma" w:cs="Tahoma"/>
        </w:rPr>
        <w:br w:type="page"/>
      </w:r>
      <w:bookmarkStart w:id="169" w:name="_Toc496588477"/>
      <w:bookmarkStart w:id="170" w:name="_Toc425872613"/>
      <w:r w:rsidR="00B6057B">
        <w:rPr>
          <w:rStyle w:val="Heading2Char"/>
          <w:rFonts w:cs="Tahoma"/>
        </w:rPr>
        <w:lastRenderedPageBreak/>
        <w:t>10.2 S</w:t>
      </w:r>
      <w:r w:rsidRPr="00B6057B">
        <w:rPr>
          <w:rStyle w:val="Heading2Char"/>
          <w:rFonts w:cs="Tahoma"/>
        </w:rPr>
        <w:t>earching Sequence Data with the GETSEQ RUN Package</w:t>
      </w:r>
      <w:bookmarkEnd w:id="169"/>
      <w:bookmarkEnd w:id="170"/>
    </w:p>
    <w:p w14:paraId="5929F5E7" w14:textId="77777777" w:rsidR="007C60F0" w:rsidRPr="00B6057B" w:rsidRDefault="007C60F0" w:rsidP="00B9217C">
      <w:pPr>
        <w:pStyle w:val="Preformatted"/>
        <w:rPr>
          <w:rFonts w:ascii="Tahoma" w:hAnsi="Tahoma" w:cs="Tahoma"/>
        </w:rPr>
      </w:pPr>
    </w:p>
    <w:p w14:paraId="39CB899E" w14:textId="77777777" w:rsidR="007C60F0" w:rsidRPr="00B6057B" w:rsidRDefault="007C60F0" w:rsidP="00B6057B">
      <w:pPr>
        <w:pStyle w:val="Preformatted"/>
        <w:rPr>
          <w:rFonts w:ascii="Tahoma" w:hAnsi="Tahoma" w:cs="Tahoma"/>
          <w:b/>
        </w:rPr>
      </w:pPr>
      <w:r w:rsidRPr="00B6057B">
        <w:rPr>
          <w:rFonts w:ascii="Tahoma" w:hAnsi="Tahoma" w:cs="Tahoma"/>
          <w:b/>
        </w:rPr>
        <w:t>Sequence Search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919"/>
      </w:tblGrid>
      <w:tr w:rsidR="007C60F0" w:rsidRPr="00B6057B" w14:paraId="7376A502" w14:textId="77777777">
        <w:tblPrEx>
          <w:tblCellMar>
            <w:top w:w="0" w:type="dxa"/>
            <w:bottom w:w="0" w:type="dxa"/>
          </w:tblCellMar>
        </w:tblPrEx>
        <w:tc>
          <w:tcPr>
            <w:tcW w:w="4261" w:type="dxa"/>
            <w:shd w:val="clear" w:color="auto" w:fill="CCFFFF"/>
          </w:tcPr>
          <w:p w14:paraId="506B3F0D" w14:textId="77777777" w:rsidR="007C60F0" w:rsidRPr="00B6057B" w:rsidRDefault="007C60F0" w:rsidP="00B6057B">
            <w:pPr>
              <w:pStyle w:val="Preformatted"/>
              <w:jc w:val="center"/>
              <w:rPr>
                <w:rFonts w:ascii="Tahoma" w:hAnsi="Tahoma" w:cs="Tahoma"/>
                <w:b/>
              </w:rPr>
            </w:pPr>
            <w:r w:rsidRPr="00B6057B">
              <w:rPr>
                <w:rFonts w:ascii="Tahoma" w:hAnsi="Tahoma" w:cs="Tahoma"/>
                <w:b/>
              </w:rPr>
              <w:t>Terms</w:t>
            </w:r>
          </w:p>
        </w:tc>
        <w:tc>
          <w:tcPr>
            <w:tcW w:w="4919" w:type="dxa"/>
            <w:shd w:val="clear" w:color="auto" w:fill="CCFFFF"/>
          </w:tcPr>
          <w:p w14:paraId="3D5EA898" w14:textId="77777777" w:rsidR="007C60F0" w:rsidRPr="00B6057B" w:rsidRDefault="007C60F0" w:rsidP="00B6057B">
            <w:pPr>
              <w:pStyle w:val="Preformatted"/>
              <w:jc w:val="center"/>
              <w:rPr>
                <w:rFonts w:ascii="Tahoma" w:hAnsi="Tahoma" w:cs="Tahoma"/>
                <w:b/>
              </w:rPr>
            </w:pPr>
            <w:r w:rsidRPr="00B6057B">
              <w:rPr>
                <w:rFonts w:ascii="Tahoma" w:hAnsi="Tahoma" w:cs="Tahoma"/>
                <w:b/>
              </w:rPr>
              <w:t>Examples</w:t>
            </w:r>
          </w:p>
        </w:tc>
      </w:tr>
      <w:tr w:rsidR="007C60F0" w:rsidRPr="00B6057B" w14:paraId="24D655F2" w14:textId="77777777">
        <w:tblPrEx>
          <w:tblCellMar>
            <w:top w:w="0" w:type="dxa"/>
            <w:bottom w:w="0" w:type="dxa"/>
          </w:tblCellMar>
        </w:tblPrEx>
        <w:tc>
          <w:tcPr>
            <w:tcW w:w="4261" w:type="dxa"/>
          </w:tcPr>
          <w:p w14:paraId="29A53D1B" w14:textId="77777777" w:rsidR="007C60F0" w:rsidRPr="00B6057B" w:rsidRDefault="007C60F0" w:rsidP="00B9217C">
            <w:pPr>
              <w:pStyle w:val="Preformatted"/>
              <w:rPr>
                <w:rFonts w:ascii="Tahoma" w:hAnsi="Tahoma" w:cs="Tahoma"/>
              </w:rPr>
            </w:pPr>
            <w:r w:rsidRPr="00B6057B">
              <w:rPr>
                <w:rFonts w:ascii="Tahoma" w:hAnsi="Tahoma" w:cs="Tahoma"/>
              </w:rPr>
              <w:t xml:space="preserve">Single letter codes for common amino acids </w:t>
            </w:r>
          </w:p>
        </w:tc>
        <w:tc>
          <w:tcPr>
            <w:tcW w:w="4919" w:type="dxa"/>
          </w:tcPr>
          <w:p w14:paraId="4326068E" w14:textId="77777777" w:rsidR="007C60F0" w:rsidRPr="00B6057B" w:rsidRDefault="007C60F0" w:rsidP="00B9217C">
            <w:pPr>
              <w:pStyle w:val="Preformatted"/>
              <w:rPr>
                <w:rFonts w:ascii="Tahoma" w:hAnsi="Tahoma" w:cs="Tahoma"/>
              </w:rPr>
            </w:pPr>
            <w:r w:rsidRPr="00B6057B">
              <w:rPr>
                <w:rFonts w:ascii="Tahoma" w:hAnsi="Tahoma" w:cs="Tahoma"/>
              </w:rPr>
              <w:t>QUE LAGLL/SQSP</w:t>
            </w:r>
          </w:p>
        </w:tc>
      </w:tr>
      <w:tr w:rsidR="007C60F0" w:rsidRPr="00B6057B" w14:paraId="1DEE45C7" w14:textId="77777777">
        <w:tblPrEx>
          <w:tblCellMar>
            <w:top w:w="0" w:type="dxa"/>
            <w:bottom w:w="0" w:type="dxa"/>
          </w:tblCellMar>
        </w:tblPrEx>
        <w:tc>
          <w:tcPr>
            <w:tcW w:w="4261" w:type="dxa"/>
          </w:tcPr>
          <w:p w14:paraId="4DABEF05" w14:textId="77777777" w:rsidR="007C60F0" w:rsidRPr="00B6057B" w:rsidRDefault="007C60F0" w:rsidP="00B9217C">
            <w:pPr>
              <w:pStyle w:val="Preformatted"/>
              <w:rPr>
                <w:rFonts w:ascii="Tahoma" w:hAnsi="Tahoma" w:cs="Tahoma"/>
              </w:rPr>
            </w:pPr>
            <w:r w:rsidRPr="00B6057B">
              <w:rPr>
                <w:rFonts w:ascii="Tahoma" w:hAnsi="Tahoma" w:cs="Tahoma"/>
              </w:rPr>
              <w:t>Three-letter codes for common amino acids.  Enclose codes or strings of codes in single  quotes. Use dashes to separate codes in strings.</w:t>
            </w:r>
          </w:p>
        </w:tc>
        <w:tc>
          <w:tcPr>
            <w:tcW w:w="4919" w:type="dxa"/>
          </w:tcPr>
          <w:p w14:paraId="57FD5EF1" w14:textId="77777777" w:rsidR="007C60F0" w:rsidRPr="00B6057B" w:rsidRDefault="007C60F0" w:rsidP="00B9217C">
            <w:pPr>
              <w:pStyle w:val="Preformatted"/>
              <w:rPr>
                <w:rFonts w:ascii="Tahoma" w:hAnsi="Tahoma" w:cs="Tahoma"/>
              </w:rPr>
            </w:pPr>
            <w:r w:rsidRPr="00B6057B">
              <w:rPr>
                <w:rFonts w:ascii="Tahoma" w:hAnsi="Tahoma" w:cs="Tahoma"/>
              </w:rPr>
              <w:t>QUE 'THR-SER-GLY-MET THR'/SQSFP</w:t>
            </w:r>
          </w:p>
          <w:p w14:paraId="2E30325F" w14:textId="77777777" w:rsidR="007C60F0" w:rsidRPr="00B6057B" w:rsidRDefault="007C60F0" w:rsidP="00B9217C">
            <w:pPr>
              <w:pStyle w:val="Preformatted"/>
              <w:rPr>
                <w:rFonts w:ascii="Tahoma" w:hAnsi="Tahoma" w:cs="Tahoma"/>
              </w:rPr>
            </w:pPr>
            <w:r w:rsidRPr="00B6057B">
              <w:rPr>
                <w:rFonts w:ascii="Tahoma" w:hAnsi="Tahoma" w:cs="Tahoma"/>
              </w:rPr>
              <w:t>RUN GETSEQ 'CYS-ASN-THR-ALA'/SQSP</w:t>
            </w:r>
          </w:p>
          <w:p w14:paraId="0A0932CB" w14:textId="77777777" w:rsidR="007C60F0" w:rsidRPr="00B6057B" w:rsidRDefault="007C60F0" w:rsidP="00B9217C">
            <w:pPr>
              <w:pStyle w:val="Preformatted"/>
              <w:rPr>
                <w:rFonts w:ascii="Tahoma" w:hAnsi="Tahoma" w:cs="Tahoma"/>
              </w:rPr>
            </w:pPr>
          </w:p>
        </w:tc>
      </w:tr>
      <w:tr w:rsidR="007C60F0" w:rsidRPr="00B6057B" w14:paraId="5A0D5242" w14:textId="77777777">
        <w:tblPrEx>
          <w:tblCellMar>
            <w:top w:w="0" w:type="dxa"/>
            <w:bottom w:w="0" w:type="dxa"/>
          </w:tblCellMar>
        </w:tblPrEx>
        <w:tc>
          <w:tcPr>
            <w:tcW w:w="4261" w:type="dxa"/>
          </w:tcPr>
          <w:p w14:paraId="58F7A754" w14:textId="77777777" w:rsidR="007C60F0" w:rsidRPr="00B6057B" w:rsidRDefault="007C60F0" w:rsidP="00B9217C">
            <w:pPr>
              <w:pStyle w:val="Preformatted"/>
              <w:rPr>
                <w:rFonts w:ascii="Tahoma" w:hAnsi="Tahoma" w:cs="Tahoma"/>
              </w:rPr>
            </w:pPr>
            <w:r w:rsidRPr="00B6057B">
              <w:rPr>
                <w:rFonts w:ascii="Tahoma" w:hAnsi="Tahoma" w:cs="Tahoma"/>
              </w:rPr>
              <w:t xml:space="preserve">Single letter codes for nucleic acids </w:t>
            </w:r>
          </w:p>
        </w:tc>
        <w:tc>
          <w:tcPr>
            <w:tcW w:w="4919" w:type="dxa"/>
          </w:tcPr>
          <w:p w14:paraId="2FDB18A9" w14:textId="77777777" w:rsidR="007C60F0" w:rsidRPr="00B6057B" w:rsidRDefault="007C60F0" w:rsidP="00B9217C">
            <w:pPr>
              <w:pStyle w:val="Preformatted"/>
              <w:rPr>
                <w:rFonts w:ascii="Tahoma" w:hAnsi="Tahoma" w:cs="Tahoma"/>
              </w:rPr>
            </w:pPr>
            <w:r w:rsidRPr="00B6057B">
              <w:rPr>
                <w:rFonts w:ascii="Tahoma" w:hAnsi="Tahoma" w:cs="Tahoma"/>
              </w:rPr>
              <w:t>QUE ATGAAN/SQEN</w:t>
            </w:r>
          </w:p>
          <w:p w14:paraId="034DC864" w14:textId="77777777" w:rsidR="007C60F0" w:rsidRPr="00B6057B" w:rsidRDefault="007C60F0" w:rsidP="00B9217C">
            <w:pPr>
              <w:pStyle w:val="Preformatted"/>
              <w:rPr>
                <w:rFonts w:ascii="Tahoma" w:hAnsi="Tahoma" w:cs="Tahoma"/>
              </w:rPr>
            </w:pPr>
            <w:r w:rsidRPr="00B6057B">
              <w:rPr>
                <w:rFonts w:ascii="Tahoma" w:hAnsi="Tahoma" w:cs="Tahoma"/>
              </w:rPr>
              <w:t>RUN GETSEQ ATGAAN/SQSN</w:t>
            </w:r>
          </w:p>
        </w:tc>
      </w:tr>
    </w:tbl>
    <w:p w14:paraId="4C199514" w14:textId="77777777" w:rsidR="007C60F0" w:rsidRPr="00B6057B" w:rsidRDefault="007C60F0" w:rsidP="00B9217C">
      <w:pPr>
        <w:pStyle w:val="Preformatted"/>
        <w:rPr>
          <w:rFonts w:ascii="Tahoma" w:hAnsi="Tahoma" w:cs="Tahoma"/>
        </w:rPr>
      </w:pPr>
    </w:p>
    <w:p w14:paraId="0C790EB7" w14:textId="77777777" w:rsidR="007C60F0" w:rsidRPr="00B6057B" w:rsidRDefault="007C60F0" w:rsidP="00B9217C">
      <w:pPr>
        <w:pStyle w:val="Preformatted"/>
        <w:rPr>
          <w:rFonts w:ascii="Tahoma" w:hAnsi="Tahoma" w:cs="Tahoma"/>
        </w:rPr>
      </w:pPr>
    </w:p>
    <w:p w14:paraId="1B362BEB" w14:textId="77777777" w:rsidR="007C60F0" w:rsidRPr="00B6057B" w:rsidRDefault="007C60F0" w:rsidP="00D61F0D">
      <w:pPr>
        <w:pStyle w:val="Preformatted"/>
        <w:jc w:val="both"/>
        <w:rPr>
          <w:rFonts w:ascii="Tahoma" w:hAnsi="Tahoma" w:cs="Tahoma"/>
        </w:rPr>
      </w:pPr>
      <w:r w:rsidRPr="00B6057B">
        <w:rPr>
          <w:rFonts w:ascii="Tahoma" w:hAnsi="Tahoma" w:cs="Tahoma"/>
        </w:rPr>
        <w:t xml:space="preserve">Single letter and three letter codes for the common amino acids are as for those noted above under the Registry file searching of sequences.  Uncommon amino acids are represented in the sequence either by a related parent amino acid or by an X or XXX.  </w:t>
      </w:r>
    </w:p>
    <w:p w14:paraId="083F9B02" w14:textId="77777777" w:rsidR="007C60F0" w:rsidRDefault="007C60F0" w:rsidP="00B9217C">
      <w:pPr>
        <w:pStyle w:val="Preformatted"/>
        <w:rPr>
          <w:rFonts w:ascii="Tahoma" w:hAnsi="Tahoma" w:cs="Tahoma"/>
        </w:rPr>
      </w:pPr>
    </w:p>
    <w:p w14:paraId="0B2A5DE4" w14:textId="77777777" w:rsidR="00B6057B" w:rsidRPr="00B6057B" w:rsidRDefault="00B6057B" w:rsidP="00B9217C">
      <w:pPr>
        <w:pStyle w:val="Preformatted"/>
        <w:rPr>
          <w:rFonts w:ascii="Tahoma" w:hAnsi="Tahoma" w:cs="Tahoma"/>
        </w:rPr>
      </w:pPr>
    </w:p>
    <w:p w14:paraId="7360B636" w14:textId="77777777" w:rsidR="00AE1895" w:rsidRPr="00B6057B" w:rsidRDefault="007C60F0" w:rsidP="00CF1A0C">
      <w:pPr>
        <w:rPr>
          <w:rStyle w:val="Heading2Char"/>
          <w:rFonts w:cs="Tahoma"/>
        </w:rPr>
      </w:pPr>
      <w:hyperlink w:anchor="TOC" w:history="1">
        <w:r w:rsidRPr="00B6057B">
          <w:rPr>
            <w:rStyle w:val="Hyperlink"/>
            <w:rFonts w:ascii="Tahoma" w:hAnsi="Tahoma" w:cs="Tahoma"/>
          </w:rPr>
          <w:t>Return to top</w:t>
        </w:r>
      </w:hyperlink>
      <w:r w:rsidRPr="00B6057B">
        <w:rPr>
          <w:rFonts w:ascii="Tahoma" w:hAnsi="Tahoma"/>
        </w:rPr>
        <w:br w:type="page"/>
      </w:r>
      <w:bookmarkStart w:id="171" w:name="_Toc496588478"/>
      <w:bookmarkStart w:id="172" w:name="_Toc425872614"/>
      <w:r w:rsidR="00B6057B">
        <w:rPr>
          <w:rStyle w:val="Heading2Char"/>
          <w:rFonts w:cs="Tahoma"/>
        </w:rPr>
        <w:lastRenderedPageBreak/>
        <w:t xml:space="preserve">10.3 </w:t>
      </w:r>
      <w:r w:rsidRPr="00B6057B">
        <w:rPr>
          <w:rStyle w:val="Heading2Char"/>
          <w:rFonts w:cs="Tahoma"/>
        </w:rPr>
        <w:t>Types of Sequence Searches</w:t>
      </w:r>
      <w:bookmarkEnd w:id="171"/>
      <w:r w:rsidRPr="00B6057B">
        <w:rPr>
          <w:rStyle w:val="Heading2Char"/>
          <w:rFonts w:cs="Tahoma"/>
        </w:rPr>
        <w:t xml:space="preserve"> in DGENE</w:t>
      </w:r>
      <w:bookmarkEnd w:id="172"/>
    </w:p>
    <w:p w14:paraId="603B3345" w14:textId="77777777" w:rsidR="00B6057B" w:rsidRPr="00B6057B" w:rsidRDefault="00B6057B" w:rsidP="00B9217C">
      <w:pPr>
        <w:pStyle w:val="Preformatted"/>
        <w:rPr>
          <w:rFonts w:ascii="Tahoma" w:hAnsi="Tahoma" w:cs="Tahoma"/>
          <w:szCs w:val="22"/>
        </w:rPr>
      </w:pPr>
    </w:p>
    <w:p w14:paraId="5A2ACF6E" w14:textId="77777777" w:rsidR="007C60F0" w:rsidRPr="00B6057B" w:rsidRDefault="007C60F0" w:rsidP="00D61F0D">
      <w:pPr>
        <w:pStyle w:val="Preformatted"/>
        <w:jc w:val="both"/>
        <w:rPr>
          <w:rFonts w:ascii="Tahoma" w:hAnsi="Tahoma" w:cs="Tahoma"/>
          <w:szCs w:val="22"/>
        </w:rPr>
      </w:pPr>
      <w:r w:rsidRPr="00B6057B">
        <w:rPr>
          <w:rFonts w:ascii="Tahoma" w:hAnsi="Tahoma" w:cs="Tahoma"/>
          <w:szCs w:val="22"/>
        </w:rPr>
        <w:t>Sequence data for nucleic acid and protein sequences are displayed in the SEQ field with 1-letter codes and the SEQ3 field with 3-letter codes for proteins only.</w:t>
      </w:r>
    </w:p>
    <w:p w14:paraId="3764A858" w14:textId="77777777" w:rsidR="007C60F0" w:rsidRPr="00B6057B" w:rsidRDefault="007C60F0" w:rsidP="00B9217C">
      <w:pPr>
        <w:pStyle w:val="Preformatted"/>
        <w:rPr>
          <w:rFonts w:ascii="Tahoma" w:hAnsi="Tahoma" w:cs="Tahom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523"/>
        <w:gridCol w:w="1418"/>
        <w:gridCol w:w="3820"/>
      </w:tblGrid>
      <w:tr w:rsidR="007C60F0" w:rsidRPr="00B6057B" w14:paraId="1AFA5A0E" w14:textId="77777777">
        <w:tblPrEx>
          <w:tblCellMar>
            <w:top w:w="0" w:type="dxa"/>
            <w:bottom w:w="0" w:type="dxa"/>
          </w:tblCellMar>
        </w:tblPrEx>
        <w:tc>
          <w:tcPr>
            <w:tcW w:w="1809" w:type="dxa"/>
            <w:shd w:val="clear" w:color="auto" w:fill="CCFFFF"/>
          </w:tcPr>
          <w:p w14:paraId="2B9B1BB3" w14:textId="77777777" w:rsidR="007C60F0" w:rsidRPr="00B6057B" w:rsidRDefault="007C60F0" w:rsidP="00B6057B">
            <w:pPr>
              <w:pStyle w:val="Preformatted"/>
              <w:jc w:val="center"/>
              <w:rPr>
                <w:rFonts w:ascii="Tahoma" w:hAnsi="Tahoma" w:cs="Tahoma"/>
                <w:b/>
                <w:szCs w:val="22"/>
              </w:rPr>
            </w:pPr>
            <w:r w:rsidRPr="00B6057B">
              <w:rPr>
                <w:rFonts w:ascii="Tahoma" w:hAnsi="Tahoma" w:cs="Tahoma"/>
                <w:b/>
                <w:szCs w:val="22"/>
              </w:rPr>
              <w:t>Type</w:t>
            </w:r>
          </w:p>
        </w:tc>
        <w:tc>
          <w:tcPr>
            <w:tcW w:w="2523" w:type="dxa"/>
            <w:shd w:val="clear" w:color="auto" w:fill="CCFFFF"/>
          </w:tcPr>
          <w:p w14:paraId="788272CC" w14:textId="77777777" w:rsidR="007C60F0" w:rsidRPr="00B6057B" w:rsidRDefault="007C60F0" w:rsidP="00B6057B">
            <w:pPr>
              <w:pStyle w:val="Preformatted"/>
              <w:jc w:val="center"/>
              <w:rPr>
                <w:rFonts w:ascii="Tahoma" w:hAnsi="Tahoma" w:cs="Tahoma"/>
                <w:b/>
                <w:szCs w:val="22"/>
              </w:rPr>
            </w:pPr>
            <w:r w:rsidRPr="00B6057B">
              <w:rPr>
                <w:rFonts w:ascii="Tahoma" w:hAnsi="Tahoma" w:cs="Tahoma"/>
                <w:b/>
                <w:szCs w:val="22"/>
              </w:rPr>
              <w:t>Definition</w:t>
            </w:r>
          </w:p>
        </w:tc>
        <w:tc>
          <w:tcPr>
            <w:tcW w:w="1418" w:type="dxa"/>
            <w:shd w:val="clear" w:color="auto" w:fill="CCFFFF"/>
          </w:tcPr>
          <w:p w14:paraId="3F7AF4F8" w14:textId="77777777" w:rsidR="007C60F0" w:rsidRPr="00B6057B" w:rsidRDefault="007C60F0" w:rsidP="00B6057B">
            <w:pPr>
              <w:pStyle w:val="Preformatted"/>
              <w:jc w:val="center"/>
              <w:rPr>
                <w:rFonts w:ascii="Tahoma" w:hAnsi="Tahoma" w:cs="Tahoma"/>
                <w:b/>
                <w:szCs w:val="22"/>
              </w:rPr>
            </w:pPr>
            <w:r w:rsidRPr="00B6057B">
              <w:rPr>
                <w:rFonts w:ascii="Tahoma" w:hAnsi="Tahoma" w:cs="Tahoma"/>
                <w:b/>
                <w:szCs w:val="22"/>
              </w:rPr>
              <w:t>Code</w:t>
            </w:r>
          </w:p>
          <w:p w14:paraId="6B14A77B" w14:textId="77777777" w:rsidR="007C60F0" w:rsidRPr="00B6057B" w:rsidRDefault="007C60F0" w:rsidP="00B6057B">
            <w:pPr>
              <w:pStyle w:val="Preformatted"/>
              <w:jc w:val="center"/>
              <w:rPr>
                <w:rFonts w:ascii="Tahoma" w:hAnsi="Tahoma" w:cs="Tahoma"/>
                <w:szCs w:val="22"/>
              </w:rPr>
            </w:pPr>
          </w:p>
        </w:tc>
        <w:tc>
          <w:tcPr>
            <w:tcW w:w="3820" w:type="dxa"/>
            <w:shd w:val="clear" w:color="auto" w:fill="CCFFFF"/>
          </w:tcPr>
          <w:p w14:paraId="126A0E46" w14:textId="77777777" w:rsidR="007C60F0" w:rsidRPr="00B6057B" w:rsidRDefault="007C60F0" w:rsidP="00B6057B">
            <w:pPr>
              <w:pStyle w:val="Preformatted"/>
              <w:jc w:val="center"/>
              <w:rPr>
                <w:rFonts w:ascii="Tahoma" w:hAnsi="Tahoma" w:cs="Tahoma"/>
                <w:b/>
                <w:szCs w:val="22"/>
              </w:rPr>
            </w:pPr>
            <w:r w:rsidRPr="00B6057B">
              <w:rPr>
                <w:rFonts w:ascii="Tahoma" w:hAnsi="Tahoma" w:cs="Tahoma"/>
                <w:b/>
                <w:szCs w:val="22"/>
              </w:rPr>
              <w:t>Examples</w:t>
            </w:r>
          </w:p>
          <w:p w14:paraId="09B25F30" w14:textId="77777777" w:rsidR="007C60F0" w:rsidRPr="00B6057B" w:rsidRDefault="007C60F0" w:rsidP="00B6057B">
            <w:pPr>
              <w:pStyle w:val="Preformatted"/>
              <w:jc w:val="center"/>
              <w:rPr>
                <w:rFonts w:ascii="Tahoma" w:hAnsi="Tahoma" w:cs="Tahoma"/>
                <w:szCs w:val="22"/>
              </w:rPr>
            </w:pPr>
          </w:p>
        </w:tc>
      </w:tr>
      <w:tr w:rsidR="007C60F0" w:rsidRPr="00091925" w14:paraId="76B4C7C0" w14:textId="77777777">
        <w:tblPrEx>
          <w:tblCellMar>
            <w:top w:w="0" w:type="dxa"/>
            <w:bottom w:w="0" w:type="dxa"/>
          </w:tblCellMar>
        </w:tblPrEx>
        <w:tc>
          <w:tcPr>
            <w:tcW w:w="1809" w:type="dxa"/>
          </w:tcPr>
          <w:p w14:paraId="115D859C" w14:textId="77777777" w:rsidR="007C60F0" w:rsidRPr="00B6057B" w:rsidRDefault="007C60F0" w:rsidP="00B9217C">
            <w:pPr>
              <w:pStyle w:val="Preformatted"/>
              <w:rPr>
                <w:rFonts w:ascii="Tahoma" w:hAnsi="Tahoma" w:cs="Tahoma"/>
                <w:szCs w:val="22"/>
              </w:rPr>
            </w:pPr>
            <w:r w:rsidRPr="00B6057B">
              <w:rPr>
                <w:rFonts w:ascii="Tahoma" w:hAnsi="Tahoma" w:cs="Tahoma"/>
                <w:szCs w:val="22"/>
              </w:rPr>
              <w:t xml:space="preserve">Sequence Exact, Protein </w:t>
            </w:r>
          </w:p>
        </w:tc>
        <w:tc>
          <w:tcPr>
            <w:tcW w:w="2523" w:type="dxa"/>
          </w:tcPr>
          <w:p w14:paraId="4BDB5FD4"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Search for sequences that match the query. The query must be completely defined.</w:t>
            </w:r>
          </w:p>
        </w:tc>
        <w:tc>
          <w:tcPr>
            <w:tcW w:w="1418" w:type="dxa"/>
          </w:tcPr>
          <w:p w14:paraId="39F81DA9"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/SQEP</w:t>
            </w:r>
          </w:p>
        </w:tc>
        <w:tc>
          <w:tcPr>
            <w:tcW w:w="3820" w:type="dxa"/>
          </w:tcPr>
          <w:p w14:paraId="7E96A778" w14:textId="77777777" w:rsidR="007C60F0" w:rsidRPr="00091925" w:rsidRDefault="007C60F0" w:rsidP="00B9217C">
            <w:pPr>
              <w:pStyle w:val="Preformatted"/>
              <w:rPr>
                <w:rFonts w:ascii="Tahoma" w:hAnsi="Tahoma" w:cs="Tahoma"/>
                <w:szCs w:val="22"/>
                <w:lang w:val="fr-FR"/>
              </w:rPr>
            </w:pPr>
            <w:r w:rsidRPr="00091925">
              <w:rPr>
                <w:rFonts w:ascii="Tahoma" w:hAnsi="Tahoma" w:cs="Tahoma"/>
                <w:szCs w:val="22"/>
                <w:lang w:val="fr-FR"/>
              </w:rPr>
              <w:t>QUE AFFFF/SQEP</w:t>
            </w:r>
          </w:p>
          <w:p w14:paraId="74A3A6F1" w14:textId="77777777" w:rsidR="007C60F0" w:rsidRPr="00091925" w:rsidRDefault="007C60F0" w:rsidP="00B9217C">
            <w:pPr>
              <w:pStyle w:val="Preformatted"/>
              <w:rPr>
                <w:rFonts w:ascii="Tahoma" w:hAnsi="Tahoma" w:cs="Tahoma"/>
                <w:szCs w:val="22"/>
                <w:lang w:val="fr-FR"/>
              </w:rPr>
            </w:pPr>
          </w:p>
          <w:p w14:paraId="45487199" w14:textId="77777777" w:rsidR="007C60F0" w:rsidRPr="00091925" w:rsidRDefault="007C60F0" w:rsidP="00B9217C">
            <w:pPr>
              <w:pStyle w:val="Preformatted"/>
              <w:rPr>
                <w:rFonts w:ascii="Tahoma" w:hAnsi="Tahoma" w:cs="Tahoma"/>
                <w:szCs w:val="22"/>
                <w:lang w:val="fr-FR"/>
              </w:rPr>
            </w:pPr>
            <w:r w:rsidRPr="00091925">
              <w:rPr>
                <w:rFonts w:ascii="Tahoma" w:hAnsi="Tahoma" w:cs="Tahoma"/>
                <w:szCs w:val="22"/>
                <w:lang w:val="fr-FR"/>
              </w:rPr>
              <w:t>QUE 'ALA-PHE-PHE-PHE-PHE'/SQEP</w:t>
            </w:r>
          </w:p>
          <w:p w14:paraId="073AD2C7" w14:textId="77777777" w:rsidR="007C60F0" w:rsidRPr="00091925" w:rsidRDefault="007C60F0" w:rsidP="00B9217C">
            <w:pPr>
              <w:pStyle w:val="Preformatted"/>
              <w:rPr>
                <w:rFonts w:ascii="Tahoma" w:hAnsi="Tahoma" w:cs="Tahoma"/>
                <w:szCs w:val="22"/>
                <w:lang w:val="fr-FR"/>
              </w:rPr>
            </w:pPr>
          </w:p>
        </w:tc>
      </w:tr>
      <w:tr w:rsidR="007C60F0" w:rsidRPr="00B6057B" w14:paraId="07CD5B1C" w14:textId="77777777">
        <w:tblPrEx>
          <w:tblCellMar>
            <w:top w:w="0" w:type="dxa"/>
            <w:bottom w:w="0" w:type="dxa"/>
          </w:tblCellMar>
        </w:tblPrEx>
        <w:tc>
          <w:tcPr>
            <w:tcW w:w="1809" w:type="dxa"/>
          </w:tcPr>
          <w:p w14:paraId="105FF814" w14:textId="77777777" w:rsidR="007C60F0" w:rsidRPr="00B6057B" w:rsidRDefault="007C60F0" w:rsidP="00B9217C">
            <w:pPr>
              <w:pStyle w:val="Preformatted"/>
              <w:rPr>
                <w:rFonts w:ascii="Tahoma" w:hAnsi="Tahoma" w:cs="Tahoma"/>
                <w:szCs w:val="22"/>
              </w:rPr>
            </w:pPr>
            <w:r w:rsidRPr="00B6057B">
              <w:rPr>
                <w:rFonts w:ascii="Tahoma" w:hAnsi="Tahoma" w:cs="Tahoma"/>
                <w:szCs w:val="22"/>
              </w:rPr>
              <w:t xml:space="preserve">Sequence Exact Family, Protein </w:t>
            </w:r>
          </w:p>
        </w:tc>
        <w:tc>
          <w:tcPr>
            <w:tcW w:w="2523" w:type="dxa"/>
          </w:tcPr>
          <w:p w14:paraId="4CBCDD53"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Search for sequences that match the query and those in which family-equivalent substitution of the query amino acids occurs.</w:t>
            </w:r>
          </w:p>
        </w:tc>
        <w:tc>
          <w:tcPr>
            <w:tcW w:w="1418" w:type="dxa"/>
          </w:tcPr>
          <w:p w14:paraId="04838CA0" w14:textId="77777777" w:rsidR="007C60F0" w:rsidRPr="00B6057B" w:rsidRDefault="007C60F0" w:rsidP="00B9217C">
            <w:pPr>
              <w:pStyle w:val="Preformatted"/>
              <w:rPr>
                <w:rFonts w:ascii="Tahoma" w:hAnsi="Tahoma" w:cs="Tahoma"/>
                <w:szCs w:val="22"/>
              </w:rPr>
            </w:pPr>
            <w:r w:rsidRPr="00B6057B">
              <w:rPr>
                <w:rFonts w:ascii="Tahoma" w:hAnsi="Tahoma" w:cs="Tahoma"/>
                <w:szCs w:val="22"/>
              </w:rPr>
              <w:t xml:space="preserve">/SQEFP </w:t>
            </w:r>
          </w:p>
          <w:p w14:paraId="45B696F0" w14:textId="77777777" w:rsidR="007C60F0" w:rsidRPr="00B6057B" w:rsidRDefault="007C60F0" w:rsidP="00B9217C">
            <w:pPr>
              <w:pStyle w:val="Preformatted"/>
              <w:rPr>
                <w:rFonts w:ascii="Tahoma" w:hAnsi="Tahoma" w:cs="Tahoma"/>
                <w:szCs w:val="22"/>
              </w:rPr>
            </w:pPr>
          </w:p>
        </w:tc>
        <w:tc>
          <w:tcPr>
            <w:tcW w:w="3820" w:type="dxa"/>
          </w:tcPr>
          <w:p w14:paraId="08C9539A" w14:textId="77777777" w:rsidR="007C60F0" w:rsidRPr="00B6057B" w:rsidRDefault="007C60F0" w:rsidP="00B9217C">
            <w:pPr>
              <w:pStyle w:val="Preformatted"/>
              <w:rPr>
                <w:rFonts w:ascii="Tahoma" w:hAnsi="Tahoma" w:cs="Tahoma"/>
                <w:szCs w:val="22"/>
              </w:rPr>
            </w:pPr>
            <w:r w:rsidRPr="00B6057B">
              <w:rPr>
                <w:rFonts w:ascii="Tahoma" w:hAnsi="Tahoma" w:cs="Tahoma"/>
                <w:szCs w:val="22"/>
              </w:rPr>
              <w:t>RUN GETSEQ YGGFL/SQEFP</w:t>
            </w:r>
          </w:p>
          <w:p w14:paraId="2E98E954" w14:textId="77777777" w:rsidR="007C60F0" w:rsidRPr="00B6057B" w:rsidRDefault="007C60F0" w:rsidP="00B9217C">
            <w:pPr>
              <w:pStyle w:val="Preformatted"/>
              <w:rPr>
                <w:rFonts w:ascii="Tahoma" w:hAnsi="Tahoma" w:cs="Tahoma"/>
                <w:szCs w:val="22"/>
              </w:rPr>
            </w:pPr>
          </w:p>
          <w:p w14:paraId="3B3BFFB3" w14:textId="77777777" w:rsidR="007C60F0" w:rsidRPr="00B6057B" w:rsidRDefault="007C60F0" w:rsidP="00B9217C">
            <w:pPr>
              <w:pStyle w:val="Preformatted"/>
              <w:rPr>
                <w:rFonts w:ascii="Tahoma" w:hAnsi="Tahoma" w:cs="Tahoma"/>
                <w:szCs w:val="22"/>
              </w:rPr>
            </w:pPr>
            <w:r w:rsidRPr="00B6057B">
              <w:rPr>
                <w:rFonts w:ascii="Tahoma" w:hAnsi="Tahoma" w:cs="Tahoma"/>
                <w:szCs w:val="22"/>
              </w:rPr>
              <w:t xml:space="preserve">QUE 'TYR-GLY-GLY-PHE-LEU'/SQEFP </w:t>
            </w:r>
          </w:p>
        </w:tc>
      </w:tr>
      <w:tr w:rsidR="007C60F0" w:rsidRPr="00B6057B" w14:paraId="583D6673" w14:textId="77777777">
        <w:tblPrEx>
          <w:tblCellMar>
            <w:top w:w="0" w:type="dxa"/>
            <w:bottom w:w="0" w:type="dxa"/>
          </w:tblCellMar>
        </w:tblPrEx>
        <w:tc>
          <w:tcPr>
            <w:tcW w:w="1809" w:type="dxa"/>
          </w:tcPr>
          <w:p w14:paraId="6C2CF5EB"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Subsequence, Protein</w:t>
            </w:r>
          </w:p>
        </w:tc>
        <w:tc>
          <w:tcPr>
            <w:tcW w:w="2523" w:type="dxa"/>
          </w:tcPr>
          <w:p w14:paraId="13E333C8"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Search for exact answers plus sequences in which the query sequence is embedded.</w:t>
            </w:r>
          </w:p>
        </w:tc>
        <w:tc>
          <w:tcPr>
            <w:tcW w:w="1418" w:type="dxa"/>
          </w:tcPr>
          <w:p w14:paraId="0E46396E"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/SQSP</w:t>
            </w:r>
          </w:p>
        </w:tc>
        <w:tc>
          <w:tcPr>
            <w:tcW w:w="3820" w:type="dxa"/>
          </w:tcPr>
          <w:p w14:paraId="3715E629" w14:textId="77777777" w:rsidR="007C60F0" w:rsidRPr="00B6057B" w:rsidRDefault="007C60F0" w:rsidP="00B9217C">
            <w:pPr>
              <w:pStyle w:val="Preformatted"/>
              <w:rPr>
                <w:rFonts w:ascii="Tahoma" w:hAnsi="Tahoma" w:cs="Tahoma"/>
                <w:szCs w:val="22"/>
              </w:rPr>
            </w:pPr>
            <w:r w:rsidRPr="00B6057B">
              <w:rPr>
                <w:rFonts w:ascii="Tahoma" w:hAnsi="Tahoma" w:cs="Tahoma"/>
                <w:szCs w:val="22"/>
              </w:rPr>
              <w:t>RUN GETSEQ LAGLL/SQSP</w:t>
            </w:r>
          </w:p>
          <w:p w14:paraId="5E2B8B62" w14:textId="77777777" w:rsidR="007C60F0" w:rsidRPr="00B6057B" w:rsidRDefault="007C60F0" w:rsidP="00B9217C">
            <w:pPr>
              <w:pStyle w:val="Preformatted"/>
              <w:rPr>
                <w:rFonts w:ascii="Tahoma" w:hAnsi="Tahoma" w:cs="Tahoma"/>
                <w:szCs w:val="22"/>
              </w:rPr>
            </w:pPr>
          </w:p>
          <w:p w14:paraId="478F1C4C" w14:textId="77777777" w:rsidR="007C60F0" w:rsidRPr="00B6057B" w:rsidRDefault="007C60F0" w:rsidP="00B9217C">
            <w:pPr>
              <w:pStyle w:val="Preformatted"/>
              <w:rPr>
                <w:rFonts w:ascii="Tahoma" w:hAnsi="Tahoma" w:cs="Tahoma"/>
                <w:szCs w:val="22"/>
              </w:rPr>
            </w:pPr>
            <w:r w:rsidRPr="00B6057B">
              <w:rPr>
                <w:rFonts w:ascii="Tahoma" w:hAnsi="Tahoma" w:cs="Tahoma"/>
                <w:szCs w:val="22"/>
              </w:rPr>
              <w:t>QUE GLPGY/SQSP</w:t>
            </w:r>
          </w:p>
        </w:tc>
      </w:tr>
      <w:tr w:rsidR="007C60F0" w:rsidRPr="00B6057B" w14:paraId="74914BEA" w14:textId="77777777">
        <w:tblPrEx>
          <w:tblCellMar>
            <w:top w:w="0" w:type="dxa"/>
            <w:bottom w:w="0" w:type="dxa"/>
          </w:tblCellMar>
        </w:tblPrEx>
        <w:tc>
          <w:tcPr>
            <w:tcW w:w="1809" w:type="dxa"/>
          </w:tcPr>
          <w:p w14:paraId="4690379F"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Subsequence, Family, Protein</w:t>
            </w:r>
          </w:p>
        </w:tc>
        <w:tc>
          <w:tcPr>
            <w:tcW w:w="2523" w:type="dxa"/>
          </w:tcPr>
          <w:p w14:paraId="25B2B38B" w14:textId="77777777" w:rsidR="007C60F0" w:rsidRPr="00B6057B" w:rsidRDefault="007C60F0" w:rsidP="00B9217C">
            <w:pPr>
              <w:pStyle w:val="Preformatted"/>
              <w:rPr>
                <w:rFonts w:ascii="Tahoma" w:hAnsi="Tahoma" w:cs="Tahoma"/>
                <w:szCs w:val="22"/>
              </w:rPr>
            </w:pPr>
            <w:r w:rsidRPr="00B6057B">
              <w:rPr>
                <w:rFonts w:ascii="Tahoma" w:hAnsi="Tahoma" w:cs="Tahoma"/>
                <w:szCs w:val="22"/>
              </w:rPr>
              <w:t xml:space="preserve"> Search for exact sequences, subsequences, and answers in which family-equivalent substitution of the query amino acids occurs.</w:t>
            </w:r>
          </w:p>
        </w:tc>
        <w:tc>
          <w:tcPr>
            <w:tcW w:w="1418" w:type="dxa"/>
          </w:tcPr>
          <w:p w14:paraId="539E9ABC"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/SQSFP</w:t>
            </w:r>
          </w:p>
        </w:tc>
        <w:tc>
          <w:tcPr>
            <w:tcW w:w="3820" w:type="dxa"/>
          </w:tcPr>
          <w:p w14:paraId="06A303D4" w14:textId="77777777" w:rsidR="007C60F0" w:rsidRPr="00B6057B" w:rsidRDefault="007C60F0" w:rsidP="00B9217C">
            <w:pPr>
              <w:pStyle w:val="Preformatted"/>
              <w:rPr>
                <w:rFonts w:ascii="Tahoma" w:hAnsi="Tahoma" w:cs="Tahoma"/>
                <w:szCs w:val="22"/>
              </w:rPr>
            </w:pPr>
            <w:r w:rsidRPr="00B6057B">
              <w:rPr>
                <w:rFonts w:ascii="Tahoma" w:hAnsi="Tahoma" w:cs="Tahoma"/>
                <w:szCs w:val="22"/>
              </w:rPr>
              <w:t>RUN GETSEQ ATCXAW/SQSFP</w:t>
            </w:r>
          </w:p>
          <w:p w14:paraId="36D69436" w14:textId="77777777" w:rsidR="007C60F0" w:rsidRPr="00B6057B" w:rsidRDefault="007C60F0" w:rsidP="00B9217C">
            <w:pPr>
              <w:pStyle w:val="Preformatted"/>
              <w:rPr>
                <w:rFonts w:ascii="Tahoma" w:hAnsi="Tahoma" w:cs="Tahoma"/>
                <w:szCs w:val="22"/>
              </w:rPr>
            </w:pPr>
          </w:p>
          <w:p w14:paraId="6100BE4C" w14:textId="77777777" w:rsidR="007C60F0" w:rsidRPr="00B6057B" w:rsidRDefault="007C60F0" w:rsidP="00B9217C">
            <w:pPr>
              <w:pStyle w:val="Preformatted"/>
              <w:rPr>
                <w:rFonts w:ascii="Tahoma" w:hAnsi="Tahoma" w:cs="Tahoma"/>
                <w:szCs w:val="22"/>
              </w:rPr>
            </w:pPr>
            <w:r w:rsidRPr="00B6057B">
              <w:rPr>
                <w:rFonts w:ascii="Tahoma" w:hAnsi="Tahoma" w:cs="Tahoma"/>
                <w:szCs w:val="22"/>
              </w:rPr>
              <w:t>QUE 'LEU-ALA-GLY-LEU-LEU'/SQSFP</w:t>
            </w:r>
          </w:p>
        </w:tc>
      </w:tr>
      <w:tr w:rsidR="007C60F0" w:rsidRPr="00B6057B" w14:paraId="4C7CCA22" w14:textId="77777777">
        <w:tblPrEx>
          <w:tblCellMar>
            <w:top w:w="0" w:type="dxa"/>
            <w:bottom w:w="0" w:type="dxa"/>
          </w:tblCellMar>
        </w:tblPrEx>
        <w:tc>
          <w:tcPr>
            <w:tcW w:w="1809" w:type="dxa"/>
          </w:tcPr>
          <w:p w14:paraId="051A35D7" w14:textId="77777777" w:rsidR="007C60F0" w:rsidRPr="00B6057B" w:rsidRDefault="007C60F0" w:rsidP="00B9217C">
            <w:pPr>
              <w:pStyle w:val="Preformatted"/>
              <w:rPr>
                <w:rFonts w:ascii="Tahoma" w:hAnsi="Tahoma" w:cs="Tahoma"/>
                <w:szCs w:val="22"/>
              </w:rPr>
            </w:pPr>
            <w:r w:rsidRPr="00B6057B">
              <w:rPr>
                <w:rFonts w:ascii="Tahoma" w:hAnsi="Tahoma" w:cs="Tahoma"/>
                <w:szCs w:val="22"/>
              </w:rPr>
              <w:t xml:space="preserve">Sequence Exact, Nucleic Acid </w:t>
            </w:r>
          </w:p>
        </w:tc>
        <w:tc>
          <w:tcPr>
            <w:tcW w:w="2523" w:type="dxa"/>
          </w:tcPr>
          <w:p w14:paraId="599026E3"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Search for sequences</w:t>
            </w:r>
          </w:p>
          <w:p w14:paraId="0A30ABA2" w14:textId="77777777" w:rsidR="007C60F0" w:rsidRPr="00B6057B" w:rsidRDefault="007C60F0" w:rsidP="00B9217C">
            <w:pPr>
              <w:pStyle w:val="Preformatted"/>
              <w:rPr>
                <w:rFonts w:ascii="Tahoma" w:hAnsi="Tahoma" w:cs="Tahoma"/>
                <w:szCs w:val="22"/>
              </w:rPr>
            </w:pPr>
            <w:r w:rsidRPr="00B6057B">
              <w:rPr>
                <w:rFonts w:ascii="Tahoma" w:hAnsi="Tahoma" w:cs="Tahoma"/>
                <w:szCs w:val="22"/>
              </w:rPr>
              <w:t>that match the query.</w:t>
            </w:r>
          </w:p>
          <w:p w14:paraId="08351F2D" w14:textId="77777777" w:rsidR="007C60F0" w:rsidRPr="00B6057B" w:rsidRDefault="007C60F0" w:rsidP="00B9217C">
            <w:pPr>
              <w:pStyle w:val="Preformatted"/>
              <w:rPr>
                <w:rFonts w:ascii="Tahoma" w:hAnsi="Tahoma" w:cs="Tahoma"/>
                <w:szCs w:val="22"/>
              </w:rPr>
            </w:pPr>
            <w:r w:rsidRPr="00B6057B">
              <w:rPr>
                <w:rFonts w:ascii="Tahoma" w:hAnsi="Tahoma" w:cs="Tahoma"/>
                <w:szCs w:val="22"/>
              </w:rPr>
              <w:t>Ambiguity codes for nucleic acids are allowed.</w:t>
            </w:r>
          </w:p>
        </w:tc>
        <w:tc>
          <w:tcPr>
            <w:tcW w:w="1418" w:type="dxa"/>
          </w:tcPr>
          <w:p w14:paraId="78F9B319"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/SQEN</w:t>
            </w:r>
          </w:p>
        </w:tc>
        <w:tc>
          <w:tcPr>
            <w:tcW w:w="3820" w:type="dxa"/>
          </w:tcPr>
          <w:p w14:paraId="1E58B74D" w14:textId="77777777" w:rsidR="007C60F0" w:rsidRPr="00B6057B" w:rsidRDefault="007C60F0" w:rsidP="00B9217C">
            <w:pPr>
              <w:pStyle w:val="Preformatted"/>
              <w:rPr>
                <w:rFonts w:ascii="Tahoma" w:hAnsi="Tahoma" w:cs="Tahoma"/>
                <w:szCs w:val="22"/>
              </w:rPr>
            </w:pPr>
            <w:r w:rsidRPr="00B6057B">
              <w:rPr>
                <w:rFonts w:ascii="Tahoma" w:hAnsi="Tahoma" w:cs="Tahoma"/>
                <w:szCs w:val="22"/>
              </w:rPr>
              <w:t>QUE ATGAAN/SQEN</w:t>
            </w:r>
          </w:p>
        </w:tc>
      </w:tr>
      <w:tr w:rsidR="007C60F0" w:rsidRPr="00B6057B" w14:paraId="13B6D964" w14:textId="77777777">
        <w:tblPrEx>
          <w:tblCellMar>
            <w:top w:w="0" w:type="dxa"/>
            <w:bottom w:w="0" w:type="dxa"/>
          </w:tblCellMar>
        </w:tblPrEx>
        <w:tc>
          <w:tcPr>
            <w:tcW w:w="1809" w:type="dxa"/>
          </w:tcPr>
          <w:p w14:paraId="6A6346ED"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Subsequence, Nucleic Acid</w:t>
            </w:r>
          </w:p>
        </w:tc>
        <w:tc>
          <w:tcPr>
            <w:tcW w:w="2523" w:type="dxa"/>
          </w:tcPr>
          <w:p w14:paraId="7DA4E45C" w14:textId="77777777" w:rsidR="007C60F0" w:rsidRPr="00B6057B" w:rsidRDefault="007C60F0" w:rsidP="00B9217C">
            <w:pPr>
              <w:pStyle w:val="Preformatted"/>
              <w:rPr>
                <w:rFonts w:ascii="Tahoma" w:hAnsi="Tahoma" w:cs="Tahoma"/>
                <w:szCs w:val="22"/>
              </w:rPr>
            </w:pPr>
            <w:r w:rsidRPr="00B6057B">
              <w:rPr>
                <w:rFonts w:ascii="Tahoma" w:hAnsi="Tahoma" w:cs="Tahoma"/>
                <w:szCs w:val="22"/>
              </w:rPr>
              <w:t>Search for exact answers, plus sequences in which the query sequence is embedded. Ambiguity codes for nucleic acid symbols and variability symbols are allowed.</w:t>
            </w:r>
          </w:p>
        </w:tc>
        <w:tc>
          <w:tcPr>
            <w:tcW w:w="1418" w:type="dxa"/>
          </w:tcPr>
          <w:p w14:paraId="39D99DB3" w14:textId="77777777" w:rsidR="007C60F0" w:rsidRPr="00B6057B" w:rsidRDefault="007C60F0" w:rsidP="00B9217C">
            <w:pPr>
              <w:pStyle w:val="Preformatted"/>
              <w:rPr>
                <w:rFonts w:ascii="Tahoma" w:hAnsi="Tahoma" w:cs="Tahoma"/>
                <w:szCs w:val="22"/>
              </w:rPr>
            </w:pPr>
            <w:r w:rsidRPr="00B6057B">
              <w:rPr>
                <w:rFonts w:ascii="Tahoma" w:hAnsi="Tahoma" w:cs="Tahoma"/>
                <w:szCs w:val="22"/>
              </w:rPr>
              <w:t xml:space="preserve"> /SQSN</w:t>
            </w:r>
          </w:p>
        </w:tc>
        <w:tc>
          <w:tcPr>
            <w:tcW w:w="3820" w:type="dxa"/>
          </w:tcPr>
          <w:p w14:paraId="6C83B4AA" w14:textId="77777777" w:rsidR="007C60F0" w:rsidRPr="00B6057B" w:rsidRDefault="007C60F0" w:rsidP="00B9217C">
            <w:pPr>
              <w:pStyle w:val="Preformatted"/>
              <w:rPr>
                <w:rFonts w:ascii="Tahoma" w:hAnsi="Tahoma" w:cs="Tahoma"/>
                <w:szCs w:val="22"/>
              </w:rPr>
            </w:pPr>
            <w:r w:rsidRPr="00B6057B">
              <w:rPr>
                <w:rFonts w:ascii="Tahoma" w:hAnsi="Tahoma" w:cs="Tahoma"/>
                <w:szCs w:val="22"/>
              </w:rPr>
              <w:t>RUN GETSEQ ATGAAN/SQSN</w:t>
            </w:r>
          </w:p>
        </w:tc>
      </w:tr>
    </w:tbl>
    <w:p w14:paraId="68BEA013" w14:textId="77777777" w:rsidR="00E07E48" w:rsidRDefault="00E07E48" w:rsidP="00D61F0D">
      <w:pPr>
        <w:rPr>
          <w:b/>
        </w:rPr>
      </w:pPr>
      <w:bookmarkStart w:id="173" w:name="_Toc496588479"/>
    </w:p>
    <w:p w14:paraId="740FF56E" w14:textId="77777777" w:rsidR="007C60F0" w:rsidRPr="0027706C" w:rsidRDefault="00E07E48" w:rsidP="00E07E48">
      <w:pPr>
        <w:pStyle w:val="Heading2"/>
      </w:pPr>
      <w:r>
        <w:rPr>
          <w:b w:val="0"/>
        </w:rPr>
        <w:br w:type="page"/>
      </w:r>
      <w:bookmarkStart w:id="174" w:name="_Toc425872615"/>
      <w:r w:rsidR="00CF1A0C" w:rsidRPr="0027706C">
        <w:lastRenderedPageBreak/>
        <w:t xml:space="preserve">10.4 </w:t>
      </w:r>
      <w:r w:rsidR="007C60F0" w:rsidRPr="0027706C">
        <w:t>Variability Symbols in DGENE</w:t>
      </w:r>
      <w:bookmarkEnd w:id="173"/>
      <w:bookmarkEnd w:id="174"/>
    </w:p>
    <w:p w14:paraId="234778D2" w14:textId="77777777" w:rsidR="00D61F0D" w:rsidRPr="00D61F0D" w:rsidRDefault="00D61F0D" w:rsidP="00D61F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260"/>
        <w:gridCol w:w="4111"/>
      </w:tblGrid>
      <w:tr w:rsidR="007C60F0" w:rsidRPr="00CF1A0C" w14:paraId="5E28E8C9" w14:textId="77777777">
        <w:tblPrEx>
          <w:tblCellMar>
            <w:top w:w="0" w:type="dxa"/>
            <w:bottom w:w="0" w:type="dxa"/>
          </w:tblCellMar>
        </w:tblPrEx>
        <w:tc>
          <w:tcPr>
            <w:tcW w:w="1526" w:type="dxa"/>
            <w:shd w:val="clear" w:color="auto" w:fill="CCFFFF"/>
          </w:tcPr>
          <w:p w14:paraId="07F2CD82" w14:textId="77777777" w:rsidR="007C60F0" w:rsidRPr="00CF1A0C" w:rsidRDefault="007C60F0" w:rsidP="00CF1A0C">
            <w:pPr>
              <w:pStyle w:val="Preformatted"/>
              <w:jc w:val="center"/>
              <w:rPr>
                <w:rFonts w:ascii="Tahoma" w:hAnsi="Tahoma" w:cs="Tahoma"/>
                <w:b/>
                <w:szCs w:val="22"/>
              </w:rPr>
            </w:pPr>
            <w:r w:rsidRPr="00CF1A0C">
              <w:rPr>
                <w:rFonts w:ascii="Tahoma" w:hAnsi="Tahoma" w:cs="Tahoma"/>
                <w:b/>
                <w:szCs w:val="22"/>
              </w:rPr>
              <w:t>Symbol</w:t>
            </w:r>
          </w:p>
        </w:tc>
        <w:tc>
          <w:tcPr>
            <w:tcW w:w="3260" w:type="dxa"/>
            <w:shd w:val="clear" w:color="auto" w:fill="CCFFFF"/>
          </w:tcPr>
          <w:p w14:paraId="08C2B711" w14:textId="77777777" w:rsidR="007C60F0" w:rsidRPr="00CF1A0C" w:rsidRDefault="007C60F0" w:rsidP="00CF1A0C">
            <w:pPr>
              <w:pStyle w:val="Preformatted"/>
              <w:jc w:val="center"/>
              <w:rPr>
                <w:rFonts w:ascii="Tahoma" w:hAnsi="Tahoma" w:cs="Tahoma"/>
                <w:b/>
                <w:szCs w:val="22"/>
              </w:rPr>
            </w:pPr>
            <w:r w:rsidRPr="00CF1A0C">
              <w:rPr>
                <w:rFonts w:ascii="Tahoma" w:hAnsi="Tahoma" w:cs="Tahoma"/>
                <w:b/>
                <w:szCs w:val="22"/>
              </w:rPr>
              <w:t>Function</w:t>
            </w:r>
          </w:p>
        </w:tc>
        <w:tc>
          <w:tcPr>
            <w:tcW w:w="4111" w:type="dxa"/>
            <w:shd w:val="clear" w:color="auto" w:fill="CCFFFF"/>
          </w:tcPr>
          <w:p w14:paraId="30F5BB8D" w14:textId="77777777" w:rsidR="007C60F0" w:rsidRPr="00CF1A0C" w:rsidRDefault="007C60F0" w:rsidP="00CF1A0C">
            <w:pPr>
              <w:pStyle w:val="Preformatted"/>
              <w:jc w:val="center"/>
              <w:rPr>
                <w:rFonts w:ascii="Tahoma" w:hAnsi="Tahoma" w:cs="Tahoma"/>
                <w:b/>
                <w:szCs w:val="22"/>
              </w:rPr>
            </w:pPr>
            <w:r w:rsidRPr="00CF1A0C">
              <w:rPr>
                <w:rFonts w:ascii="Tahoma" w:hAnsi="Tahoma" w:cs="Tahoma"/>
                <w:b/>
                <w:szCs w:val="22"/>
              </w:rPr>
              <w:t>Examples</w:t>
            </w:r>
          </w:p>
        </w:tc>
      </w:tr>
      <w:tr w:rsidR="007C60F0" w:rsidRPr="00CF1A0C" w14:paraId="49EE212F" w14:textId="77777777">
        <w:tblPrEx>
          <w:tblCellMar>
            <w:top w:w="0" w:type="dxa"/>
            <w:bottom w:w="0" w:type="dxa"/>
          </w:tblCellMar>
        </w:tblPrEx>
        <w:tc>
          <w:tcPr>
            <w:tcW w:w="1526" w:type="dxa"/>
          </w:tcPr>
          <w:p w14:paraId="62775BA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 ] </w:t>
            </w:r>
          </w:p>
        </w:tc>
        <w:tc>
          <w:tcPr>
            <w:tcW w:w="3260" w:type="dxa"/>
          </w:tcPr>
          <w:p w14:paraId="18051B4C"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specify alternate residues</w:t>
            </w:r>
          </w:p>
        </w:tc>
        <w:tc>
          <w:tcPr>
            <w:tcW w:w="4111" w:type="dxa"/>
          </w:tcPr>
          <w:p w14:paraId="16F4FA7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LGP[VL]/SQSP </w:t>
            </w:r>
          </w:p>
          <w:p w14:paraId="4F39887D"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LGP['VAL''LEU''LYS']/SQSP</w:t>
            </w:r>
          </w:p>
          <w:p w14:paraId="6D35F468" w14:textId="77777777" w:rsidR="007C60F0" w:rsidRPr="00CF1A0C" w:rsidRDefault="007C60F0" w:rsidP="00B9217C">
            <w:pPr>
              <w:pStyle w:val="Preformatted"/>
              <w:rPr>
                <w:rFonts w:ascii="Tahoma" w:hAnsi="Tahoma" w:cs="Tahoma"/>
                <w:szCs w:val="22"/>
              </w:rPr>
            </w:pPr>
          </w:p>
        </w:tc>
      </w:tr>
      <w:tr w:rsidR="007C60F0" w:rsidRPr="00CF1A0C" w14:paraId="3F4AFEBB" w14:textId="77777777">
        <w:tblPrEx>
          <w:tblCellMar>
            <w:top w:w="0" w:type="dxa"/>
            <w:bottom w:w="0" w:type="dxa"/>
          </w:tblCellMar>
        </w:tblPrEx>
        <w:tc>
          <w:tcPr>
            <w:tcW w:w="1526" w:type="dxa"/>
          </w:tcPr>
          <w:p w14:paraId="4F7BD506"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 </w:t>
            </w:r>
          </w:p>
        </w:tc>
        <w:tc>
          <w:tcPr>
            <w:tcW w:w="3260" w:type="dxa"/>
          </w:tcPr>
          <w:p w14:paraId="5CA835EC"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exclude a specifi</w:t>
            </w:r>
            <w:r w:rsidR="00CF1A0C">
              <w:rPr>
                <w:rFonts w:ascii="Tahoma" w:hAnsi="Tahoma" w:cs="Tahoma"/>
                <w:szCs w:val="22"/>
              </w:rPr>
              <w:t>c residue or alternate residues</w:t>
            </w:r>
          </w:p>
        </w:tc>
        <w:tc>
          <w:tcPr>
            <w:tcW w:w="4111" w:type="dxa"/>
          </w:tcPr>
          <w:p w14:paraId="3C298A68" w14:textId="77777777" w:rsidR="007C60F0" w:rsidRPr="00091925" w:rsidRDefault="007C60F0" w:rsidP="00B9217C">
            <w:pPr>
              <w:pStyle w:val="Preformatted"/>
              <w:rPr>
                <w:rFonts w:ascii="Tahoma" w:hAnsi="Tahoma" w:cs="Tahoma"/>
                <w:szCs w:val="22"/>
                <w:lang w:val="fr-FR"/>
              </w:rPr>
            </w:pPr>
            <w:r w:rsidRPr="00091925">
              <w:rPr>
                <w:rFonts w:ascii="Tahoma" w:hAnsi="Tahoma" w:cs="Tahoma"/>
                <w:szCs w:val="22"/>
                <w:lang w:val="fr-FR"/>
              </w:rPr>
              <w:t xml:space="preserve">QUE LGP[-H]/SQSP </w:t>
            </w:r>
          </w:p>
          <w:p w14:paraId="20AF924C" w14:textId="77777777" w:rsidR="007C60F0" w:rsidRPr="00091925" w:rsidRDefault="007C60F0" w:rsidP="00B9217C">
            <w:pPr>
              <w:pStyle w:val="Preformatted"/>
              <w:rPr>
                <w:rFonts w:ascii="Tahoma" w:hAnsi="Tahoma" w:cs="Tahoma"/>
                <w:szCs w:val="22"/>
                <w:lang w:val="fr-FR"/>
              </w:rPr>
            </w:pPr>
            <w:r w:rsidRPr="00091925">
              <w:rPr>
                <w:rFonts w:ascii="Tahoma" w:hAnsi="Tahoma" w:cs="Tahoma"/>
                <w:szCs w:val="22"/>
                <w:lang w:val="fr-FR"/>
              </w:rPr>
              <w:t xml:space="preserve">QUE LGP[-'HIS']/SQSP </w:t>
            </w:r>
          </w:p>
          <w:p w14:paraId="0A8C3146"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LGP[-HL]/SQSP</w:t>
            </w:r>
          </w:p>
        </w:tc>
      </w:tr>
      <w:tr w:rsidR="007C60F0" w:rsidRPr="00CF1A0C" w14:paraId="205444E9" w14:textId="77777777">
        <w:tblPrEx>
          <w:tblCellMar>
            <w:top w:w="0" w:type="dxa"/>
            <w:bottom w:w="0" w:type="dxa"/>
          </w:tblCellMar>
        </w:tblPrEx>
        <w:tc>
          <w:tcPr>
            <w:tcW w:w="1526" w:type="dxa"/>
          </w:tcPr>
          <w:p w14:paraId="3B1B1D8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{m}</w:t>
            </w:r>
          </w:p>
        </w:tc>
        <w:tc>
          <w:tcPr>
            <w:tcW w:w="3260" w:type="dxa"/>
          </w:tcPr>
          <w:p w14:paraId="1A48BCD4"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repeat the preceding sequence or sequence query or L-number m times</w:t>
            </w:r>
          </w:p>
        </w:tc>
        <w:tc>
          <w:tcPr>
            <w:tcW w:w="4111" w:type="dxa"/>
          </w:tcPr>
          <w:p w14:paraId="7380E35C"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L4{2}/SQSP</w:t>
            </w:r>
          </w:p>
          <w:p w14:paraId="329F322A"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TATAAA{2}/SQSN</w:t>
            </w:r>
          </w:p>
        </w:tc>
      </w:tr>
      <w:tr w:rsidR="007C60F0" w:rsidRPr="00CF1A0C" w14:paraId="20B5EDCF" w14:textId="77777777">
        <w:tblPrEx>
          <w:tblCellMar>
            <w:top w:w="0" w:type="dxa"/>
            <w:bottom w:w="0" w:type="dxa"/>
          </w:tblCellMar>
        </w:tblPrEx>
        <w:tc>
          <w:tcPr>
            <w:tcW w:w="1526" w:type="dxa"/>
          </w:tcPr>
          <w:p w14:paraId="5BE45557"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{m,u} or </w:t>
            </w:r>
          </w:p>
          <w:p w14:paraId="61AADB5F"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{m-u} </w:t>
            </w:r>
          </w:p>
        </w:tc>
        <w:tc>
          <w:tcPr>
            <w:tcW w:w="3260" w:type="dxa"/>
          </w:tcPr>
          <w:p w14:paraId="72AEB382"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repeat the preceding sequence or sequence query or L-number m to u times</w:t>
            </w:r>
          </w:p>
        </w:tc>
        <w:tc>
          <w:tcPr>
            <w:tcW w:w="4111" w:type="dxa"/>
          </w:tcPr>
          <w:p w14:paraId="332986ED"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CTG{1,3}/SQSN </w:t>
            </w:r>
          </w:p>
          <w:p w14:paraId="5B29FFF2"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GGFL{1,2}/SQSP </w:t>
            </w:r>
          </w:p>
          <w:p w14:paraId="754CDC8C"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L3{1,3}/SQSP</w:t>
            </w:r>
          </w:p>
        </w:tc>
      </w:tr>
      <w:tr w:rsidR="007C60F0" w:rsidRPr="00CF1A0C" w14:paraId="21C19CF4" w14:textId="77777777">
        <w:tblPrEx>
          <w:tblCellMar>
            <w:top w:w="0" w:type="dxa"/>
            <w:bottom w:w="0" w:type="dxa"/>
          </w:tblCellMar>
        </w:tblPrEx>
        <w:tc>
          <w:tcPr>
            <w:tcW w:w="1526" w:type="dxa"/>
          </w:tcPr>
          <w:p w14:paraId="7E70D6E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or  {0,1} or {0-1}</w:t>
            </w:r>
          </w:p>
        </w:tc>
        <w:tc>
          <w:tcPr>
            <w:tcW w:w="3260" w:type="dxa"/>
          </w:tcPr>
          <w:p w14:paraId="49F1E277"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repeat the preceding sequence or sequence query or L-number zero or one time</w:t>
            </w:r>
          </w:p>
        </w:tc>
        <w:tc>
          <w:tcPr>
            <w:tcW w:w="4111" w:type="dxa"/>
          </w:tcPr>
          <w:p w14:paraId="5F89DB0D"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FLRRIRP?K/SQSP </w:t>
            </w:r>
          </w:p>
          <w:p w14:paraId="46A56A2C"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L1{0-1}NN/SQSP </w:t>
            </w:r>
          </w:p>
          <w:p w14:paraId="52E6FBC4"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TCGA{0,1}C/SQSN</w:t>
            </w:r>
          </w:p>
          <w:p w14:paraId="0255699F"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L1{0,1}NN/SQSP</w:t>
            </w:r>
          </w:p>
        </w:tc>
      </w:tr>
      <w:tr w:rsidR="007C60F0" w:rsidRPr="00CF1A0C" w14:paraId="4C1109AC" w14:textId="77777777">
        <w:tblPrEx>
          <w:tblCellMar>
            <w:top w:w="0" w:type="dxa"/>
            <w:bottom w:w="0" w:type="dxa"/>
          </w:tblCellMar>
        </w:tblPrEx>
        <w:tc>
          <w:tcPr>
            <w:tcW w:w="1526" w:type="dxa"/>
          </w:tcPr>
          <w:p w14:paraId="1BAF0C3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 or {0,} or </w:t>
            </w:r>
          </w:p>
          <w:p w14:paraId="25748714" w14:textId="77777777" w:rsidR="007C60F0" w:rsidRPr="00CF1A0C" w:rsidRDefault="007C60F0" w:rsidP="00B9217C">
            <w:pPr>
              <w:pStyle w:val="Preformatted"/>
              <w:rPr>
                <w:rFonts w:ascii="Tahoma" w:hAnsi="Tahoma" w:cs="Tahoma"/>
                <w:szCs w:val="22"/>
              </w:rPr>
            </w:pPr>
            <w:r w:rsidRPr="00CF1A0C">
              <w:rPr>
                <w:rFonts w:ascii="Tahoma" w:hAnsi="Tahoma" w:cs="Tahoma"/>
                <w:szCs w:val="22"/>
              </w:rPr>
              <w:t>{0-}</w:t>
            </w:r>
          </w:p>
        </w:tc>
        <w:tc>
          <w:tcPr>
            <w:tcW w:w="3260" w:type="dxa"/>
          </w:tcPr>
          <w:p w14:paraId="026ECFBA"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repeat the preceding sequence or sequence query or L-number zero or more times</w:t>
            </w:r>
          </w:p>
        </w:tc>
        <w:tc>
          <w:tcPr>
            <w:tcW w:w="4111" w:type="dxa"/>
          </w:tcPr>
          <w:p w14:paraId="7023D4A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KLKWD*N/SQSP </w:t>
            </w:r>
          </w:p>
          <w:p w14:paraId="29A212D1"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L1{0-}NN/SQSP </w:t>
            </w:r>
          </w:p>
          <w:p w14:paraId="49B8A7FA"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CCTG{0,}TA/SQSN</w:t>
            </w:r>
          </w:p>
        </w:tc>
      </w:tr>
      <w:tr w:rsidR="007C60F0" w:rsidRPr="00CF1A0C" w14:paraId="59AC7DE7" w14:textId="77777777">
        <w:tblPrEx>
          <w:tblCellMar>
            <w:top w:w="0" w:type="dxa"/>
            <w:bottom w:w="0" w:type="dxa"/>
          </w:tblCellMar>
        </w:tblPrEx>
        <w:tc>
          <w:tcPr>
            <w:tcW w:w="1526" w:type="dxa"/>
          </w:tcPr>
          <w:p w14:paraId="44ACDBE2"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 or {1,} or </w:t>
            </w:r>
          </w:p>
          <w:p w14:paraId="367C431F" w14:textId="77777777" w:rsidR="007C60F0" w:rsidRPr="00CF1A0C" w:rsidRDefault="007C60F0" w:rsidP="00B9217C">
            <w:pPr>
              <w:pStyle w:val="Preformatted"/>
              <w:rPr>
                <w:rFonts w:ascii="Tahoma" w:hAnsi="Tahoma" w:cs="Tahoma"/>
                <w:szCs w:val="22"/>
              </w:rPr>
            </w:pPr>
            <w:r w:rsidRPr="00CF1A0C">
              <w:rPr>
                <w:rFonts w:ascii="Tahoma" w:hAnsi="Tahoma" w:cs="Tahoma"/>
                <w:szCs w:val="22"/>
              </w:rPr>
              <w:t>{1-}</w:t>
            </w:r>
          </w:p>
        </w:tc>
        <w:tc>
          <w:tcPr>
            <w:tcW w:w="3260" w:type="dxa"/>
          </w:tcPr>
          <w:p w14:paraId="5827C3D1"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to repeat the preceding sequence or sequence query or L-number one or more times </w:t>
            </w:r>
          </w:p>
        </w:tc>
        <w:tc>
          <w:tcPr>
            <w:tcW w:w="4111" w:type="dxa"/>
          </w:tcPr>
          <w:p w14:paraId="089014AD"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KLKDLE+/SQSP </w:t>
            </w:r>
          </w:p>
          <w:p w14:paraId="1A75EBF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KLKDLE{1,}/SQSP </w:t>
            </w:r>
          </w:p>
          <w:p w14:paraId="38EA48A2"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L2{1-}/SQSP </w:t>
            </w:r>
          </w:p>
          <w:p w14:paraId="0EF149E5"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CACG{1,}TT/SQSN</w:t>
            </w:r>
          </w:p>
        </w:tc>
      </w:tr>
      <w:tr w:rsidR="007C60F0" w:rsidRPr="00CF1A0C" w14:paraId="082FB2C9" w14:textId="77777777">
        <w:tblPrEx>
          <w:tblCellMar>
            <w:top w:w="0" w:type="dxa"/>
            <w:bottom w:w="0" w:type="dxa"/>
          </w:tblCellMar>
        </w:tblPrEx>
        <w:tc>
          <w:tcPr>
            <w:tcW w:w="1526" w:type="dxa"/>
          </w:tcPr>
          <w:p w14:paraId="4966EB19" w14:textId="77777777" w:rsidR="007C60F0" w:rsidRPr="00CF1A0C" w:rsidRDefault="007C60F0" w:rsidP="00B9217C">
            <w:pPr>
              <w:pStyle w:val="Preformatted"/>
              <w:rPr>
                <w:rFonts w:ascii="Tahoma" w:hAnsi="Tahoma" w:cs="Tahoma"/>
                <w:szCs w:val="22"/>
              </w:rPr>
            </w:pPr>
            <w:r w:rsidRPr="00CF1A0C">
              <w:rPr>
                <w:rFonts w:ascii="Tahoma" w:hAnsi="Tahoma" w:cs="Tahoma"/>
                <w:szCs w:val="22"/>
              </w:rPr>
              <w:t>^</w:t>
            </w:r>
          </w:p>
        </w:tc>
        <w:tc>
          <w:tcPr>
            <w:tcW w:w="3260" w:type="dxa"/>
          </w:tcPr>
          <w:p w14:paraId="0C55F24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specify that the sequence fragment is at the beginning or end of the sequence field</w:t>
            </w:r>
          </w:p>
        </w:tc>
        <w:tc>
          <w:tcPr>
            <w:tcW w:w="4111" w:type="dxa"/>
          </w:tcPr>
          <w:p w14:paraId="583D541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QUE ^MCGIL/SQSP </w:t>
            </w:r>
          </w:p>
          <w:p w14:paraId="43D06B5F"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{Query fragment at beginning}</w:t>
            </w:r>
          </w:p>
          <w:p w14:paraId="2DB3F401" w14:textId="77777777" w:rsidR="007C60F0" w:rsidRPr="00CF1A0C" w:rsidRDefault="007C60F0" w:rsidP="00B9217C">
            <w:pPr>
              <w:pStyle w:val="Preformatted"/>
              <w:rPr>
                <w:rFonts w:ascii="Tahoma" w:hAnsi="Tahoma" w:cs="Tahoma"/>
                <w:szCs w:val="22"/>
              </w:rPr>
            </w:pPr>
          </w:p>
          <w:p w14:paraId="6BA491B1"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VCDS^/SQSFP</w:t>
            </w:r>
          </w:p>
          <w:p w14:paraId="23763082"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{Query fragment at end}</w:t>
            </w:r>
          </w:p>
        </w:tc>
      </w:tr>
      <w:tr w:rsidR="007C60F0" w:rsidRPr="00CF1A0C" w14:paraId="1846D93B" w14:textId="77777777">
        <w:tblPrEx>
          <w:tblCellMar>
            <w:top w:w="0" w:type="dxa"/>
            <w:bottom w:w="0" w:type="dxa"/>
          </w:tblCellMar>
        </w:tblPrEx>
        <w:tc>
          <w:tcPr>
            <w:tcW w:w="1526" w:type="dxa"/>
          </w:tcPr>
          <w:p w14:paraId="28EA8E6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w:t>
            </w:r>
          </w:p>
        </w:tc>
        <w:tc>
          <w:tcPr>
            <w:tcW w:w="3260" w:type="dxa"/>
          </w:tcPr>
          <w:p w14:paraId="4965E6E6"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specify alternate sequence expressions or L-numbers</w:t>
            </w:r>
          </w:p>
        </w:tc>
        <w:tc>
          <w:tcPr>
            <w:tcW w:w="4111" w:type="dxa"/>
          </w:tcPr>
          <w:p w14:paraId="6557EB75"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ACD|KLM</w:t>
            </w:r>
          </w:p>
          <w:p w14:paraId="78F0C28A" w14:textId="77777777" w:rsidR="007C60F0" w:rsidRPr="00CF1A0C" w:rsidRDefault="007C60F0" w:rsidP="00B9217C">
            <w:pPr>
              <w:pStyle w:val="Preformatted"/>
              <w:rPr>
                <w:rFonts w:ascii="Tahoma" w:hAnsi="Tahoma" w:cs="Tahoma"/>
                <w:szCs w:val="22"/>
              </w:rPr>
            </w:pPr>
            <w:r w:rsidRPr="00CF1A0C">
              <w:rPr>
                <w:rFonts w:ascii="Tahoma" w:hAnsi="Tahoma" w:cs="Tahoma"/>
                <w:szCs w:val="22"/>
              </w:rPr>
              <w:t>{equivalent to ACD or KLM}</w:t>
            </w:r>
          </w:p>
          <w:p w14:paraId="47641C92" w14:textId="77777777" w:rsidR="007C60F0" w:rsidRPr="00CF1A0C" w:rsidRDefault="007C60F0" w:rsidP="00B9217C">
            <w:pPr>
              <w:pStyle w:val="Preformatted"/>
              <w:rPr>
                <w:rFonts w:ascii="Tahoma" w:hAnsi="Tahoma" w:cs="Tahoma"/>
                <w:szCs w:val="22"/>
              </w:rPr>
            </w:pPr>
          </w:p>
          <w:p w14:paraId="66A8F15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CAGAA|TTCT/SQSN</w:t>
            </w:r>
          </w:p>
          <w:p w14:paraId="7A40854D" w14:textId="77777777" w:rsidR="007C60F0" w:rsidRPr="00CF1A0C" w:rsidRDefault="007C60F0" w:rsidP="00B9217C">
            <w:pPr>
              <w:pStyle w:val="Preformatted"/>
              <w:rPr>
                <w:rFonts w:ascii="Tahoma" w:hAnsi="Tahoma" w:cs="Tahoma"/>
                <w:szCs w:val="22"/>
              </w:rPr>
            </w:pPr>
            <w:r w:rsidRPr="00CF1A0C">
              <w:rPr>
                <w:rFonts w:ascii="Tahoma" w:hAnsi="Tahoma" w:cs="Tahoma"/>
                <w:szCs w:val="22"/>
              </w:rPr>
              <w:t>{searches for CAGAA and TTCT}</w:t>
            </w:r>
          </w:p>
        </w:tc>
      </w:tr>
      <w:tr w:rsidR="007C60F0" w:rsidRPr="00CF1A0C" w14:paraId="71BDF577" w14:textId="77777777">
        <w:tblPrEx>
          <w:tblCellMar>
            <w:top w:w="0" w:type="dxa"/>
            <w:bottom w:w="0" w:type="dxa"/>
          </w:tblCellMar>
        </w:tblPrEx>
        <w:tc>
          <w:tcPr>
            <w:tcW w:w="1526" w:type="dxa"/>
          </w:tcPr>
          <w:p w14:paraId="71086274" w14:textId="77777777" w:rsidR="007C60F0" w:rsidRPr="00CF1A0C" w:rsidRDefault="007C60F0" w:rsidP="00B9217C">
            <w:pPr>
              <w:pStyle w:val="Preformatted"/>
              <w:rPr>
                <w:rFonts w:ascii="Tahoma" w:hAnsi="Tahoma" w:cs="Tahoma"/>
                <w:szCs w:val="22"/>
              </w:rPr>
            </w:pPr>
            <w:r w:rsidRPr="00CF1A0C">
              <w:rPr>
                <w:rFonts w:ascii="Tahoma" w:hAnsi="Tahoma" w:cs="Tahoma"/>
                <w:szCs w:val="22"/>
              </w:rPr>
              <w:t>&amp;</w:t>
            </w:r>
          </w:p>
        </w:tc>
        <w:tc>
          <w:tcPr>
            <w:tcW w:w="3260" w:type="dxa"/>
          </w:tcPr>
          <w:p w14:paraId="69B5FAE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to join expressions or L-numbers together</w:t>
            </w:r>
          </w:p>
        </w:tc>
        <w:tc>
          <w:tcPr>
            <w:tcW w:w="4111" w:type="dxa"/>
          </w:tcPr>
          <w:p w14:paraId="0567F01A"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L2&amp;L5{1,3}/SQSP </w:t>
            </w:r>
          </w:p>
          <w:p w14:paraId="7F72CA0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L1&amp;L3/SQSFP</w:t>
            </w:r>
          </w:p>
        </w:tc>
      </w:tr>
    </w:tbl>
    <w:p w14:paraId="1F7EBE9C" w14:textId="77777777" w:rsidR="007C60F0" w:rsidRPr="00CF1A0C" w:rsidRDefault="007C60F0" w:rsidP="00B9217C">
      <w:pPr>
        <w:pStyle w:val="Preformatted"/>
        <w:rPr>
          <w:rFonts w:ascii="Tahoma" w:hAnsi="Tahoma" w:cs="Tahoma"/>
          <w:szCs w:val="22"/>
        </w:rPr>
      </w:pPr>
    </w:p>
    <w:bookmarkStart w:id="175" w:name="_Toc496588480"/>
    <w:p w14:paraId="5C631B32" w14:textId="77777777" w:rsidR="007C60F0" w:rsidRPr="00CF1A0C" w:rsidRDefault="007C60F0" w:rsidP="00B9217C">
      <w:pPr>
        <w:rPr>
          <w:rFonts w:ascii="Tahoma" w:hAnsi="Tahoma" w:cs="Tahoma"/>
          <w:szCs w:val="22"/>
        </w:rPr>
      </w:pPr>
      <w:r w:rsidRPr="00CF1A0C">
        <w:rPr>
          <w:rFonts w:ascii="Tahoma" w:hAnsi="Tahoma" w:cs="Tahoma"/>
          <w:szCs w:val="22"/>
        </w:rPr>
        <w:fldChar w:fldCharType="begin"/>
      </w:r>
      <w:r w:rsidRPr="00CF1A0C">
        <w:rPr>
          <w:rFonts w:ascii="Tahoma" w:hAnsi="Tahoma" w:cs="Tahoma"/>
          <w:szCs w:val="22"/>
        </w:rPr>
        <w:instrText xml:space="preserve"> HYPERLINK  \l "TOC" </w:instrText>
      </w:r>
      <w:r w:rsidRPr="00CF1A0C">
        <w:rPr>
          <w:rFonts w:ascii="Tahoma" w:hAnsi="Tahoma" w:cs="Tahoma"/>
          <w:szCs w:val="22"/>
        </w:rPr>
      </w:r>
      <w:r w:rsidRPr="00CF1A0C">
        <w:rPr>
          <w:rFonts w:ascii="Tahoma" w:hAnsi="Tahoma" w:cs="Tahoma"/>
          <w:szCs w:val="22"/>
        </w:rPr>
        <w:fldChar w:fldCharType="separate"/>
      </w:r>
      <w:r w:rsidRPr="00CF1A0C">
        <w:rPr>
          <w:rStyle w:val="Hyperlink"/>
          <w:rFonts w:ascii="Tahoma" w:hAnsi="Tahoma" w:cs="Tahoma"/>
          <w:szCs w:val="22"/>
        </w:rPr>
        <w:t>Return to top</w:t>
      </w:r>
      <w:r w:rsidRPr="00CF1A0C">
        <w:rPr>
          <w:rFonts w:ascii="Tahoma" w:hAnsi="Tahoma" w:cs="Tahoma"/>
          <w:szCs w:val="22"/>
        </w:rPr>
        <w:fldChar w:fldCharType="end"/>
      </w:r>
    </w:p>
    <w:p w14:paraId="611733AA" w14:textId="77777777" w:rsidR="007C60F0" w:rsidRDefault="007C60F0" w:rsidP="0027706C">
      <w:pPr>
        <w:pStyle w:val="Preformatted"/>
        <w:rPr>
          <w:rStyle w:val="Heading2Char"/>
          <w:rFonts w:cs="Tahoma"/>
        </w:rPr>
      </w:pPr>
      <w:r>
        <w:br w:type="page"/>
      </w:r>
      <w:bookmarkStart w:id="176" w:name="_Toc425872616"/>
      <w:r w:rsidR="00CF1A0C">
        <w:rPr>
          <w:rStyle w:val="Heading2Char"/>
          <w:rFonts w:cs="Tahoma"/>
        </w:rPr>
        <w:lastRenderedPageBreak/>
        <w:t>10.5 S</w:t>
      </w:r>
      <w:r w:rsidRPr="00CF1A0C">
        <w:rPr>
          <w:rStyle w:val="Heading2Char"/>
          <w:rFonts w:cs="Tahoma"/>
        </w:rPr>
        <w:t>pecifying Gaps in Subsequence Queries /SQSP, /SQSFP, and /SQSN</w:t>
      </w:r>
      <w:bookmarkEnd w:id="175"/>
      <w:bookmarkEnd w:id="176"/>
    </w:p>
    <w:p w14:paraId="5225ED2E" w14:textId="77777777" w:rsidR="00D61F0D" w:rsidRPr="00D61F0D" w:rsidRDefault="00D61F0D" w:rsidP="00D61F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118"/>
        <w:gridCol w:w="3969"/>
      </w:tblGrid>
      <w:tr w:rsidR="007C60F0" w:rsidRPr="00CF1A0C" w14:paraId="4F9FF81E" w14:textId="77777777">
        <w:tblPrEx>
          <w:tblCellMar>
            <w:top w:w="0" w:type="dxa"/>
            <w:bottom w:w="0" w:type="dxa"/>
          </w:tblCellMar>
        </w:tblPrEx>
        <w:tc>
          <w:tcPr>
            <w:tcW w:w="2093" w:type="dxa"/>
            <w:shd w:val="clear" w:color="auto" w:fill="CCFFFF"/>
          </w:tcPr>
          <w:p w14:paraId="1408D12F" w14:textId="77777777" w:rsidR="007C60F0" w:rsidRPr="00CF1A0C" w:rsidRDefault="007C60F0" w:rsidP="00CF1A0C">
            <w:pPr>
              <w:pStyle w:val="Preformatted"/>
              <w:jc w:val="center"/>
              <w:rPr>
                <w:rFonts w:ascii="Tahoma" w:hAnsi="Tahoma" w:cs="Tahoma"/>
                <w:b/>
                <w:szCs w:val="22"/>
              </w:rPr>
            </w:pPr>
            <w:r w:rsidRPr="00CF1A0C">
              <w:rPr>
                <w:rFonts w:ascii="Tahoma" w:hAnsi="Tahoma" w:cs="Tahoma"/>
                <w:b/>
                <w:szCs w:val="22"/>
              </w:rPr>
              <w:t>Symbol</w:t>
            </w:r>
          </w:p>
        </w:tc>
        <w:tc>
          <w:tcPr>
            <w:tcW w:w="3118" w:type="dxa"/>
            <w:shd w:val="clear" w:color="auto" w:fill="CCFFFF"/>
          </w:tcPr>
          <w:p w14:paraId="314DB8E3" w14:textId="77777777" w:rsidR="007C60F0" w:rsidRPr="00CF1A0C" w:rsidRDefault="007C60F0" w:rsidP="00CF1A0C">
            <w:pPr>
              <w:pStyle w:val="Preformatted"/>
              <w:jc w:val="center"/>
              <w:rPr>
                <w:rFonts w:ascii="Tahoma" w:hAnsi="Tahoma" w:cs="Tahoma"/>
                <w:b/>
                <w:szCs w:val="22"/>
              </w:rPr>
            </w:pPr>
            <w:r w:rsidRPr="00CF1A0C">
              <w:rPr>
                <w:rFonts w:ascii="Tahoma" w:hAnsi="Tahoma" w:cs="Tahoma"/>
                <w:b/>
                <w:szCs w:val="22"/>
              </w:rPr>
              <w:t>Function</w:t>
            </w:r>
          </w:p>
        </w:tc>
        <w:tc>
          <w:tcPr>
            <w:tcW w:w="3969" w:type="dxa"/>
            <w:shd w:val="clear" w:color="auto" w:fill="CCFFFF"/>
          </w:tcPr>
          <w:p w14:paraId="0DBABAE1" w14:textId="77777777" w:rsidR="007C60F0" w:rsidRPr="00CF1A0C" w:rsidRDefault="007C60F0" w:rsidP="00CF1A0C">
            <w:pPr>
              <w:pStyle w:val="Preformatted"/>
              <w:jc w:val="center"/>
              <w:rPr>
                <w:rFonts w:ascii="Tahoma" w:hAnsi="Tahoma" w:cs="Tahoma"/>
                <w:b/>
                <w:szCs w:val="22"/>
              </w:rPr>
            </w:pPr>
            <w:r w:rsidRPr="00CF1A0C">
              <w:rPr>
                <w:rFonts w:ascii="Tahoma" w:hAnsi="Tahoma" w:cs="Tahoma"/>
                <w:b/>
                <w:szCs w:val="22"/>
              </w:rPr>
              <w:t>Examples</w:t>
            </w:r>
          </w:p>
        </w:tc>
      </w:tr>
      <w:tr w:rsidR="007C60F0" w:rsidRPr="00CF1A0C" w14:paraId="53FEEB6B" w14:textId="77777777">
        <w:tblPrEx>
          <w:tblCellMar>
            <w:top w:w="0" w:type="dxa"/>
            <w:bottom w:w="0" w:type="dxa"/>
          </w:tblCellMar>
        </w:tblPrEx>
        <w:tc>
          <w:tcPr>
            <w:tcW w:w="2093" w:type="dxa"/>
          </w:tcPr>
          <w:p w14:paraId="46FE8172"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    </w:t>
            </w:r>
          </w:p>
        </w:tc>
        <w:tc>
          <w:tcPr>
            <w:tcW w:w="3118" w:type="dxa"/>
          </w:tcPr>
          <w:p w14:paraId="2CB8D77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a gap of one residue </w:t>
            </w:r>
          </w:p>
        </w:tc>
        <w:tc>
          <w:tcPr>
            <w:tcW w:w="3969" w:type="dxa"/>
          </w:tcPr>
          <w:p w14:paraId="4A2FD7E3"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QUE SY.RPG/SQSP </w:t>
            </w:r>
          </w:p>
          <w:p w14:paraId="2879F483" w14:textId="77777777" w:rsidR="007C60F0" w:rsidRPr="00CF1A0C" w:rsidRDefault="007C60F0" w:rsidP="00B9217C">
            <w:pPr>
              <w:pStyle w:val="Preformatted"/>
              <w:rPr>
                <w:rFonts w:ascii="Tahoma" w:hAnsi="Tahoma" w:cs="Tahoma"/>
                <w:szCs w:val="22"/>
              </w:rPr>
            </w:pPr>
            <w:r w:rsidRPr="00CF1A0C">
              <w:rPr>
                <w:rFonts w:ascii="Tahoma" w:hAnsi="Tahoma" w:cs="Tahoma"/>
                <w:szCs w:val="22"/>
              </w:rPr>
              <w:t>{a gap of one residue}</w:t>
            </w:r>
          </w:p>
          <w:p w14:paraId="69A5FF48" w14:textId="77777777" w:rsidR="007C60F0" w:rsidRPr="00CF1A0C" w:rsidRDefault="007C60F0" w:rsidP="00B9217C">
            <w:pPr>
              <w:pStyle w:val="Preformatted"/>
              <w:rPr>
                <w:rFonts w:ascii="Tahoma" w:hAnsi="Tahoma" w:cs="Tahoma"/>
                <w:szCs w:val="22"/>
              </w:rPr>
            </w:pPr>
          </w:p>
          <w:p w14:paraId="203F681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SY..RPG/SQSP</w:t>
            </w:r>
          </w:p>
          <w:p w14:paraId="3B89FD26"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{a gap of two residues} </w:t>
            </w:r>
          </w:p>
          <w:p w14:paraId="37C161C3" w14:textId="77777777" w:rsidR="007C60F0" w:rsidRPr="00CF1A0C" w:rsidRDefault="007C60F0" w:rsidP="00B9217C">
            <w:pPr>
              <w:pStyle w:val="Preformatted"/>
              <w:rPr>
                <w:rFonts w:ascii="Tahoma" w:hAnsi="Tahoma" w:cs="Tahoma"/>
                <w:szCs w:val="22"/>
              </w:rPr>
            </w:pPr>
          </w:p>
          <w:p w14:paraId="10D05035"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AAG...TGC/SQSN</w:t>
            </w:r>
          </w:p>
          <w:p w14:paraId="22A1B6F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{a gap of three residues}</w:t>
            </w:r>
          </w:p>
          <w:p w14:paraId="30F577BA" w14:textId="77777777" w:rsidR="007C60F0" w:rsidRPr="00CF1A0C" w:rsidRDefault="007C60F0" w:rsidP="00B9217C">
            <w:pPr>
              <w:pStyle w:val="Preformatted"/>
              <w:rPr>
                <w:rFonts w:ascii="Tahoma" w:hAnsi="Tahoma" w:cs="Tahoma"/>
                <w:szCs w:val="22"/>
              </w:rPr>
            </w:pPr>
          </w:p>
        </w:tc>
      </w:tr>
      <w:tr w:rsidR="007C60F0" w:rsidRPr="009C318F" w14:paraId="7E6D742A" w14:textId="77777777">
        <w:tblPrEx>
          <w:tblCellMar>
            <w:top w:w="0" w:type="dxa"/>
            <w:bottom w:w="0" w:type="dxa"/>
          </w:tblCellMar>
        </w:tblPrEx>
        <w:tc>
          <w:tcPr>
            <w:tcW w:w="2093" w:type="dxa"/>
          </w:tcPr>
          <w:p w14:paraId="759A4155" w14:textId="77777777" w:rsidR="007C60F0" w:rsidRPr="00CF1A0C" w:rsidRDefault="007C60F0" w:rsidP="00B9217C">
            <w:pPr>
              <w:pStyle w:val="Preformatted"/>
              <w:rPr>
                <w:rFonts w:ascii="Tahoma" w:hAnsi="Tahoma" w:cs="Tahoma"/>
                <w:szCs w:val="22"/>
              </w:rPr>
            </w:pPr>
            <w:r w:rsidRPr="00CF1A0C">
              <w:rPr>
                <w:rFonts w:ascii="Tahoma" w:hAnsi="Tahoma" w:cs="Tahoma"/>
                <w:szCs w:val="22"/>
              </w:rPr>
              <w:t>.{m} or  [m.]</w:t>
            </w:r>
          </w:p>
        </w:tc>
        <w:tc>
          <w:tcPr>
            <w:tcW w:w="3118" w:type="dxa"/>
          </w:tcPr>
          <w:p w14:paraId="39C95570"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a gap of m residues </w:t>
            </w:r>
          </w:p>
        </w:tc>
        <w:tc>
          <w:tcPr>
            <w:tcW w:w="3969" w:type="dxa"/>
          </w:tcPr>
          <w:p w14:paraId="7BDF7164" w14:textId="77777777" w:rsidR="007C60F0" w:rsidRPr="009C318F" w:rsidRDefault="007C60F0" w:rsidP="00B9217C">
            <w:pPr>
              <w:pStyle w:val="Preformatted"/>
              <w:rPr>
                <w:rFonts w:ascii="Tahoma" w:hAnsi="Tahoma" w:cs="Tahoma"/>
                <w:szCs w:val="22"/>
                <w:lang w:val="fr-FR"/>
              </w:rPr>
            </w:pPr>
            <w:r w:rsidRPr="009C318F">
              <w:rPr>
                <w:rFonts w:ascii="Tahoma" w:hAnsi="Tahoma" w:cs="Tahoma"/>
                <w:szCs w:val="22"/>
                <w:lang w:val="fr-FR"/>
              </w:rPr>
              <w:t>QUE SY.{2}RPG/SQSP</w:t>
            </w:r>
          </w:p>
          <w:p w14:paraId="460E0303" w14:textId="77777777" w:rsidR="007C60F0" w:rsidRPr="009C318F" w:rsidRDefault="007C60F0" w:rsidP="00B9217C">
            <w:pPr>
              <w:pStyle w:val="Preformatted"/>
              <w:rPr>
                <w:rFonts w:ascii="Tahoma" w:hAnsi="Tahoma" w:cs="Tahoma"/>
                <w:szCs w:val="22"/>
                <w:lang w:val="fr-FR"/>
              </w:rPr>
            </w:pPr>
            <w:r w:rsidRPr="009C318F">
              <w:rPr>
                <w:rFonts w:ascii="Tahoma" w:hAnsi="Tahoma" w:cs="Tahoma"/>
                <w:szCs w:val="22"/>
                <w:lang w:val="fr-FR"/>
              </w:rPr>
              <w:t>QUE SY[2.]RPG/SQSP</w:t>
            </w:r>
          </w:p>
          <w:p w14:paraId="22966355" w14:textId="77777777" w:rsidR="007C60F0" w:rsidRPr="009C318F" w:rsidRDefault="007C60F0" w:rsidP="00B9217C">
            <w:pPr>
              <w:pStyle w:val="Preformatted"/>
              <w:rPr>
                <w:rFonts w:ascii="Tahoma" w:hAnsi="Tahoma" w:cs="Tahoma"/>
                <w:szCs w:val="22"/>
                <w:lang w:val="fr-FR"/>
              </w:rPr>
            </w:pPr>
          </w:p>
        </w:tc>
      </w:tr>
      <w:tr w:rsidR="007C60F0" w:rsidRPr="00CF1A0C" w14:paraId="1673EBAC" w14:textId="77777777">
        <w:tblPrEx>
          <w:tblCellMar>
            <w:top w:w="0" w:type="dxa"/>
            <w:bottom w:w="0" w:type="dxa"/>
          </w:tblCellMar>
        </w:tblPrEx>
        <w:tc>
          <w:tcPr>
            <w:tcW w:w="2093" w:type="dxa"/>
          </w:tcPr>
          <w:p w14:paraId="480E699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.{m,u} or.{m-u}</w:t>
            </w:r>
          </w:p>
        </w:tc>
        <w:tc>
          <w:tcPr>
            <w:tcW w:w="3118" w:type="dxa"/>
          </w:tcPr>
          <w:p w14:paraId="6BF69DB3"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a gap of m to u residues   </w:t>
            </w:r>
          </w:p>
        </w:tc>
        <w:tc>
          <w:tcPr>
            <w:tcW w:w="3969" w:type="dxa"/>
          </w:tcPr>
          <w:p w14:paraId="6F0CCAE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GF.{2-10}LSS/SQSP </w:t>
            </w:r>
          </w:p>
          <w:p w14:paraId="58D192F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GFF.{2,10}LSS/SQSP </w:t>
            </w:r>
          </w:p>
          <w:p w14:paraId="7B007987"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AAG.{2,5}TGC/SQSN</w:t>
            </w:r>
          </w:p>
          <w:p w14:paraId="5C4321C8" w14:textId="77777777" w:rsidR="007C60F0" w:rsidRPr="00CF1A0C" w:rsidRDefault="007C60F0" w:rsidP="00B9217C">
            <w:pPr>
              <w:pStyle w:val="Preformatted"/>
              <w:rPr>
                <w:rFonts w:ascii="Tahoma" w:hAnsi="Tahoma" w:cs="Tahoma"/>
                <w:szCs w:val="22"/>
              </w:rPr>
            </w:pPr>
          </w:p>
        </w:tc>
      </w:tr>
      <w:tr w:rsidR="007C60F0" w:rsidRPr="00091925" w14:paraId="5E7C2098" w14:textId="77777777">
        <w:tblPrEx>
          <w:tblCellMar>
            <w:top w:w="0" w:type="dxa"/>
            <w:bottom w:w="0" w:type="dxa"/>
          </w:tblCellMar>
        </w:tblPrEx>
        <w:tc>
          <w:tcPr>
            <w:tcW w:w="2093" w:type="dxa"/>
          </w:tcPr>
          <w:p w14:paraId="7824DC2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 or .? or .{0,1} </w:t>
            </w:r>
          </w:p>
          <w:p w14:paraId="391FC17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or .{0-1}</w:t>
            </w:r>
          </w:p>
        </w:tc>
        <w:tc>
          <w:tcPr>
            <w:tcW w:w="3118" w:type="dxa"/>
          </w:tcPr>
          <w:p w14:paraId="124E4D66" w14:textId="77777777" w:rsidR="007C60F0" w:rsidRPr="00CF1A0C" w:rsidRDefault="007C60F0" w:rsidP="00B9217C">
            <w:pPr>
              <w:pStyle w:val="Preformatted"/>
              <w:rPr>
                <w:rFonts w:ascii="Tahoma" w:hAnsi="Tahoma" w:cs="Tahoma"/>
                <w:szCs w:val="22"/>
              </w:rPr>
            </w:pPr>
            <w:r w:rsidRPr="00CF1A0C">
              <w:rPr>
                <w:rFonts w:ascii="Tahoma" w:hAnsi="Tahoma" w:cs="Tahoma"/>
                <w:szCs w:val="22"/>
              </w:rPr>
              <w:t>a gap of zero or one residues</w:t>
            </w:r>
          </w:p>
        </w:tc>
        <w:tc>
          <w:tcPr>
            <w:tcW w:w="3969" w:type="dxa"/>
          </w:tcPr>
          <w:p w14:paraId="60FC00FE"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AGA:SRI/SQSFP</w:t>
            </w:r>
          </w:p>
          <w:p w14:paraId="3EBF004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AGA.?SRI/SQSFP</w:t>
            </w:r>
          </w:p>
          <w:p w14:paraId="407B05ED" w14:textId="77777777" w:rsidR="007C60F0" w:rsidRPr="00091925" w:rsidRDefault="007C60F0" w:rsidP="00B9217C">
            <w:pPr>
              <w:pStyle w:val="Preformatted"/>
              <w:rPr>
                <w:rFonts w:ascii="Tahoma" w:hAnsi="Tahoma" w:cs="Tahoma"/>
                <w:szCs w:val="22"/>
                <w:lang w:val="fr-FR"/>
              </w:rPr>
            </w:pPr>
            <w:r w:rsidRPr="00091925">
              <w:rPr>
                <w:rFonts w:ascii="Tahoma" w:hAnsi="Tahoma" w:cs="Tahoma"/>
                <w:szCs w:val="22"/>
                <w:lang w:val="fr-FR"/>
              </w:rPr>
              <w:t>QUE AGA.{0,1}SRI/SQSFP</w:t>
            </w:r>
          </w:p>
          <w:p w14:paraId="4A9F3648" w14:textId="77777777" w:rsidR="007C60F0" w:rsidRPr="00091925" w:rsidRDefault="007C60F0" w:rsidP="00B9217C">
            <w:pPr>
              <w:pStyle w:val="Preformatted"/>
              <w:rPr>
                <w:rFonts w:ascii="Tahoma" w:hAnsi="Tahoma" w:cs="Tahoma"/>
                <w:szCs w:val="22"/>
                <w:lang w:val="fr-FR"/>
              </w:rPr>
            </w:pPr>
            <w:r w:rsidRPr="00091925">
              <w:rPr>
                <w:rFonts w:ascii="Tahoma" w:hAnsi="Tahoma" w:cs="Tahoma"/>
                <w:szCs w:val="22"/>
                <w:lang w:val="fr-FR"/>
              </w:rPr>
              <w:t>QUE AGA.{0-1}SRI/SQSFP</w:t>
            </w:r>
          </w:p>
          <w:p w14:paraId="58F2322F" w14:textId="77777777" w:rsidR="007C60F0" w:rsidRPr="00091925" w:rsidRDefault="007C60F0" w:rsidP="00B9217C">
            <w:pPr>
              <w:pStyle w:val="Preformatted"/>
              <w:rPr>
                <w:rFonts w:ascii="Tahoma" w:hAnsi="Tahoma" w:cs="Tahoma"/>
                <w:szCs w:val="22"/>
                <w:lang w:val="fr-FR"/>
              </w:rPr>
            </w:pPr>
          </w:p>
        </w:tc>
      </w:tr>
      <w:tr w:rsidR="007C60F0" w:rsidRPr="00CF1A0C" w14:paraId="01A36DE1" w14:textId="77777777">
        <w:tblPrEx>
          <w:tblCellMar>
            <w:top w:w="0" w:type="dxa"/>
            <w:bottom w:w="0" w:type="dxa"/>
          </w:tblCellMar>
        </w:tblPrEx>
        <w:tc>
          <w:tcPr>
            <w:tcW w:w="2093" w:type="dxa"/>
          </w:tcPr>
          <w:p w14:paraId="5AFB5A2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or .{0,} or .{0-}</w:t>
            </w:r>
          </w:p>
        </w:tc>
        <w:tc>
          <w:tcPr>
            <w:tcW w:w="3118" w:type="dxa"/>
          </w:tcPr>
          <w:p w14:paraId="77BEA2CB" w14:textId="77777777" w:rsidR="007C60F0" w:rsidRPr="00CF1A0C" w:rsidRDefault="007C60F0" w:rsidP="00B9217C">
            <w:pPr>
              <w:pStyle w:val="Preformatted"/>
              <w:rPr>
                <w:rFonts w:ascii="Tahoma" w:hAnsi="Tahoma" w:cs="Tahoma"/>
                <w:szCs w:val="22"/>
              </w:rPr>
            </w:pPr>
            <w:r w:rsidRPr="00CF1A0C">
              <w:rPr>
                <w:rFonts w:ascii="Tahoma" w:hAnsi="Tahoma" w:cs="Tahoma"/>
                <w:szCs w:val="22"/>
              </w:rPr>
              <w:t>a gap of zero or more residue</w:t>
            </w:r>
          </w:p>
        </w:tc>
        <w:tc>
          <w:tcPr>
            <w:tcW w:w="3969" w:type="dxa"/>
          </w:tcPr>
          <w:p w14:paraId="67784605"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xml:space="preserve">RUN GETSEQ HLC.*TYG/SQSP </w:t>
            </w:r>
          </w:p>
          <w:p w14:paraId="0C232CD3"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HLC.{0,}TYG/SQSP</w:t>
            </w:r>
          </w:p>
          <w:p w14:paraId="3C7B498F"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HLC.{0-}TYG/SQSP</w:t>
            </w:r>
          </w:p>
          <w:p w14:paraId="60C1C18C"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AAGGAGATG.*GCAA/SQSN</w:t>
            </w:r>
          </w:p>
          <w:p w14:paraId="042B0675" w14:textId="77777777" w:rsidR="007C60F0" w:rsidRPr="00CF1A0C" w:rsidRDefault="007C60F0" w:rsidP="00B9217C">
            <w:pPr>
              <w:pStyle w:val="Preformatted"/>
              <w:rPr>
                <w:rFonts w:ascii="Tahoma" w:hAnsi="Tahoma" w:cs="Tahoma"/>
                <w:szCs w:val="22"/>
              </w:rPr>
            </w:pPr>
          </w:p>
        </w:tc>
      </w:tr>
      <w:tr w:rsidR="007C60F0" w:rsidRPr="00CF1A0C" w14:paraId="5D486344" w14:textId="77777777">
        <w:tblPrEx>
          <w:tblCellMar>
            <w:top w:w="0" w:type="dxa"/>
            <w:bottom w:w="0" w:type="dxa"/>
          </w:tblCellMar>
        </w:tblPrEx>
        <w:tc>
          <w:tcPr>
            <w:tcW w:w="2093" w:type="dxa"/>
          </w:tcPr>
          <w:p w14:paraId="75BB0D21" w14:textId="77777777" w:rsidR="007C60F0" w:rsidRPr="00CF1A0C" w:rsidRDefault="007C60F0" w:rsidP="00B9217C">
            <w:pPr>
              <w:pStyle w:val="Preformatted"/>
              <w:rPr>
                <w:rFonts w:ascii="Tahoma" w:hAnsi="Tahoma" w:cs="Tahoma"/>
                <w:szCs w:val="22"/>
              </w:rPr>
            </w:pPr>
            <w:r w:rsidRPr="00CF1A0C">
              <w:rPr>
                <w:rFonts w:ascii="Tahoma" w:hAnsi="Tahoma" w:cs="Tahoma"/>
                <w:szCs w:val="22"/>
              </w:rPr>
              <w:t>.+ or .{1,} or.{1-}</w:t>
            </w:r>
          </w:p>
        </w:tc>
        <w:tc>
          <w:tcPr>
            <w:tcW w:w="3118" w:type="dxa"/>
          </w:tcPr>
          <w:p w14:paraId="23F39444" w14:textId="77777777" w:rsidR="007C60F0" w:rsidRPr="00CF1A0C" w:rsidRDefault="007C60F0" w:rsidP="00B9217C">
            <w:pPr>
              <w:pStyle w:val="Preformatted"/>
              <w:rPr>
                <w:rFonts w:ascii="Tahoma" w:hAnsi="Tahoma" w:cs="Tahoma"/>
                <w:szCs w:val="22"/>
              </w:rPr>
            </w:pPr>
            <w:r w:rsidRPr="00CF1A0C">
              <w:rPr>
                <w:rFonts w:ascii="Tahoma" w:hAnsi="Tahoma" w:cs="Tahoma"/>
                <w:szCs w:val="22"/>
              </w:rPr>
              <w:t>a gap of one or more residues</w:t>
            </w:r>
          </w:p>
        </w:tc>
        <w:tc>
          <w:tcPr>
            <w:tcW w:w="3969" w:type="dxa"/>
          </w:tcPr>
          <w:p w14:paraId="528BBBA9"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SY.+TH/SQSFP</w:t>
            </w:r>
          </w:p>
          <w:p w14:paraId="55AB1CC2"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SY.{1-}TH/SQSFP</w:t>
            </w:r>
          </w:p>
          <w:p w14:paraId="207B1A91" w14:textId="77777777" w:rsidR="007C60F0" w:rsidRPr="00CF1A0C" w:rsidRDefault="007C60F0" w:rsidP="00B9217C">
            <w:pPr>
              <w:pStyle w:val="Preformatted"/>
              <w:rPr>
                <w:rFonts w:ascii="Tahoma" w:hAnsi="Tahoma" w:cs="Tahoma"/>
                <w:szCs w:val="22"/>
              </w:rPr>
            </w:pPr>
            <w:r w:rsidRPr="00CF1A0C">
              <w:rPr>
                <w:rFonts w:ascii="Tahoma" w:hAnsi="Tahoma" w:cs="Tahoma"/>
                <w:szCs w:val="22"/>
              </w:rPr>
              <w:t>QUE SY.{1,}TH/SQSP</w:t>
            </w:r>
          </w:p>
          <w:p w14:paraId="2DB6E938" w14:textId="77777777" w:rsidR="007C60F0" w:rsidRPr="00CF1A0C" w:rsidRDefault="007C60F0" w:rsidP="00B9217C">
            <w:pPr>
              <w:pStyle w:val="Preformatted"/>
              <w:rPr>
                <w:rFonts w:ascii="Tahoma" w:hAnsi="Tahoma" w:cs="Tahoma"/>
                <w:szCs w:val="22"/>
              </w:rPr>
            </w:pPr>
            <w:r w:rsidRPr="00CF1A0C">
              <w:rPr>
                <w:rFonts w:ascii="Tahoma" w:hAnsi="Tahoma" w:cs="Tahoma"/>
                <w:szCs w:val="22"/>
              </w:rPr>
              <w:t>RUN GETSEQ TCCTG.+GTG/SQSN</w:t>
            </w:r>
          </w:p>
          <w:p w14:paraId="5D1DDA31" w14:textId="77777777" w:rsidR="007C60F0" w:rsidRPr="00CF1A0C" w:rsidRDefault="007C60F0" w:rsidP="00B9217C">
            <w:pPr>
              <w:pStyle w:val="Preformatted"/>
              <w:rPr>
                <w:rFonts w:ascii="Tahoma" w:hAnsi="Tahoma" w:cs="Tahoma"/>
                <w:szCs w:val="22"/>
              </w:rPr>
            </w:pPr>
          </w:p>
        </w:tc>
      </w:tr>
    </w:tbl>
    <w:p w14:paraId="3D14FCE6" w14:textId="77777777" w:rsidR="007C60F0" w:rsidRPr="00CF1A0C" w:rsidRDefault="007C60F0" w:rsidP="00B9217C">
      <w:pPr>
        <w:pStyle w:val="Preformatted"/>
        <w:rPr>
          <w:rFonts w:ascii="Tahoma" w:hAnsi="Tahoma" w:cs="Tahoma"/>
          <w:szCs w:val="22"/>
        </w:rPr>
      </w:pPr>
    </w:p>
    <w:p w14:paraId="6936CB2F" w14:textId="77777777" w:rsidR="007C60F0" w:rsidRPr="00CF1A0C" w:rsidRDefault="007C60F0" w:rsidP="00CF1A0C">
      <w:pPr>
        <w:rPr>
          <w:rStyle w:val="Heading2Char"/>
          <w:rFonts w:cs="Tahoma"/>
        </w:rPr>
      </w:pPr>
      <w:hyperlink w:anchor="TOC" w:history="1">
        <w:r w:rsidRPr="00CF1A0C">
          <w:rPr>
            <w:rStyle w:val="Hyperlink"/>
            <w:rFonts w:ascii="Tahoma" w:hAnsi="Tahoma" w:cs="Tahoma"/>
            <w:szCs w:val="22"/>
          </w:rPr>
          <w:t>Return to top</w:t>
        </w:r>
      </w:hyperlink>
      <w:r w:rsidRPr="00CF1A0C">
        <w:rPr>
          <w:rFonts w:ascii="Tahoma" w:hAnsi="Tahoma"/>
          <w:szCs w:val="22"/>
        </w:rPr>
        <w:br w:type="page"/>
      </w:r>
      <w:bookmarkStart w:id="177" w:name="_Toc496588481"/>
      <w:bookmarkStart w:id="178" w:name="_Toc425872617"/>
      <w:r w:rsidR="00CF1A0C">
        <w:rPr>
          <w:rStyle w:val="Heading2Char"/>
          <w:rFonts w:cs="Tahoma"/>
        </w:rPr>
        <w:lastRenderedPageBreak/>
        <w:t xml:space="preserve">10.6 </w:t>
      </w:r>
      <w:r w:rsidRPr="00CF1A0C">
        <w:rPr>
          <w:rStyle w:val="Heading2Char"/>
          <w:rFonts w:cs="Tahoma"/>
        </w:rPr>
        <w:t xml:space="preserve">Similarity Searching of Biosequences with the </w:t>
      </w:r>
      <w:r w:rsidR="00102334" w:rsidRPr="00CF1A0C">
        <w:rPr>
          <w:rStyle w:val="Heading2Char"/>
          <w:rFonts w:cs="Tahoma"/>
        </w:rPr>
        <w:t>BLAST</w:t>
      </w:r>
      <w:r w:rsidRPr="00CF1A0C">
        <w:rPr>
          <w:rStyle w:val="Heading2Char"/>
          <w:rFonts w:cs="Tahoma"/>
        </w:rPr>
        <w:t xml:space="preserve"> RUN </w:t>
      </w:r>
      <w:r w:rsidR="00D73A71" w:rsidRPr="00CF1A0C">
        <w:rPr>
          <w:rStyle w:val="Heading2Char"/>
          <w:rFonts w:cs="Tahoma"/>
        </w:rPr>
        <w:t xml:space="preserve">and </w:t>
      </w:r>
      <w:r w:rsidR="00102334" w:rsidRPr="00CF1A0C">
        <w:rPr>
          <w:rStyle w:val="Heading2Char"/>
          <w:rFonts w:cs="Tahoma"/>
        </w:rPr>
        <w:t>GETSIM</w:t>
      </w:r>
      <w:r w:rsidR="00D73A71" w:rsidRPr="00CF1A0C">
        <w:rPr>
          <w:rStyle w:val="Heading2Char"/>
          <w:rFonts w:cs="Tahoma"/>
        </w:rPr>
        <w:t xml:space="preserve"> RUN </w:t>
      </w:r>
      <w:r w:rsidRPr="00CF1A0C">
        <w:rPr>
          <w:rStyle w:val="Heading2Char"/>
          <w:rFonts w:cs="Tahoma"/>
        </w:rPr>
        <w:t>Package</w:t>
      </w:r>
      <w:bookmarkEnd w:id="177"/>
      <w:r w:rsidR="00D73A71" w:rsidRPr="00CF1A0C">
        <w:rPr>
          <w:rStyle w:val="Heading2Char"/>
          <w:rFonts w:cs="Tahoma"/>
        </w:rPr>
        <w:t>s</w:t>
      </w:r>
      <w:bookmarkEnd w:id="178"/>
    </w:p>
    <w:p w14:paraId="761DBCC9" w14:textId="77777777" w:rsidR="007C60F0" w:rsidRPr="00D61F0D" w:rsidRDefault="007C60F0" w:rsidP="00D61F0D">
      <w:pPr>
        <w:rPr>
          <w:b/>
          <w:szCs w:val="22"/>
        </w:rPr>
      </w:pPr>
    </w:p>
    <w:p w14:paraId="6DE06EBE" w14:textId="77777777" w:rsidR="003D6BA3" w:rsidRPr="00CF1A0C" w:rsidRDefault="007C60F0" w:rsidP="00CF1A0C">
      <w:pPr>
        <w:pStyle w:val="Preformatted"/>
        <w:jc w:val="both"/>
        <w:rPr>
          <w:rFonts w:ascii="Tahoma" w:hAnsi="Tahoma" w:cs="Tahoma"/>
        </w:rPr>
      </w:pPr>
      <w:r w:rsidRPr="00CF1A0C">
        <w:rPr>
          <w:rFonts w:ascii="Tahoma" w:hAnsi="Tahoma" w:cs="Tahoma"/>
        </w:rPr>
        <w:t xml:space="preserve">Homology searching is available for protein </w:t>
      </w:r>
      <w:r w:rsidR="00D73A71" w:rsidRPr="00CF1A0C">
        <w:rPr>
          <w:rFonts w:ascii="Tahoma" w:hAnsi="Tahoma" w:cs="Tahoma"/>
        </w:rPr>
        <w:t>and nucleotide</w:t>
      </w:r>
      <w:r w:rsidRPr="00CF1A0C">
        <w:rPr>
          <w:rFonts w:ascii="Tahoma" w:hAnsi="Tahoma" w:cs="Tahoma"/>
        </w:rPr>
        <w:t xml:space="preserve"> sequences using the RUN </w:t>
      </w:r>
      <w:r w:rsidR="00102334" w:rsidRPr="00CF1A0C">
        <w:rPr>
          <w:rFonts w:ascii="Tahoma" w:hAnsi="Tahoma" w:cs="Tahoma"/>
        </w:rPr>
        <w:t>BLAST</w:t>
      </w:r>
      <w:r w:rsidRPr="00CF1A0C">
        <w:rPr>
          <w:rFonts w:ascii="Tahoma" w:hAnsi="Tahoma" w:cs="Tahoma"/>
        </w:rPr>
        <w:t xml:space="preserve"> </w:t>
      </w:r>
      <w:r w:rsidR="00D73A71" w:rsidRPr="00CF1A0C">
        <w:rPr>
          <w:rFonts w:ascii="Tahoma" w:hAnsi="Tahoma" w:cs="Tahoma"/>
        </w:rPr>
        <w:t xml:space="preserve">and </w:t>
      </w:r>
      <w:r w:rsidR="00102334" w:rsidRPr="00CF1A0C">
        <w:rPr>
          <w:rFonts w:ascii="Tahoma" w:hAnsi="Tahoma" w:cs="Tahoma"/>
        </w:rPr>
        <w:t>RUN GETSIM</w:t>
      </w:r>
      <w:r w:rsidR="00D73A71" w:rsidRPr="00CF1A0C">
        <w:rPr>
          <w:rFonts w:ascii="Tahoma" w:hAnsi="Tahoma" w:cs="Tahoma"/>
        </w:rPr>
        <w:t xml:space="preserve"> </w:t>
      </w:r>
      <w:r w:rsidRPr="00CF1A0C">
        <w:rPr>
          <w:rFonts w:ascii="Tahoma" w:hAnsi="Tahoma" w:cs="Tahoma"/>
        </w:rPr>
        <w:t>command</w:t>
      </w:r>
      <w:r w:rsidR="00D73A71" w:rsidRPr="00CF1A0C">
        <w:rPr>
          <w:rFonts w:ascii="Tahoma" w:hAnsi="Tahoma" w:cs="Tahoma"/>
        </w:rPr>
        <w:t>s</w:t>
      </w:r>
      <w:r w:rsidRPr="00CF1A0C">
        <w:rPr>
          <w:rFonts w:ascii="Tahoma" w:hAnsi="Tahoma" w:cs="Tahoma"/>
        </w:rPr>
        <w:t xml:space="preserve">.  </w:t>
      </w:r>
      <w:r w:rsidR="00206402" w:rsidRPr="00CF1A0C">
        <w:rPr>
          <w:rFonts w:ascii="Tahoma" w:hAnsi="Tahoma" w:cs="Tahoma"/>
        </w:rPr>
        <w:t>RUN BLAST is based on the BLAST algorithm whilst RUN GETSIM is based on the FASTA algorithm.  The</w:t>
      </w:r>
      <w:r w:rsidRPr="00CF1A0C">
        <w:rPr>
          <w:rFonts w:ascii="Tahoma" w:hAnsi="Tahoma" w:cs="Tahoma"/>
        </w:rPr>
        <w:t xml:space="preserve"> module</w:t>
      </w:r>
      <w:r w:rsidR="00D73A71" w:rsidRPr="00CF1A0C">
        <w:rPr>
          <w:rFonts w:ascii="Tahoma" w:hAnsi="Tahoma" w:cs="Tahoma"/>
        </w:rPr>
        <w:t>s</w:t>
      </w:r>
      <w:r w:rsidR="00206402" w:rsidRPr="00CF1A0C">
        <w:rPr>
          <w:rFonts w:ascii="Tahoma" w:hAnsi="Tahoma" w:cs="Tahoma"/>
        </w:rPr>
        <w:t xml:space="preserve"> retrieve</w:t>
      </w:r>
      <w:r w:rsidRPr="00CF1A0C">
        <w:rPr>
          <w:rFonts w:ascii="Tahoma" w:hAnsi="Tahoma" w:cs="Tahoma"/>
        </w:rPr>
        <w:t xml:space="preserve"> sequences that include the exact or a si</w:t>
      </w:r>
      <w:r w:rsidR="00206402" w:rsidRPr="00CF1A0C">
        <w:rPr>
          <w:rFonts w:ascii="Tahoma" w:hAnsi="Tahoma" w:cs="Tahoma"/>
        </w:rPr>
        <w:t xml:space="preserve">milar sequence query and assign </w:t>
      </w:r>
      <w:r w:rsidRPr="00CF1A0C">
        <w:rPr>
          <w:rFonts w:ascii="Tahoma" w:hAnsi="Tahoma" w:cs="Tahoma"/>
        </w:rPr>
        <w:t>a similarity score.  Sequences can be subjected to a homology search in various ways.  A query may be prepared with th</w:t>
      </w:r>
      <w:r w:rsidR="00D73A71" w:rsidRPr="00CF1A0C">
        <w:rPr>
          <w:rFonts w:ascii="Tahoma" w:hAnsi="Tahoma" w:cs="Tahoma"/>
        </w:rPr>
        <w:t>e QUERY command and saved beforehand</w:t>
      </w:r>
      <w:r w:rsidRPr="00CF1A0C">
        <w:rPr>
          <w:rFonts w:ascii="Tahoma" w:hAnsi="Tahoma" w:cs="Tahoma"/>
        </w:rPr>
        <w:t>, it may be entered directly on the RUN GETSIM</w:t>
      </w:r>
      <w:r w:rsidR="00D73A71" w:rsidRPr="00CF1A0C">
        <w:rPr>
          <w:rFonts w:ascii="Tahoma" w:hAnsi="Tahoma" w:cs="Tahoma"/>
        </w:rPr>
        <w:t>/BLAST</w:t>
      </w:r>
      <w:r w:rsidRPr="00CF1A0C">
        <w:rPr>
          <w:rFonts w:ascii="Tahoma" w:hAnsi="Tahoma" w:cs="Tahoma"/>
        </w:rPr>
        <w:t xml:space="preserve"> command line, or it may be uploaded f</w:t>
      </w:r>
      <w:r w:rsidR="003D6BA3" w:rsidRPr="00CF1A0C">
        <w:rPr>
          <w:rFonts w:ascii="Tahoma" w:hAnsi="Tahoma" w:cs="Tahoma"/>
        </w:rPr>
        <w:t>rom an ASCII file.</w:t>
      </w:r>
    </w:p>
    <w:p w14:paraId="56055573" w14:textId="77777777" w:rsidR="00206402" w:rsidRPr="00CF1A0C" w:rsidRDefault="00206402" w:rsidP="00B9217C">
      <w:pPr>
        <w:pStyle w:val="Preformatted"/>
        <w:rPr>
          <w:rFonts w:ascii="Tahoma" w:hAnsi="Tahoma" w:cs="Tahoma"/>
        </w:rPr>
      </w:pPr>
    </w:p>
    <w:p w14:paraId="25AC024F" w14:textId="77777777" w:rsidR="007C60F0" w:rsidRPr="00CF1A0C" w:rsidRDefault="007C60F0" w:rsidP="00CF1A0C">
      <w:pPr>
        <w:pStyle w:val="Preformatted"/>
        <w:jc w:val="both"/>
        <w:rPr>
          <w:rFonts w:ascii="Tahoma" w:hAnsi="Tahoma" w:cs="Tahoma"/>
          <w:sz w:val="24"/>
        </w:rPr>
      </w:pPr>
      <w:r w:rsidRPr="00CF1A0C">
        <w:rPr>
          <w:rFonts w:ascii="Tahoma" w:hAnsi="Tahoma" w:cs="Tahoma"/>
        </w:rPr>
        <w:t xml:space="preserve">An example of </w:t>
      </w:r>
      <w:r w:rsidR="003D6BA3" w:rsidRPr="00CF1A0C">
        <w:rPr>
          <w:rFonts w:ascii="Tahoma" w:hAnsi="Tahoma" w:cs="Tahoma"/>
        </w:rPr>
        <w:t xml:space="preserve">RUN BLAST </w:t>
      </w:r>
      <w:r w:rsidRPr="00CF1A0C">
        <w:rPr>
          <w:rFonts w:ascii="Tahoma" w:hAnsi="Tahoma" w:cs="Tahoma"/>
        </w:rPr>
        <w:t>is given below</w:t>
      </w:r>
      <w:r w:rsidR="00102334" w:rsidRPr="00CF1A0C">
        <w:rPr>
          <w:rFonts w:ascii="Tahoma" w:hAnsi="Tahoma" w:cs="Tahoma"/>
        </w:rPr>
        <w:t xml:space="preserve"> (RUN GETSIM</w:t>
      </w:r>
      <w:r w:rsidR="00206402" w:rsidRPr="00CF1A0C">
        <w:rPr>
          <w:rFonts w:ascii="Tahoma" w:hAnsi="Tahoma" w:cs="Tahoma"/>
        </w:rPr>
        <w:t xml:space="preserve"> produces similar results)</w:t>
      </w:r>
      <w:r w:rsidRPr="00CF1A0C">
        <w:rPr>
          <w:rFonts w:ascii="Tahoma" w:hAnsi="Tahoma" w:cs="Tahoma"/>
        </w:rPr>
        <w:t>.  A diagram is generated that shows the similarity between the retrieved sequences and the query.  The x-axis represents the number of answers with a specific degree of similarity represented by the y-axis. The whole answer set or only the most relevant answers of your choice can be kept.  The generated L-number contains these answers, but they are sorted by descending accession number.  This L-number may be arranged by descending similarity score. Enter SOR SCORE D and the corresponding L-number at an arrow prompt.  It is possible to see the alignment between the retrieved sequence and the query sequence with the ALIGN display format.  This displays a line between the two sequences, thus giving information about the degree of similarity: two dots represent identical amino acids, one dot indicates amino acids of the same family, and a blank occurs if there is no match.  Gaps in the sequence are shown with an underscore.</w:t>
      </w:r>
      <w:r w:rsidRPr="00CF1A0C">
        <w:rPr>
          <w:rFonts w:ascii="Tahoma" w:hAnsi="Tahoma" w:cs="Tahoma"/>
          <w:sz w:val="24"/>
        </w:rPr>
        <w:t xml:space="preserve"> </w:t>
      </w:r>
    </w:p>
    <w:p w14:paraId="52E148E5" w14:textId="77777777" w:rsidR="007C60F0" w:rsidRPr="00CF1A0C" w:rsidRDefault="007C60F0" w:rsidP="00B9217C">
      <w:pPr>
        <w:pStyle w:val="Preformatted"/>
        <w:rPr>
          <w:rFonts w:ascii="Tahoma" w:hAnsi="Tahoma" w:cs="Tahoma"/>
        </w:rPr>
      </w:pPr>
    </w:p>
    <w:p w14:paraId="27B65BE0" w14:textId="77777777" w:rsidR="007C60F0" w:rsidRPr="00CF1A0C" w:rsidRDefault="007C60F0" w:rsidP="00CF1A0C">
      <w:pPr>
        <w:pStyle w:val="Preformatted"/>
        <w:jc w:val="both"/>
        <w:rPr>
          <w:rFonts w:ascii="Tahoma" w:hAnsi="Tahoma" w:cs="Tahoma"/>
        </w:rPr>
      </w:pPr>
      <w:r w:rsidRPr="00CF1A0C">
        <w:rPr>
          <w:rFonts w:ascii="Tahoma" w:hAnsi="Tahoma" w:cs="Tahoma"/>
        </w:rPr>
        <w:t>Note: The "align" and "sorting" comm</w:t>
      </w:r>
      <w:r w:rsidR="003D6BA3" w:rsidRPr="00CF1A0C">
        <w:rPr>
          <w:rFonts w:ascii="Tahoma" w:hAnsi="Tahoma" w:cs="Tahoma"/>
        </w:rPr>
        <w:t xml:space="preserve">ands are part of the RUN GETSIM and RUN BLAST </w:t>
      </w:r>
      <w:r w:rsidRPr="00CF1A0C">
        <w:rPr>
          <w:rFonts w:ascii="Tahoma" w:hAnsi="Tahoma" w:cs="Tahoma"/>
        </w:rPr>
        <w:t>module</w:t>
      </w:r>
      <w:r w:rsidR="003D6BA3" w:rsidRPr="00CF1A0C">
        <w:rPr>
          <w:rFonts w:ascii="Tahoma" w:hAnsi="Tahoma" w:cs="Tahoma"/>
        </w:rPr>
        <w:t>s</w:t>
      </w:r>
      <w:r w:rsidRPr="00CF1A0C">
        <w:rPr>
          <w:rFonts w:ascii="Tahoma" w:hAnsi="Tahoma" w:cs="Tahoma"/>
        </w:rPr>
        <w:t>, and as such they do not incur further costs.  The query file can contain more than one sequence and allows the searcher to continue with the next sequence after the first one has been searched.</w:t>
      </w:r>
    </w:p>
    <w:p w14:paraId="19EF5C52" w14:textId="77777777" w:rsidR="007C60F0" w:rsidRPr="00CF1A0C" w:rsidRDefault="007C60F0" w:rsidP="00B9217C">
      <w:pPr>
        <w:pStyle w:val="Preformatted"/>
        <w:rPr>
          <w:rFonts w:ascii="Tahoma" w:hAnsi="Tahoma" w:cs="Tahoma"/>
        </w:rPr>
      </w:pPr>
    </w:p>
    <w:p w14:paraId="0EB57542" w14:textId="77777777" w:rsidR="007C60F0" w:rsidRPr="00CF1A0C" w:rsidRDefault="007C60F0" w:rsidP="00B9217C">
      <w:pPr>
        <w:rPr>
          <w:rFonts w:ascii="Tahoma" w:hAnsi="Tahoma" w:cs="Tahoma"/>
          <w:szCs w:val="22"/>
        </w:rPr>
      </w:pPr>
      <w:hyperlink w:anchor="TOC" w:history="1">
        <w:r w:rsidRPr="00CF1A0C">
          <w:rPr>
            <w:rStyle w:val="Hyperlink"/>
            <w:rFonts w:ascii="Tahoma" w:hAnsi="Tahoma" w:cs="Tahoma"/>
          </w:rPr>
          <w:t>Return to top</w:t>
        </w:r>
      </w:hyperlink>
      <w:r w:rsidRPr="00CF1A0C">
        <w:rPr>
          <w:rFonts w:ascii="Tahoma" w:hAnsi="Tahoma" w:cs="Tahoma"/>
        </w:rPr>
        <w:br w:type="page"/>
      </w:r>
    </w:p>
    <w:p w14:paraId="626012AE"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=&gt; run blast</w:t>
      </w:r>
    </w:p>
    <w:p w14:paraId="1AB995C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MAAQVATTKVPEVRDITRIERIGAHSHIRGLGLDDALEPRQVSQGMVGQLASRRAAGLILEMIKDGQIAGRAVLIAGQPGTGKTAIAMGIAQSLGPDTPFTALAGSEIFSLEMSKTEALSQAFRKAIGVRIKEETEIIEGEVVEIQIDRPATGTGAKVGKLTLKTTEMETIYDLGTKMIESLSKERVQAGDVITIDKATGKISKLGRSFTRARDYDAMGAQTQFVQ/sqp</w:t>
      </w:r>
    </w:p>
    <w:p w14:paraId="5CB38A5F"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6ED0364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BLAST Version 2.2</w:t>
      </w:r>
    </w:p>
    <w:p w14:paraId="44BE29FD"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The BLAST software is used herein with permission of the</w:t>
      </w:r>
    </w:p>
    <w:p w14:paraId="4E5DA8C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National Center for Biotechnology Information (NCBI) of</w:t>
      </w:r>
    </w:p>
    <w:p w14:paraId="7A1F9F6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the National Library of Medicine (NLM). See also, Altschul,</w:t>
      </w:r>
    </w:p>
    <w:p w14:paraId="2A33CBA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Stephen F., Thomas L. Madden, Alejandro A. Schaffer, Jinghui</w:t>
      </w:r>
    </w:p>
    <w:p w14:paraId="2017876D"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Zhang, Zheng Zhang, Webb Miller, and David J. Lipman (1997),</w:t>
      </w:r>
    </w:p>
    <w:p w14:paraId="41B33352"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"Gapped BLAST and PSI-BLAST: a new generation of protein</w:t>
      </w:r>
    </w:p>
    <w:p w14:paraId="12C498A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database search programs." Nucleic Acids Res. 25:3389-3402</w:t>
      </w:r>
    </w:p>
    <w:p w14:paraId="1B20D333"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BLAST SEARCHING</w:t>
      </w:r>
    </w:p>
    <w:p w14:paraId="55531C8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Database DGENE AA</w:t>
      </w:r>
    </w:p>
    <w:p w14:paraId="707A2814"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Posted date: Mar 9, 2007 6:41 PM</w:t>
      </w:r>
    </w:p>
    <w:p w14:paraId="19607A95"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letters in database: 504,419,037</w:t>
      </w:r>
    </w:p>
    <w:p w14:paraId="254B6E9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sequences in database: 2,838,436</w:t>
      </w:r>
    </w:p>
    <w:p w14:paraId="59DE3CC5"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Lambda K H</w:t>
      </w:r>
    </w:p>
    <w:p w14:paraId="3DCE27F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0.316 0.132 0.354</w:t>
      </w:r>
    </w:p>
    <w:p w14:paraId="28DFCC67"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Gapped</w:t>
      </w:r>
    </w:p>
    <w:p w14:paraId="2CB1629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Lambda K H</w:t>
      </w:r>
    </w:p>
    <w:p w14:paraId="2C1EEB4E"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0.267 0.0410 0.140</w:t>
      </w:r>
    </w:p>
    <w:p w14:paraId="3935E3A2"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Matrix: BLOSUM62</w:t>
      </w:r>
    </w:p>
    <w:p w14:paraId="636A7E9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Gap Penalties: Existence: 11, Extension: 1</w:t>
      </w:r>
    </w:p>
    <w:p w14:paraId="07873E4D"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Hits to DB: 167,877,916</w:t>
      </w:r>
    </w:p>
    <w:p w14:paraId="6A6DC27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Sequences: 2838436</w:t>
      </w:r>
    </w:p>
    <w:p w14:paraId="0FCA8622"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extensions: 5497665</w:t>
      </w:r>
    </w:p>
    <w:p w14:paraId="6788889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successful extensions: 24895</w:t>
      </w:r>
    </w:p>
    <w:p w14:paraId="7BECD235"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sequences better than 10.0: 2107</w:t>
      </w:r>
    </w:p>
    <w:p w14:paraId="474934CA"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HSP's better than 10.0 without gapping: 807</w:t>
      </w:r>
    </w:p>
    <w:p w14:paraId="5E7AF4D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HSP's successfully gapped in prelim test: 1300</w:t>
      </w:r>
    </w:p>
    <w:p w14:paraId="2E0F8C3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HSP's that attempted gapping in prelim test: 23548</w:t>
      </w:r>
    </w:p>
    <w:p w14:paraId="2582BE9F"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Number of HSP's gapped (non-prelim): 2553</w:t>
      </w:r>
    </w:p>
    <w:p w14:paraId="23D7ACC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length of query: 226</w:t>
      </w:r>
    </w:p>
    <w:p w14:paraId="240C5863"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length of database: 504,419,037</w:t>
      </w:r>
    </w:p>
    <w:p w14:paraId="08A79EBE"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effective HSP length: 116</w:t>
      </w:r>
    </w:p>
    <w:p w14:paraId="21818B2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effective length of query: 110</w:t>
      </w:r>
    </w:p>
    <w:p w14:paraId="01C456DA"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effective length of database: 175,160,461</w:t>
      </w:r>
    </w:p>
    <w:p w14:paraId="64448A1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effective search space: 19267650710</w:t>
      </w:r>
    </w:p>
    <w:p w14:paraId="3472643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effective search space used: 19267650710</w:t>
      </w:r>
    </w:p>
    <w:p w14:paraId="237C0E0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T: 11</w:t>
      </w:r>
    </w:p>
    <w:p w14:paraId="693370F8"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A: 40</w:t>
      </w:r>
    </w:p>
    <w:p w14:paraId="7581C40A"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X1: 16 ( 7.3 bits)</w:t>
      </w:r>
    </w:p>
    <w:p w14:paraId="0E4AADB2"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X2: 38 (14.6 bits)</w:t>
      </w:r>
    </w:p>
    <w:p w14:paraId="61F63518"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X3: 64 (24.7 bits)</w:t>
      </w:r>
    </w:p>
    <w:p w14:paraId="3D5FB2BC"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S1: 41 (21.6 bits)</w:t>
      </w:r>
    </w:p>
    <w:p w14:paraId="1B58A80C"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S2: 69 (31.2 bits)</w:t>
      </w:r>
    </w:p>
    <w:p w14:paraId="33338E5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2107 ANSWERS FOUND BELOW EXPECTATION VALUE OF 10.0</w:t>
      </w:r>
    </w:p>
    <w:p w14:paraId="5BE9032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Similarity</w:t>
      </w:r>
    </w:p>
    <w:p w14:paraId="152B2E63"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Score</w:t>
      </w:r>
    </w:p>
    <w:p w14:paraId="349F546C"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392 |</w:t>
      </w:r>
    </w:p>
    <w:p w14:paraId="5F767F83"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60069AF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78747994"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2769204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0707DA8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5356156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lastRenderedPageBreak/>
        <w:t>|</w:t>
      </w:r>
    </w:p>
    <w:p w14:paraId="287FCD0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49E9AA1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242EE35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35D42FD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196 |</w:t>
      </w:r>
    </w:p>
    <w:p w14:paraId="283B02AD"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7AE25E97"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5953CC74"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7ED752E2"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259392A7"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296DCF8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74BF7D74"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713CBE4E"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425D9738"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1B7F13F1"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Answer Count 420 840 1260 1680 2100</w:t>
      </w:r>
    </w:p>
    <w:p w14:paraId="752CBACC"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5007116E"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HOW MANY ANSWERS WOULD YOU LIKE TO KEEP ? (ALL) OR ?:all</w:t>
      </w:r>
    </w:p>
    <w:p w14:paraId="3A34836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0BA1C31D"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L1 RUN STATEMENT CREATED</w:t>
      </w:r>
    </w:p>
    <w:p w14:paraId="57C6E7F4"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L1 2107 MAAQVATTKVPEVRDITRIERIGAHSHIRGLGLDDALEPRQVSQGMVGQL</w:t>
      </w:r>
    </w:p>
    <w:p w14:paraId="04BD733B" w14:textId="77777777" w:rsidR="001701D7" w:rsidRPr="0027706C" w:rsidRDefault="00061B2B"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ab/>
      </w:r>
      <w:r w:rsidR="001701D7" w:rsidRPr="0027706C">
        <w:rPr>
          <w:rFonts w:ascii="Courier New" w:hAnsi="Courier New" w:cs="Courier New"/>
          <w:sz w:val="20"/>
          <w:szCs w:val="22"/>
        </w:rPr>
        <w:t>ASRRAAGLILEMIKDGQIAGRAVLIAGQPGTGKTAIAMGIAQSLGPDTPF</w:t>
      </w:r>
    </w:p>
    <w:p w14:paraId="72FA4E03" w14:textId="77777777" w:rsidR="001701D7" w:rsidRPr="0027706C" w:rsidRDefault="00061B2B"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ab/>
      </w:r>
      <w:r w:rsidR="001701D7" w:rsidRPr="0027706C">
        <w:rPr>
          <w:rFonts w:ascii="Courier New" w:hAnsi="Courier New" w:cs="Courier New"/>
          <w:sz w:val="20"/>
          <w:szCs w:val="22"/>
        </w:rPr>
        <w:t>TALAGSEIFSLEMSKTEALSQAFRKAIGVRIKEETEIIEGEVVEIQIDRP</w:t>
      </w:r>
    </w:p>
    <w:p w14:paraId="078FB00C" w14:textId="77777777" w:rsidR="001701D7" w:rsidRPr="0027706C" w:rsidRDefault="00061B2B"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ab/>
      </w:r>
      <w:r w:rsidR="001701D7" w:rsidRPr="0027706C">
        <w:rPr>
          <w:rFonts w:ascii="Courier New" w:hAnsi="Courier New" w:cs="Courier New"/>
          <w:sz w:val="20"/>
          <w:szCs w:val="22"/>
        </w:rPr>
        <w:t>ATGTGAKVGKLTLKTTEMETIYDLGTKMIESLSKERVQAGDVITIDKATG</w:t>
      </w:r>
    </w:p>
    <w:p w14:paraId="2E615FA7" w14:textId="77777777" w:rsidR="001701D7" w:rsidRPr="0027706C" w:rsidRDefault="00061B2B"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ab/>
      </w:r>
      <w:r w:rsidR="001701D7" w:rsidRPr="0027706C">
        <w:rPr>
          <w:rFonts w:ascii="Courier New" w:hAnsi="Courier New" w:cs="Courier New"/>
          <w:sz w:val="20"/>
          <w:szCs w:val="22"/>
        </w:rPr>
        <w:t>KISKLGRSFTRARDYDAMGAQTQFVQ/SQP. -E 10.0</w:t>
      </w:r>
    </w:p>
    <w:p w14:paraId="689F525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43270184"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Answer set arranged by accession number; to sort by descending</w:t>
      </w:r>
    </w:p>
    <w:p w14:paraId="4A71EEF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similarity score, enter at an arrow prompt (=&gt;) "sor score d".</w:t>
      </w:r>
    </w:p>
    <w:p w14:paraId="0FE9FEB5"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1EDD3255"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=&gt; sor score d</w:t>
      </w:r>
    </w:p>
    <w:p w14:paraId="26E0B2C8"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PROCESSING COMPLETED FOR L1</w:t>
      </w:r>
    </w:p>
    <w:p w14:paraId="15377C93"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L2 2107 SOR L1 SCORE D</w:t>
      </w:r>
    </w:p>
    <w:p w14:paraId="0CB2C5AF"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4156797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=&gt; d blastalign</w:t>
      </w:r>
    </w:p>
    <w:p w14:paraId="2D7F3249"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03B8E2C1"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L2 ANSWER 1 OF 2107 DGENE COPYRIGHT 2007 The Thomson Corp on STN</w:t>
      </w:r>
    </w:p>
    <w:p w14:paraId="66DFBD7C"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BLASTALIGN</w:t>
      </w:r>
    </w:p>
    <w:p w14:paraId="307520CE"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Query = 226 letters</w:t>
      </w:r>
    </w:p>
    <w:p w14:paraId="187841C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Length = 463</w:t>
      </w:r>
    </w:p>
    <w:p w14:paraId="587F1E18"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Score = 392 bits (1008), Expect = e-114</w:t>
      </w:r>
    </w:p>
    <w:p w14:paraId="1FB2532A"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Identities = 209/226 (92%), Positives = 209/226 (92%)</w:t>
      </w:r>
    </w:p>
    <w:p w14:paraId="172D40EF"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3E20E00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Query: 1 MAAQVATTKVPEVRDITRIERIGAHSHIRGLGLDDALEPRQVSQGMVGQLASRRAAGLIL</w:t>
      </w:r>
    </w:p>
    <w:p w14:paraId="0E3F1FCC"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r w:rsidR="00061B2B" w:rsidRPr="0027706C">
        <w:rPr>
          <w:rFonts w:ascii="Courier New" w:hAnsi="Courier New" w:cs="Courier New"/>
          <w:sz w:val="20"/>
          <w:szCs w:val="22"/>
        </w:rPr>
        <w:t xml:space="preserve">     </w:t>
      </w:r>
      <w:r w:rsidRPr="0027706C">
        <w:rPr>
          <w:rFonts w:ascii="Courier New" w:hAnsi="Courier New" w:cs="Courier New"/>
          <w:sz w:val="20"/>
          <w:szCs w:val="22"/>
        </w:rPr>
        <w:t>MAAQVATTKVPEVRDITRIERIGAHSHIRGLGLDDALEPRQVSQGMVGQLASRRAAGLIL</w:t>
      </w:r>
    </w:p>
    <w:p w14:paraId="26B391E1"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Sbjct: 1 </w:t>
      </w:r>
      <w:r w:rsidR="00061B2B" w:rsidRPr="0027706C">
        <w:rPr>
          <w:rFonts w:ascii="Courier New" w:hAnsi="Courier New" w:cs="Courier New"/>
          <w:sz w:val="20"/>
          <w:szCs w:val="22"/>
        </w:rPr>
        <w:t xml:space="preserve"> </w:t>
      </w:r>
      <w:r w:rsidRPr="0027706C">
        <w:rPr>
          <w:rFonts w:ascii="Courier New" w:hAnsi="Courier New" w:cs="Courier New"/>
          <w:sz w:val="20"/>
          <w:szCs w:val="22"/>
        </w:rPr>
        <w:t>MAAQVATTKVPEVRDITRIERIGAHSHIRGLGLDDALEPRQVSQGMVGQLASRRAAGLIL</w:t>
      </w:r>
    </w:p>
    <w:p w14:paraId="51F02420"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Query: 61 EMIKDGQIAGRAVLIAGQPGTGKTAIAMGIAQSLGPDTPFTALAGSEIFSLEMSKTEALS</w:t>
      </w:r>
    </w:p>
    <w:p w14:paraId="04A6D318"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r w:rsidR="00061B2B" w:rsidRPr="0027706C">
        <w:rPr>
          <w:rFonts w:ascii="Courier New" w:hAnsi="Courier New" w:cs="Courier New"/>
          <w:sz w:val="20"/>
          <w:szCs w:val="22"/>
        </w:rPr>
        <w:t xml:space="preserve">       </w:t>
      </w:r>
      <w:r w:rsidRPr="0027706C">
        <w:rPr>
          <w:rFonts w:ascii="Courier New" w:hAnsi="Courier New" w:cs="Courier New"/>
          <w:sz w:val="20"/>
          <w:szCs w:val="22"/>
        </w:rPr>
        <w:t>EMIKDGQIAGRAVLIAGQPGTGKTAIAMGIAQSLGPDTPFTALAGSEIFSLEMSKTEALS</w:t>
      </w:r>
    </w:p>
    <w:p w14:paraId="0EFCEFAD"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Sbjct: 61 </w:t>
      </w:r>
      <w:r w:rsidR="00061B2B" w:rsidRPr="0027706C">
        <w:rPr>
          <w:rFonts w:ascii="Courier New" w:hAnsi="Courier New" w:cs="Courier New"/>
          <w:sz w:val="20"/>
          <w:szCs w:val="22"/>
        </w:rPr>
        <w:t xml:space="preserve">  </w:t>
      </w:r>
      <w:r w:rsidRPr="0027706C">
        <w:rPr>
          <w:rFonts w:ascii="Courier New" w:hAnsi="Courier New" w:cs="Courier New"/>
          <w:sz w:val="20"/>
          <w:szCs w:val="22"/>
        </w:rPr>
        <w:t>EMIKDGQIAGRAVLIAGQPGTGKTAIAMGIAQSLGPDTPFTALAGSEIFSLEMSKTEALS</w:t>
      </w:r>
    </w:p>
    <w:p w14:paraId="18837CE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Query: 121 QAFRKAIGVRXXXXXXXXXXXXXXXXXDRPATGTGAKVGKLTLKTTEMETIYDLGTKMIE</w:t>
      </w:r>
    </w:p>
    <w:p w14:paraId="075BF846"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r w:rsidR="00061B2B" w:rsidRPr="0027706C">
        <w:rPr>
          <w:rFonts w:ascii="Courier New" w:hAnsi="Courier New" w:cs="Courier New"/>
          <w:sz w:val="20"/>
          <w:szCs w:val="22"/>
        </w:rPr>
        <w:t xml:space="preserve">       </w:t>
      </w:r>
      <w:r w:rsidRPr="0027706C">
        <w:rPr>
          <w:rFonts w:ascii="Courier New" w:hAnsi="Courier New" w:cs="Courier New"/>
          <w:sz w:val="20"/>
          <w:szCs w:val="22"/>
        </w:rPr>
        <w:t xml:space="preserve">QAFRKAIGVR                 </w:t>
      </w:r>
      <w:r w:rsidR="00F1444C" w:rsidRPr="0027706C">
        <w:rPr>
          <w:rFonts w:ascii="Courier New" w:hAnsi="Courier New" w:cs="Courier New"/>
          <w:sz w:val="20"/>
          <w:szCs w:val="22"/>
        </w:rPr>
        <w:t xml:space="preserve">                     </w:t>
      </w:r>
      <w:r w:rsidRPr="0027706C">
        <w:rPr>
          <w:rFonts w:ascii="Courier New" w:hAnsi="Courier New" w:cs="Courier New"/>
          <w:sz w:val="20"/>
          <w:szCs w:val="22"/>
        </w:rPr>
        <w:t>DRPATGTGAKVGKLTLKTTEMETIYDLGTKMIE</w:t>
      </w:r>
    </w:p>
    <w:p w14:paraId="6E50520B"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Sbjct: 121 </w:t>
      </w:r>
      <w:r w:rsidR="00061B2B" w:rsidRPr="0027706C">
        <w:rPr>
          <w:rFonts w:ascii="Courier New" w:hAnsi="Courier New" w:cs="Courier New"/>
          <w:sz w:val="20"/>
          <w:szCs w:val="22"/>
        </w:rPr>
        <w:t xml:space="preserve"> </w:t>
      </w:r>
      <w:r w:rsidRPr="0027706C">
        <w:rPr>
          <w:rFonts w:ascii="Courier New" w:hAnsi="Courier New" w:cs="Courier New"/>
          <w:sz w:val="20"/>
          <w:szCs w:val="22"/>
        </w:rPr>
        <w:t>QAFRKAIGVRIKEETEIIEGEVVEIQIDRPATGTGAKVGKLTLKTTEMETIYDLGTKMIE</w:t>
      </w:r>
    </w:p>
    <w:p w14:paraId="1A686E2E"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Query: 181 SLSKERVQAGDVITIDKATGKISKLGRSFTRARDYDAMGAQTQFVQ 226</w:t>
      </w:r>
    </w:p>
    <w:p w14:paraId="335789B1"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w:t>
      </w:r>
      <w:r w:rsidR="00061B2B" w:rsidRPr="0027706C">
        <w:rPr>
          <w:rFonts w:ascii="Courier New" w:hAnsi="Courier New" w:cs="Courier New"/>
          <w:sz w:val="20"/>
          <w:szCs w:val="22"/>
        </w:rPr>
        <w:t xml:space="preserve">        </w:t>
      </w:r>
      <w:r w:rsidRPr="0027706C">
        <w:rPr>
          <w:rFonts w:ascii="Courier New" w:hAnsi="Courier New" w:cs="Courier New"/>
          <w:sz w:val="20"/>
          <w:szCs w:val="22"/>
        </w:rPr>
        <w:t>SLSKERVQAGDVITIDKATGKISKLGRSFTRARDYDAMGAQTQFVQ</w:t>
      </w:r>
    </w:p>
    <w:p w14:paraId="404A20DF" w14:textId="77777777" w:rsidR="001701D7" w:rsidRPr="0027706C" w:rsidRDefault="001701D7"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Sbjct: 181 </w:t>
      </w:r>
      <w:r w:rsidR="00061B2B" w:rsidRPr="0027706C">
        <w:rPr>
          <w:rFonts w:ascii="Courier New" w:hAnsi="Courier New" w:cs="Courier New"/>
          <w:sz w:val="20"/>
          <w:szCs w:val="22"/>
        </w:rPr>
        <w:t xml:space="preserve">  </w:t>
      </w:r>
      <w:r w:rsidRPr="0027706C">
        <w:rPr>
          <w:rFonts w:ascii="Courier New" w:hAnsi="Courier New" w:cs="Courier New"/>
          <w:sz w:val="20"/>
          <w:szCs w:val="22"/>
        </w:rPr>
        <w:t>SLSKERVQAGDVITIDKATGKISKLGRSFTRARDYDAMGAQTQFVQ 226</w:t>
      </w:r>
    </w:p>
    <w:p w14:paraId="76DBCF1E" w14:textId="77777777" w:rsidR="001701D7" w:rsidRPr="00CF1A0C" w:rsidRDefault="001701D7" w:rsidP="00B9217C">
      <w:pPr>
        <w:rPr>
          <w:rFonts w:ascii="Tahoma" w:hAnsi="Tahoma" w:cs="Tahoma"/>
          <w:szCs w:val="22"/>
        </w:rPr>
      </w:pPr>
    </w:p>
    <w:p w14:paraId="69A5B65F" w14:textId="77777777" w:rsidR="007C60F0" w:rsidRPr="00CF1A0C" w:rsidRDefault="001701D7" w:rsidP="0027706C">
      <w:pPr>
        <w:rPr>
          <w:rStyle w:val="Heading2Char"/>
          <w:rFonts w:cs="Tahoma"/>
        </w:rPr>
      </w:pPr>
      <w:r w:rsidRPr="00CF1A0C">
        <w:rPr>
          <w:rStyle w:val="BodyTextChar"/>
          <w:b/>
          <w:sz w:val="22"/>
        </w:rPr>
        <w:br w:type="page"/>
      </w:r>
      <w:bookmarkStart w:id="179" w:name="_Toc425872618"/>
      <w:r w:rsidR="00CF1A0C">
        <w:rPr>
          <w:rStyle w:val="Heading2Char"/>
          <w:rFonts w:cs="Tahoma"/>
        </w:rPr>
        <w:lastRenderedPageBreak/>
        <w:t>10.7 D</w:t>
      </w:r>
      <w:r w:rsidRPr="00CF1A0C">
        <w:rPr>
          <w:rStyle w:val="Heading2Char"/>
          <w:rFonts w:cs="Tahoma"/>
        </w:rPr>
        <w:t>isplay Options in DGENE</w:t>
      </w:r>
      <w:bookmarkEnd w:id="179"/>
    </w:p>
    <w:p w14:paraId="155239C0" w14:textId="77777777" w:rsidR="00CF1A0C" w:rsidRDefault="00CF1A0C" w:rsidP="00B9217C">
      <w:pPr>
        <w:pStyle w:val="Preformatted"/>
        <w:rPr>
          <w:rFonts w:ascii="Humnst777 BT" w:hAnsi="Humnst777 BT"/>
        </w:rPr>
      </w:pPr>
    </w:p>
    <w:p w14:paraId="0E7E290F" w14:textId="77777777" w:rsidR="007C60F0" w:rsidRPr="00CF1A0C" w:rsidRDefault="007C60F0" w:rsidP="00CF1A0C">
      <w:pPr>
        <w:pStyle w:val="Preformatted"/>
        <w:jc w:val="both"/>
        <w:rPr>
          <w:rFonts w:ascii="Tahoma" w:hAnsi="Tahoma" w:cs="Tahoma"/>
          <w:szCs w:val="22"/>
        </w:rPr>
      </w:pPr>
      <w:r w:rsidRPr="00CF1A0C">
        <w:rPr>
          <w:rFonts w:ascii="Tahoma" w:hAnsi="Tahoma" w:cs="Tahoma"/>
          <w:szCs w:val="22"/>
        </w:rPr>
        <w:t>An abstract is given for each sequence retrieved by the query.  This means that there may be duplication of results when there is more than one sequence in a single citation.  This problem may be overcome in the following manner.  The results are scanned using D TRIAL, which is a free display format.  The display gives the title, DGENE accession number which is different from the DWPI accession number, keyword, description and molecule type fields.  Duplicates may be identified using the title.  Each of the answers in the D TRIAL is assigned an answer number shown below as answer 1 of 100 and so on, so that the results can then be selectively displayed.  By displaying the OTHER SOURCE /OS field, the DWPI accession number can be obtained.  Once the DWPI accession number is obtained</w:t>
      </w:r>
      <w:r w:rsidR="001E0897" w:rsidRPr="00CF1A0C">
        <w:rPr>
          <w:rFonts w:ascii="Tahoma" w:hAnsi="Tahoma" w:cs="Tahoma"/>
          <w:szCs w:val="22"/>
        </w:rPr>
        <w:t>,</w:t>
      </w:r>
      <w:r w:rsidRPr="00CF1A0C">
        <w:rPr>
          <w:rFonts w:ascii="Tahoma" w:hAnsi="Tahoma" w:cs="Tahoma"/>
          <w:szCs w:val="22"/>
        </w:rPr>
        <w:t xml:space="preserve"> the abstract may be </w:t>
      </w:r>
      <w:r w:rsidR="003E677E">
        <w:rPr>
          <w:rFonts w:ascii="Tahoma" w:hAnsi="Tahoma" w:cs="Tahoma"/>
          <w:szCs w:val="22"/>
        </w:rPr>
        <w:t>viewed in the EPOQUE Viewer by using STN Extractor</w:t>
      </w:r>
      <w:r w:rsidRPr="00CF1A0C">
        <w:rPr>
          <w:rFonts w:ascii="Tahoma" w:hAnsi="Tahoma" w:cs="Tahoma"/>
          <w:szCs w:val="22"/>
        </w:rPr>
        <w:t>.</w:t>
      </w:r>
    </w:p>
    <w:p w14:paraId="18F9E1AB" w14:textId="77777777" w:rsidR="007C60F0" w:rsidRPr="00CF1A0C" w:rsidRDefault="007C60F0" w:rsidP="00B9217C">
      <w:pPr>
        <w:rPr>
          <w:rFonts w:ascii="Tahoma" w:hAnsi="Tahoma" w:cs="Tahoma"/>
          <w:szCs w:val="22"/>
          <w:lang w:eastAsia="en-US"/>
        </w:rPr>
      </w:pPr>
    </w:p>
    <w:p w14:paraId="45531FF5"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=&gt; d trial l4 1-7</w:t>
      </w:r>
    </w:p>
    <w:p w14:paraId="20FDD4BF"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 xml:space="preserve"> </w:t>
      </w:r>
    </w:p>
    <w:p w14:paraId="44D75597"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L4    ANSWER 1 OF 100  DGENE COPYRIGHT 2000 DERWENT INFORMATION LTD</w:t>
      </w:r>
    </w:p>
    <w:p w14:paraId="13FB5029"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XYX    1999P-Y28603  Protein       DGENE</w:t>
      </w:r>
    </w:p>
    <w:p w14:paraId="2B3EE141"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TI    Steroidal and juvenile hormone receptors and partner proteins, useful for identification of modulators and insecticidal compounds</w:t>
      </w:r>
    </w:p>
    <w:p w14:paraId="26544279"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DESC  EcR polypeptide subunit of L. cuprina ecdysone receptor</w:t>
      </w:r>
    </w:p>
    <w:p w14:paraId="0986D6DB"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fr-FR" w:eastAsia="en-US"/>
        </w:rPr>
      </w:pPr>
      <w:r w:rsidRPr="0027706C">
        <w:rPr>
          <w:rFonts w:ascii="Courier New" w:hAnsi="Courier New" w:cs="Courier New"/>
          <w:sz w:val="20"/>
          <w:szCs w:val="22"/>
          <w:lang w:val="fr-FR" w:eastAsia="en-US"/>
        </w:rPr>
        <w:t>KW     Lucilia cuprina EcR polypeptide …</w:t>
      </w:r>
    </w:p>
    <w:p w14:paraId="14ED3A32"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SQL   757</w:t>
      </w:r>
    </w:p>
    <w:p w14:paraId="6BDE5133"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w:t>
      </w:r>
    </w:p>
    <w:p w14:paraId="4ADE04D7"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L4    ANSWER 7 OF 100  DGENE COPYRIGHT 2000 DERWENT INFORMATION LTD</w:t>
      </w:r>
    </w:p>
    <w:p w14:paraId="426C9AED"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XYX    2000P-Y70357  Protein       DGENE</w:t>
      </w:r>
    </w:p>
    <w:p w14:paraId="5B804260"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TI    Novel fusion protein comprising a protease cleavage site, a ligand binding domain, and a DNA binding domain useful for characterizing proteases, detecting viral infection, and screening for protease inhibitors -</w:t>
      </w:r>
    </w:p>
    <w:p w14:paraId="627F3344"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DESC  Heterodimeric nuclear receptor encoded by vector pVgRXR</w:t>
      </w:r>
    </w:p>
    <w:p w14:paraId="44DEA21A"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KW    Protease cleavage site…</w:t>
      </w:r>
    </w:p>
    <w:p w14:paraId="2BFD9697" w14:textId="77777777" w:rsidR="007C60F0" w:rsidRPr="0027706C" w:rsidRDefault="007C60F0"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eastAsia="en-US"/>
        </w:rPr>
      </w:pPr>
      <w:r w:rsidRPr="0027706C">
        <w:rPr>
          <w:rFonts w:ascii="Courier New" w:hAnsi="Courier New" w:cs="Courier New"/>
          <w:sz w:val="20"/>
          <w:szCs w:val="22"/>
          <w:lang w:eastAsia="en-US"/>
        </w:rPr>
        <w:t>SQL   746</w:t>
      </w:r>
    </w:p>
    <w:p w14:paraId="3A86DBD9" w14:textId="77777777" w:rsidR="007C60F0" w:rsidRPr="00CF1A0C" w:rsidRDefault="007C60F0" w:rsidP="00B9217C">
      <w:pPr>
        <w:rPr>
          <w:rFonts w:ascii="Tahoma" w:hAnsi="Tahoma" w:cs="Tahoma"/>
          <w:szCs w:val="22"/>
        </w:rPr>
      </w:pPr>
    </w:p>
    <w:p w14:paraId="62ACE820" w14:textId="77777777" w:rsidR="007E3581" w:rsidRPr="00CF1A0C" w:rsidRDefault="007E3581" w:rsidP="00B9217C">
      <w:pPr>
        <w:rPr>
          <w:rFonts w:ascii="Tahoma" w:hAnsi="Tahoma" w:cs="Tahoma"/>
          <w:szCs w:val="22"/>
        </w:rPr>
      </w:pPr>
      <w:r w:rsidRPr="00CF1A0C">
        <w:rPr>
          <w:rFonts w:ascii="Tahoma" w:hAnsi="Tahoma" w:cs="Tahoma"/>
          <w:szCs w:val="22"/>
        </w:rPr>
        <w:t>Other display formats are shown below.</w:t>
      </w:r>
    </w:p>
    <w:p w14:paraId="1E51FABB" w14:textId="77777777" w:rsidR="007E3581" w:rsidRPr="00CF1A0C" w:rsidRDefault="007E3581" w:rsidP="00B9217C">
      <w:pPr>
        <w:rPr>
          <w:rFonts w:ascii="Tahoma" w:hAnsi="Tahoma" w:cs="Tahoma"/>
          <w:szCs w:val="22"/>
        </w:rPr>
      </w:pPr>
    </w:p>
    <w:p w14:paraId="4A0C8903"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d ti psl os</w:t>
      </w:r>
    </w:p>
    <w:p w14:paraId="5DF110F4"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L2 ANSWER 1 OF 2107 DGENE COPYRIGHT 2007 The Thomson Corp on STN</w:t>
      </w:r>
    </w:p>
    <w:p w14:paraId="04244AD1"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TI Diagnosing whether a subject has, or is at risk of developing, a disease</w:t>
      </w:r>
    </w:p>
    <w:p w14:paraId="7F56F629"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or condition related to Reptin (e.g. myocardial infarction or cancer), by</w:t>
      </w:r>
    </w:p>
    <w:p w14:paraId="462E729D"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determining whether the subject has a mutation in a gene encoding the</w:t>
      </w:r>
    </w:p>
    <w:p w14:paraId="7EEFC447"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Reptin protein.</w:t>
      </w:r>
    </w:p>
    <w:p w14:paraId="4F49D06D"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PSL Claim 16; Fig 5</w:t>
      </w:r>
    </w:p>
    <w:p w14:paraId="5DCDD085"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OS 2003-381576 [36]</w:t>
      </w:r>
    </w:p>
    <w:p w14:paraId="3BC55FE0" w14:textId="77777777" w:rsidR="00DD7A22" w:rsidRDefault="00DD7A22" w:rsidP="00B9217C">
      <w:pPr>
        <w:rPr>
          <w:rFonts w:ascii="Tahoma" w:hAnsi="Tahoma" w:cs="Tahoma"/>
          <w:szCs w:val="22"/>
        </w:rPr>
      </w:pPr>
    </w:p>
    <w:p w14:paraId="1DFBDAE3" w14:textId="77777777" w:rsidR="00D61F0D" w:rsidRPr="00CF1A0C" w:rsidRDefault="00D61F0D" w:rsidP="00B9217C">
      <w:pPr>
        <w:rPr>
          <w:rFonts w:ascii="Tahoma" w:hAnsi="Tahoma" w:cs="Tahoma"/>
          <w:szCs w:val="22"/>
        </w:rPr>
      </w:pPr>
    </w:p>
    <w:p w14:paraId="6208E704"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d ti pi psl</w:t>
      </w:r>
    </w:p>
    <w:p w14:paraId="0A937945"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L2 ANSWER 1 OF 2107 DGENE COPYRIGHT 2007 The Thomson Corp on STN</w:t>
      </w:r>
    </w:p>
    <w:p w14:paraId="56A0065C"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TI Diagnosing whether a subject has, or is at risk of developing, a disease</w:t>
      </w:r>
    </w:p>
    <w:p w14:paraId="5420DD66"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or condition related to Reptin (e.g. myocardial infarction or cancer), by</w:t>
      </w:r>
    </w:p>
    <w:p w14:paraId="0BDA7410"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determining whether the subject has a mutation in a gene encoding the</w:t>
      </w:r>
    </w:p>
    <w:p w14:paraId="56A353C4"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Reptin protein.</w:t>
      </w:r>
    </w:p>
    <w:p w14:paraId="52D16AC2"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PI WO 2003028537 A2 20030410 61</w:t>
      </w:r>
    </w:p>
    <w:p w14:paraId="46F9652D" w14:textId="77777777" w:rsidR="007E3581" w:rsidRPr="0027706C" w:rsidRDefault="007E3581"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PSL Claim 16; Fig 5</w:t>
      </w:r>
    </w:p>
    <w:p w14:paraId="68AB3AE0" w14:textId="77777777" w:rsidR="00DD7A22" w:rsidRPr="0027706C" w:rsidRDefault="00E07E48"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Pr>
          <w:rFonts w:ascii="Tahoma" w:hAnsi="Tahoma" w:cs="Tahoma"/>
          <w:szCs w:val="22"/>
        </w:rPr>
        <w:br w:type="page"/>
      </w:r>
      <w:r w:rsidR="00DD7A22" w:rsidRPr="0027706C">
        <w:rPr>
          <w:rFonts w:ascii="Courier New" w:hAnsi="Courier New" w:cs="Courier New"/>
          <w:sz w:val="20"/>
          <w:szCs w:val="22"/>
          <w:lang w:val="en-AU"/>
        </w:rPr>
        <w:lastRenderedPageBreak/>
        <w:t>=&gt; d ti pi seq psl</w:t>
      </w:r>
    </w:p>
    <w:p w14:paraId="0BFE80D0"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L2 ANSWER 1 OF 2107 DGENE COPYRIGHT 2007 The Thomson Corp on STN</w:t>
      </w:r>
    </w:p>
    <w:p w14:paraId="3DA07272"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TI Diagnosing whether a subject has, or is at risk of developing, a disease</w:t>
      </w:r>
    </w:p>
    <w:p w14:paraId="4F5352CF"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or condition related to Reptin (e.g. myocardial infarction or cancer), by</w:t>
      </w:r>
    </w:p>
    <w:p w14:paraId="4A9CAF68"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determining whether the subject has a mutation in a gene encoding the</w:t>
      </w:r>
    </w:p>
    <w:p w14:paraId="78020B4F"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Reptin protein.</w:t>
      </w:r>
    </w:p>
    <w:p w14:paraId="0178D070"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PI WO 2003028537 A2 20030410 61</w:t>
      </w:r>
    </w:p>
    <w:p w14:paraId="12E0FA2F"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SEQ</w:t>
      </w:r>
    </w:p>
    <w:p w14:paraId="5BEA97F8"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1 maaqvattkv pevrditrie rigahshirg lglddalepr qvsqgmvgql</w:t>
      </w:r>
    </w:p>
    <w:p w14:paraId="51D4E198"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51 asrraaglil emikdgqiag ravliagqpg tgktaiamgi aqslgpdtpf</w:t>
      </w:r>
    </w:p>
    <w:p w14:paraId="6EDF53F1"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101 talagseifs lemskteals qafrkaigvr ikeeteiieg evveiqidrp</w:t>
      </w:r>
    </w:p>
    <w:p w14:paraId="08A42895"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151 atgtgakvgk ltlkttemet iydlgtkmie slskervqag dvitidkatg</w:t>
      </w:r>
    </w:p>
    <w:p w14:paraId="1CB5A27D"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201 kisklgrsft rardydamga qtqfvqcpeg elqkrkevvh tvslheidvi</w:t>
      </w:r>
    </w:p>
    <w:p w14:paraId="7F275E63"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251 nsrtqgflal fsgdtgeiks evreqinakv sewreegkae iipgvlfide</w:t>
      </w:r>
    </w:p>
    <w:p w14:paraId="245CF906"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301 vhmldiecfs flnralesdl spvlimatnr gitrirgtny qsphgipidm</w:t>
      </w:r>
    </w:p>
    <w:p w14:paraId="1DCA14CD"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351 ldrlliiatt pyteketrqi lkirceeedv elseeahtvl trigqetslr</w:t>
      </w:r>
    </w:p>
    <w:p w14:paraId="6C8CCA19"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401 yaiqlistag lvcrkrrgte vqvedikrvy slfldearss qymkeyqdsf</w:t>
      </w:r>
    </w:p>
    <w:p w14:paraId="703201D0"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451 lfnetqtsqm dts</w:t>
      </w:r>
    </w:p>
    <w:p w14:paraId="497C7595" w14:textId="77777777" w:rsidR="00DD7A22" w:rsidRPr="0027706C" w:rsidRDefault="00DD7A22" w:rsidP="00061B2B">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PSL Claim 16; Fig 5</w:t>
      </w:r>
    </w:p>
    <w:p w14:paraId="46B7BA0F" w14:textId="77777777" w:rsidR="007E3581" w:rsidRPr="00CF1A0C" w:rsidRDefault="007E3581" w:rsidP="00B9217C">
      <w:pPr>
        <w:rPr>
          <w:rFonts w:ascii="Tahoma" w:hAnsi="Tahoma" w:cs="Tahoma"/>
          <w:szCs w:val="22"/>
        </w:rPr>
      </w:pPr>
    </w:p>
    <w:p w14:paraId="11699EA1" w14:textId="77777777" w:rsidR="006D590D" w:rsidRPr="00CF1A0C" w:rsidRDefault="006D590D" w:rsidP="00B9217C">
      <w:pPr>
        <w:rPr>
          <w:rFonts w:ascii="Tahoma" w:hAnsi="Tahoma" w:cs="Tahoma"/>
          <w:szCs w:val="22"/>
        </w:rPr>
      </w:pPr>
    </w:p>
    <w:p w14:paraId="1BF73D6A" w14:textId="77777777" w:rsidR="006D590D" w:rsidRPr="00CF1A0C" w:rsidRDefault="006D590D" w:rsidP="00B9217C">
      <w:pPr>
        <w:rPr>
          <w:rFonts w:ascii="Tahoma" w:hAnsi="Tahoma" w:cs="Tahoma"/>
          <w:szCs w:val="22"/>
        </w:rPr>
      </w:pPr>
      <w:r w:rsidRPr="00CF1A0C">
        <w:rPr>
          <w:rFonts w:ascii="Tahoma" w:hAnsi="Tahoma" w:cs="Tahoma"/>
          <w:szCs w:val="22"/>
        </w:rPr>
        <w:t>OS – other source (DWPI accession number)</w:t>
      </w:r>
    </w:p>
    <w:p w14:paraId="76FBC473" w14:textId="77777777" w:rsidR="006D590D" w:rsidRPr="00091925" w:rsidRDefault="006D590D" w:rsidP="00B9217C">
      <w:pPr>
        <w:rPr>
          <w:rFonts w:ascii="Tahoma" w:hAnsi="Tahoma" w:cs="Tahoma"/>
          <w:szCs w:val="22"/>
          <w:lang w:val="fr-FR"/>
        </w:rPr>
      </w:pPr>
      <w:r w:rsidRPr="00091925">
        <w:rPr>
          <w:rFonts w:ascii="Tahoma" w:hAnsi="Tahoma" w:cs="Tahoma"/>
          <w:szCs w:val="22"/>
          <w:lang w:val="fr-FR"/>
        </w:rPr>
        <w:t>PI – patent information</w:t>
      </w:r>
    </w:p>
    <w:p w14:paraId="33AC71C7" w14:textId="77777777" w:rsidR="007E3581" w:rsidRPr="00091925" w:rsidRDefault="006D590D" w:rsidP="00B9217C">
      <w:pPr>
        <w:rPr>
          <w:rFonts w:ascii="Tahoma" w:hAnsi="Tahoma" w:cs="Tahoma"/>
          <w:szCs w:val="22"/>
          <w:lang w:val="fr-FR"/>
        </w:rPr>
      </w:pPr>
      <w:r w:rsidRPr="00091925">
        <w:rPr>
          <w:rFonts w:ascii="Tahoma" w:hAnsi="Tahoma" w:cs="Tahoma"/>
          <w:szCs w:val="22"/>
          <w:lang w:val="fr-FR"/>
        </w:rPr>
        <w:t>PSL – patent sequence location</w:t>
      </w:r>
    </w:p>
    <w:p w14:paraId="7995BED3" w14:textId="77777777" w:rsidR="006D590D" w:rsidRPr="00CF1A0C" w:rsidRDefault="006D590D" w:rsidP="00B9217C">
      <w:pPr>
        <w:rPr>
          <w:rFonts w:ascii="Tahoma" w:hAnsi="Tahoma" w:cs="Tahoma"/>
          <w:szCs w:val="22"/>
        </w:rPr>
      </w:pPr>
      <w:r w:rsidRPr="00CF1A0C">
        <w:rPr>
          <w:rFonts w:ascii="Tahoma" w:hAnsi="Tahoma" w:cs="Tahoma"/>
          <w:szCs w:val="22"/>
        </w:rPr>
        <w:t>SEQ - sequence</w:t>
      </w:r>
    </w:p>
    <w:p w14:paraId="00C69533" w14:textId="77777777" w:rsidR="007E3581" w:rsidRPr="00CF1A0C" w:rsidRDefault="00DD7A22" w:rsidP="00B9217C">
      <w:pPr>
        <w:rPr>
          <w:rFonts w:ascii="Tahoma" w:hAnsi="Tahoma" w:cs="Tahoma"/>
          <w:szCs w:val="22"/>
        </w:rPr>
      </w:pPr>
      <w:r w:rsidRPr="00CF1A0C">
        <w:rPr>
          <w:rFonts w:ascii="Tahoma" w:hAnsi="Tahoma" w:cs="Tahoma"/>
          <w:szCs w:val="22"/>
        </w:rPr>
        <w:t>T</w:t>
      </w:r>
      <w:r w:rsidR="006D590D" w:rsidRPr="00CF1A0C">
        <w:rPr>
          <w:rFonts w:ascii="Tahoma" w:hAnsi="Tahoma" w:cs="Tahoma"/>
          <w:szCs w:val="22"/>
        </w:rPr>
        <w:t>I</w:t>
      </w:r>
      <w:r w:rsidRPr="00CF1A0C">
        <w:rPr>
          <w:rFonts w:ascii="Tahoma" w:hAnsi="Tahoma" w:cs="Tahoma"/>
          <w:szCs w:val="22"/>
        </w:rPr>
        <w:t xml:space="preserve"> - title</w:t>
      </w:r>
    </w:p>
    <w:p w14:paraId="5D567268" w14:textId="77777777" w:rsidR="007E3581" w:rsidRPr="00CF1A0C" w:rsidRDefault="007E3581" w:rsidP="00B9217C">
      <w:pPr>
        <w:rPr>
          <w:rFonts w:ascii="Tahoma" w:hAnsi="Tahoma" w:cs="Tahoma"/>
          <w:szCs w:val="22"/>
        </w:rPr>
      </w:pPr>
    </w:p>
    <w:p w14:paraId="586FF86A" w14:textId="77777777" w:rsidR="007E3581" w:rsidRPr="00CF1A0C" w:rsidRDefault="006D590D" w:rsidP="00B9217C">
      <w:pPr>
        <w:rPr>
          <w:rFonts w:ascii="Tahoma" w:hAnsi="Tahoma" w:cs="Tahoma"/>
          <w:szCs w:val="22"/>
        </w:rPr>
      </w:pPr>
      <w:r w:rsidRPr="00CF1A0C">
        <w:rPr>
          <w:rFonts w:ascii="Tahoma" w:hAnsi="Tahoma" w:cs="Tahoma"/>
          <w:szCs w:val="22"/>
        </w:rPr>
        <w:t xml:space="preserve">Further information on </w:t>
      </w:r>
      <w:r w:rsidR="008D5437" w:rsidRPr="00CF1A0C">
        <w:rPr>
          <w:rFonts w:ascii="Tahoma" w:hAnsi="Tahoma" w:cs="Tahoma"/>
          <w:szCs w:val="22"/>
        </w:rPr>
        <w:t xml:space="preserve">DGENE is available at </w:t>
      </w:r>
      <w:hyperlink r:id="rId24" w:history="1">
        <w:r w:rsidR="008D5437" w:rsidRPr="00CF1A0C">
          <w:rPr>
            <w:rStyle w:val="Hyperlink"/>
            <w:rFonts w:ascii="Tahoma" w:hAnsi="Tahoma" w:cs="Tahoma"/>
            <w:szCs w:val="22"/>
          </w:rPr>
          <w:t>http://www.cas.org/</w:t>
        </w:r>
        <w:r w:rsidR="008D5437" w:rsidRPr="00CF1A0C">
          <w:rPr>
            <w:rStyle w:val="Hyperlink"/>
            <w:rFonts w:ascii="Tahoma" w:hAnsi="Tahoma" w:cs="Tahoma"/>
            <w:szCs w:val="22"/>
          </w:rPr>
          <w:t>O</w:t>
        </w:r>
        <w:r w:rsidR="008D5437" w:rsidRPr="00CF1A0C">
          <w:rPr>
            <w:rStyle w:val="Hyperlink"/>
            <w:rFonts w:ascii="Tahoma" w:hAnsi="Tahoma" w:cs="Tahoma"/>
            <w:szCs w:val="22"/>
          </w:rPr>
          <w:t>NLINE/DBSS/dgene.pdf</w:t>
        </w:r>
      </w:hyperlink>
    </w:p>
    <w:p w14:paraId="5A99F0BE" w14:textId="77777777" w:rsidR="007E3581" w:rsidRPr="00CF1A0C" w:rsidRDefault="007E3581" w:rsidP="00B9217C">
      <w:pPr>
        <w:rPr>
          <w:rFonts w:ascii="Tahoma" w:hAnsi="Tahoma" w:cs="Tahoma"/>
          <w:szCs w:val="22"/>
        </w:rPr>
      </w:pPr>
    </w:p>
    <w:p w14:paraId="5EB59AFD" w14:textId="77777777" w:rsidR="007C60F0" w:rsidRPr="00CF1A0C" w:rsidRDefault="007C60F0" w:rsidP="00B9217C">
      <w:pPr>
        <w:rPr>
          <w:rFonts w:ascii="Tahoma" w:hAnsi="Tahoma" w:cs="Tahoma"/>
          <w:szCs w:val="22"/>
        </w:rPr>
      </w:pPr>
      <w:hyperlink w:anchor="TOC" w:history="1">
        <w:r w:rsidRPr="00CF1A0C">
          <w:rPr>
            <w:rStyle w:val="Hyperlink"/>
            <w:rFonts w:ascii="Tahoma" w:hAnsi="Tahoma" w:cs="Tahoma"/>
            <w:szCs w:val="22"/>
          </w:rPr>
          <w:t>Return to top</w:t>
        </w:r>
      </w:hyperlink>
    </w:p>
    <w:p w14:paraId="7807C050" w14:textId="77777777" w:rsidR="00CF1A0C" w:rsidRDefault="007C60F0" w:rsidP="00CF1A0C">
      <w:r w:rsidRPr="00CF1A0C">
        <w:rPr>
          <w:rStyle w:val="BodyTextChar"/>
          <w:b/>
          <w:sz w:val="22"/>
        </w:rPr>
        <w:br w:type="page"/>
      </w:r>
      <w:bookmarkStart w:id="180" w:name="_Toc496340957"/>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CF1A0C" w:rsidRPr="00257809" w14:paraId="5C195348" w14:textId="77777777">
        <w:tblPrEx>
          <w:tblCellMar>
            <w:top w:w="0" w:type="dxa"/>
            <w:bottom w:w="0" w:type="dxa"/>
          </w:tblCellMar>
        </w:tblPrEx>
        <w:tc>
          <w:tcPr>
            <w:tcW w:w="9854" w:type="dxa"/>
          </w:tcPr>
          <w:p w14:paraId="5C69A62F" w14:textId="77777777" w:rsidR="00CF1A0C" w:rsidRPr="00410BD9" w:rsidRDefault="002244A9" w:rsidP="005048C2">
            <w:pPr>
              <w:pStyle w:val="Heading1"/>
              <w:numPr>
                <w:ilvl w:val="0"/>
                <w:numId w:val="1"/>
              </w:numPr>
              <w:spacing w:before="120" w:after="120"/>
              <w:ind w:left="357" w:hanging="357"/>
              <w:jc w:val="left"/>
              <w:rPr>
                <w:rFonts w:ascii="Tahoma" w:hAnsi="Tahoma" w:cs="Tahoma"/>
                <w:sz w:val="32"/>
                <w:szCs w:val="32"/>
              </w:rPr>
            </w:pPr>
            <w:bookmarkStart w:id="181" w:name="_Toc425872619"/>
            <w:r>
              <w:rPr>
                <w:rFonts w:ascii="Tahoma" w:hAnsi="Tahoma" w:cs="Tahoma"/>
                <w:sz w:val="32"/>
                <w:szCs w:val="32"/>
              </w:rPr>
              <w:t>CAS REGISTRY BLAST</w:t>
            </w:r>
            <w:bookmarkEnd w:id="181"/>
          </w:p>
        </w:tc>
      </w:tr>
    </w:tbl>
    <w:p w14:paraId="529CD4CF" w14:textId="77777777" w:rsidR="00D61F0D" w:rsidRDefault="00D61F0D" w:rsidP="00CF1A0C">
      <w:pPr>
        <w:rPr>
          <w:rStyle w:val="Heading2Char"/>
          <w:rFonts w:cs="Tahoma"/>
        </w:rPr>
      </w:pPr>
    </w:p>
    <w:p w14:paraId="659CF95D" w14:textId="77777777" w:rsidR="00CF1A0C" w:rsidRDefault="00CF1A0C" w:rsidP="00CF1A0C">
      <w:pPr>
        <w:rPr>
          <w:rStyle w:val="Heading2Char"/>
          <w:rFonts w:cs="Tahoma"/>
        </w:rPr>
      </w:pPr>
      <w:bookmarkStart w:id="182" w:name="_Toc425872620"/>
      <w:r>
        <w:rPr>
          <w:rStyle w:val="Heading2Char"/>
          <w:rFonts w:cs="Tahoma"/>
        </w:rPr>
        <w:t>1</w:t>
      </w:r>
      <w:r w:rsidR="002244A9">
        <w:rPr>
          <w:rStyle w:val="Heading2Char"/>
          <w:rFonts w:cs="Tahoma"/>
        </w:rPr>
        <w:t>1</w:t>
      </w:r>
      <w:r>
        <w:rPr>
          <w:rStyle w:val="Heading2Char"/>
          <w:rFonts w:cs="Tahoma"/>
        </w:rPr>
        <w:t>.1 Background</w:t>
      </w:r>
      <w:bookmarkEnd w:id="182"/>
    </w:p>
    <w:p w14:paraId="521761C4" w14:textId="77777777" w:rsidR="002244A9" w:rsidRDefault="002244A9" w:rsidP="00B9217C">
      <w:pPr>
        <w:rPr>
          <w:rFonts w:ascii="Tahoma" w:hAnsi="Tahoma" w:cs="Tahoma"/>
        </w:rPr>
      </w:pPr>
    </w:p>
    <w:p w14:paraId="660E7524" w14:textId="77777777" w:rsidR="007C60F0" w:rsidRPr="002244A9" w:rsidRDefault="007C60F0" w:rsidP="00B9217C">
      <w:pPr>
        <w:rPr>
          <w:rFonts w:ascii="Tahoma" w:hAnsi="Tahoma" w:cs="Tahoma"/>
        </w:rPr>
      </w:pPr>
      <w:r w:rsidRPr="002244A9">
        <w:rPr>
          <w:rFonts w:ascii="Tahoma" w:hAnsi="Tahoma" w:cs="Tahoma"/>
        </w:rPr>
        <w:t>CAS Registry Blast is a CAS proprietary package for similarity searching using Blast2 as the searching algorithm.</w:t>
      </w:r>
      <w:r w:rsidR="00B46404">
        <w:rPr>
          <w:rFonts w:ascii="Tahoma" w:hAnsi="Tahoma" w:cs="Tahoma"/>
        </w:rPr>
        <w:t xml:space="preserve">  </w:t>
      </w:r>
    </w:p>
    <w:p w14:paraId="53B0D738" w14:textId="77777777" w:rsidR="007C60F0" w:rsidRDefault="007C60F0" w:rsidP="00B9217C"/>
    <w:p w14:paraId="423D63D3" w14:textId="77777777" w:rsidR="007C60F0" w:rsidRPr="002244A9" w:rsidRDefault="002244A9" w:rsidP="002244A9">
      <w:pPr>
        <w:rPr>
          <w:rStyle w:val="Heading2Char"/>
          <w:rFonts w:cs="Tahoma"/>
        </w:rPr>
      </w:pPr>
      <w:bookmarkStart w:id="183" w:name="_Toc425872621"/>
      <w:r>
        <w:rPr>
          <w:rStyle w:val="Heading2Char"/>
          <w:rFonts w:cs="Tahoma"/>
        </w:rPr>
        <w:t xml:space="preserve">11.2 </w:t>
      </w:r>
      <w:r w:rsidR="002D682E" w:rsidRPr="002244A9">
        <w:rPr>
          <w:rStyle w:val="Heading2Char"/>
          <w:rFonts w:cs="Tahoma"/>
        </w:rPr>
        <w:t>Operation of the Search</w:t>
      </w:r>
      <w:bookmarkEnd w:id="183"/>
    </w:p>
    <w:p w14:paraId="482B5F62" w14:textId="77777777" w:rsidR="007C60F0" w:rsidRPr="002244A9" w:rsidRDefault="007C60F0" w:rsidP="00B9217C">
      <w:pPr>
        <w:rPr>
          <w:rFonts w:ascii="Tahoma" w:hAnsi="Tahoma" w:cs="Tahoma"/>
        </w:rPr>
      </w:pPr>
    </w:p>
    <w:p w14:paraId="42F70240" w14:textId="77777777" w:rsidR="007C60F0" w:rsidRPr="002244A9" w:rsidRDefault="00061B2B"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Database on which the search is done is File Registry.</w:t>
      </w:r>
    </w:p>
    <w:p w14:paraId="191E2E50" w14:textId="77777777" w:rsidR="007B3EEC" w:rsidRPr="002244A9" w:rsidRDefault="007B3EEC" w:rsidP="002244A9">
      <w:pPr>
        <w:tabs>
          <w:tab w:val="left" w:pos="567"/>
        </w:tabs>
        <w:rPr>
          <w:rFonts w:ascii="Tahoma" w:hAnsi="Tahoma" w:cs="Tahoma"/>
        </w:rPr>
      </w:pPr>
    </w:p>
    <w:p w14:paraId="35E37D78" w14:textId="77777777" w:rsidR="007C60F0" w:rsidRPr="002244A9" w:rsidRDefault="00061B2B" w:rsidP="002244A9">
      <w:pPr>
        <w:tabs>
          <w:tab w:val="left" w:pos="567"/>
        </w:tabs>
        <w:ind w:left="567" w:hanging="567"/>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 xml:space="preserve">Access to the package is via an internet environment through the STN Express logon. To initiate a search </w:t>
      </w:r>
      <w:r w:rsidR="002D682E" w:rsidRPr="002244A9">
        <w:rPr>
          <w:rFonts w:ascii="Tahoma" w:hAnsi="Tahoma" w:cs="Tahoma"/>
        </w:rPr>
        <w:t xml:space="preserve">click on the BLAST icon. </w:t>
      </w:r>
      <w:r w:rsidR="00C12DC9" w:rsidRPr="002244A9">
        <w:rPr>
          <w:rFonts w:ascii="Tahoma" w:hAnsi="Tahoma" w:cs="Tahoma"/>
        </w:rPr>
        <w:t xml:space="preserve"> </w:t>
      </w:r>
      <w:r w:rsidR="007C60F0" w:rsidRPr="002244A9">
        <w:rPr>
          <w:rFonts w:ascii="Tahoma" w:hAnsi="Tahoma" w:cs="Tahoma"/>
        </w:rPr>
        <w:t>This brings up a further STN logon screen (uses normal STN user</w:t>
      </w:r>
      <w:r w:rsidR="00343B10" w:rsidRPr="002244A9">
        <w:rPr>
          <w:rFonts w:ascii="Tahoma" w:hAnsi="Tahoma" w:cs="Tahoma"/>
        </w:rPr>
        <w:t>id</w:t>
      </w:r>
      <w:r w:rsidR="007C60F0" w:rsidRPr="002244A9">
        <w:rPr>
          <w:rFonts w:ascii="Tahoma" w:hAnsi="Tahoma" w:cs="Tahoma"/>
        </w:rPr>
        <w:t xml:space="preserve"> and p</w:t>
      </w:r>
      <w:r w:rsidR="00C12DC9" w:rsidRPr="002244A9">
        <w:rPr>
          <w:rFonts w:ascii="Tahoma" w:hAnsi="Tahoma" w:cs="Tahoma"/>
        </w:rPr>
        <w:t>ass</w:t>
      </w:r>
      <w:r w:rsidR="007C60F0" w:rsidRPr="002244A9">
        <w:rPr>
          <w:rFonts w:ascii="Tahoma" w:hAnsi="Tahoma" w:cs="Tahoma"/>
        </w:rPr>
        <w:t>w</w:t>
      </w:r>
      <w:r w:rsidR="00C12DC9" w:rsidRPr="002244A9">
        <w:rPr>
          <w:rFonts w:ascii="Tahoma" w:hAnsi="Tahoma" w:cs="Tahoma"/>
        </w:rPr>
        <w:t>or</w:t>
      </w:r>
      <w:r w:rsidR="00343B10" w:rsidRPr="002244A9">
        <w:rPr>
          <w:rFonts w:ascii="Tahoma" w:hAnsi="Tahoma" w:cs="Tahoma"/>
        </w:rPr>
        <w:t>d, select ‘</w:t>
      </w:r>
      <w:r w:rsidR="00C12DC9" w:rsidRPr="002244A9">
        <w:rPr>
          <w:rFonts w:ascii="Tahoma" w:hAnsi="Tahoma" w:cs="Tahoma"/>
        </w:rPr>
        <w:t>C</w:t>
      </w:r>
      <w:r w:rsidR="007C60F0" w:rsidRPr="002244A9">
        <w:rPr>
          <w:rFonts w:ascii="Tahoma" w:hAnsi="Tahoma" w:cs="Tahoma"/>
        </w:rPr>
        <w:t>olumbus</w:t>
      </w:r>
      <w:r w:rsidR="00343B10" w:rsidRPr="002244A9">
        <w:rPr>
          <w:rFonts w:ascii="Tahoma" w:hAnsi="Tahoma" w:cs="Tahoma"/>
        </w:rPr>
        <w:t>’ from the ‘</w:t>
      </w:r>
      <w:r w:rsidR="007C60F0" w:rsidRPr="002244A9">
        <w:rPr>
          <w:rFonts w:ascii="Tahoma" w:hAnsi="Tahoma" w:cs="Tahoma"/>
        </w:rPr>
        <w:t>STN Service Center</w:t>
      </w:r>
      <w:r w:rsidR="00343B10" w:rsidRPr="002244A9">
        <w:rPr>
          <w:rFonts w:ascii="Tahoma" w:hAnsi="Tahoma" w:cs="Tahoma"/>
        </w:rPr>
        <w:t>’</w:t>
      </w:r>
      <w:r w:rsidR="007C60F0" w:rsidRPr="002244A9">
        <w:rPr>
          <w:rFonts w:ascii="Tahoma" w:hAnsi="Tahoma" w:cs="Tahoma"/>
        </w:rPr>
        <w:t xml:space="preserve"> drop down menu), and also a popup for </w:t>
      </w:r>
      <w:r w:rsidR="00C12DC9" w:rsidRPr="002244A9">
        <w:rPr>
          <w:rFonts w:ascii="Tahoma" w:hAnsi="Tahoma" w:cs="Tahoma"/>
        </w:rPr>
        <w:t>the office</w:t>
      </w:r>
      <w:r w:rsidR="007C60F0" w:rsidRPr="002244A9">
        <w:rPr>
          <w:rFonts w:ascii="Tahoma" w:hAnsi="Tahoma" w:cs="Tahoma"/>
        </w:rPr>
        <w:t xml:space="preserve"> firewall authentication login.</w:t>
      </w:r>
    </w:p>
    <w:p w14:paraId="7351263A" w14:textId="77777777" w:rsidR="007B3EEC" w:rsidRPr="002244A9" w:rsidRDefault="007B3EEC" w:rsidP="002244A9">
      <w:pPr>
        <w:tabs>
          <w:tab w:val="left" w:pos="567"/>
        </w:tabs>
        <w:rPr>
          <w:rFonts w:ascii="Tahoma" w:hAnsi="Tahoma" w:cs="Tahoma"/>
        </w:rPr>
      </w:pPr>
    </w:p>
    <w:p w14:paraId="0B3483C6"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Can search either polynucleotide or polypeptide sequence</w:t>
      </w:r>
      <w:r w:rsidR="00C12DC9" w:rsidRPr="002244A9">
        <w:rPr>
          <w:rFonts w:ascii="Tahoma" w:hAnsi="Tahoma" w:cs="Tahoma"/>
        </w:rPr>
        <w:t>s</w:t>
      </w:r>
      <w:r w:rsidR="007C60F0" w:rsidRPr="002244A9">
        <w:rPr>
          <w:rFonts w:ascii="Tahoma" w:hAnsi="Tahoma" w:cs="Tahoma"/>
        </w:rPr>
        <w:t>.</w:t>
      </w:r>
    </w:p>
    <w:p w14:paraId="78AFEA6A" w14:textId="77777777" w:rsidR="007B3EEC" w:rsidRPr="002244A9" w:rsidRDefault="007B3EEC" w:rsidP="002244A9">
      <w:pPr>
        <w:tabs>
          <w:tab w:val="left" w:pos="567"/>
        </w:tabs>
        <w:rPr>
          <w:rFonts w:ascii="Tahoma" w:hAnsi="Tahoma" w:cs="Tahoma"/>
        </w:rPr>
      </w:pPr>
    </w:p>
    <w:p w14:paraId="0FC0DA26"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A single search can cover patent, non-patent or both.</w:t>
      </w:r>
    </w:p>
    <w:p w14:paraId="747D9E2C" w14:textId="77777777" w:rsidR="007B3EEC" w:rsidRPr="002244A9" w:rsidRDefault="007B3EEC" w:rsidP="002244A9">
      <w:pPr>
        <w:tabs>
          <w:tab w:val="left" w:pos="567"/>
        </w:tabs>
        <w:rPr>
          <w:rFonts w:ascii="Tahoma" w:hAnsi="Tahoma" w:cs="Tahoma"/>
        </w:rPr>
      </w:pPr>
    </w:p>
    <w:p w14:paraId="1229EAEF"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Sequence input into the "Result Set Manager" module</w:t>
      </w:r>
      <w:r w:rsidR="001E0897" w:rsidRPr="002244A9">
        <w:rPr>
          <w:rFonts w:ascii="Tahoma" w:hAnsi="Tahoma" w:cs="Tahoma"/>
        </w:rPr>
        <w:t>:</w:t>
      </w:r>
      <w:r w:rsidR="007C60F0" w:rsidRPr="002244A9">
        <w:rPr>
          <w:rFonts w:ascii="Tahoma" w:hAnsi="Tahoma" w:cs="Tahoma"/>
        </w:rPr>
        <w:br/>
      </w:r>
      <w:r w:rsidRPr="002244A9">
        <w:rPr>
          <w:rFonts w:ascii="Tahoma" w:hAnsi="Tahoma" w:cs="Tahoma"/>
        </w:rPr>
        <w:tab/>
      </w:r>
      <w:r w:rsidR="007C60F0" w:rsidRPr="002244A9">
        <w:rPr>
          <w:rFonts w:ascii="Tahoma" w:hAnsi="Tahoma" w:cs="Tahoma"/>
        </w:rPr>
        <w:t xml:space="preserve">Upload a sequence by </w:t>
      </w:r>
      <w:r w:rsidR="007C60F0" w:rsidRPr="002244A9">
        <w:rPr>
          <w:rFonts w:ascii="Tahoma" w:hAnsi="Tahoma" w:cs="Tahoma"/>
        </w:rPr>
        <w:br/>
      </w:r>
      <w:r w:rsidRPr="002244A9">
        <w:rPr>
          <w:rFonts w:ascii="Tahoma" w:hAnsi="Tahoma" w:cs="Tahoma"/>
        </w:rPr>
        <w:tab/>
      </w:r>
      <w:r w:rsidR="007C60F0" w:rsidRPr="002244A9">
        <w:rPr>
          <w:rFonts w:ascii="Tahoma" w:hAnsi="Tahoma" w:cs="Tahoma"/>
        </w:rPr>
        <w:t>a)  direct typing into the dialog box, or</w:t>
      </w:r>
      <w:r w:rsidR="007C60F0" w:rsidRPr="002244A9">
        <w:rPr>
          <w:rFonts w:ascii="Tahoma" w:hAnsi="Tahoma" w:cs="Tahoma"/>
        </w:rPr>
        <w:br/>
      </w:r>
      <w:r w:rsidRPr="002244A9">
        <w:rPr>
          <w:rFonts w:ascii="Tahoma" w:hAnsi="Tahoma" w:cs="Tahoma"/>
        </w:rPr>
        <w:tab/>
      </w:r>
      <w:r w:rsidR="007C60F0" w:rsidRPr="002244A9">
        <w:rPr>
          <w:rFonts w:ascii="Tahoma" w:hAnsi="Tahoma" w:cs="Tahoma"/>
        </w:rPr>
        <w:t>b)  keying in (cut &amp; paste) the text into the box;</w:t>
      </w:r>
      <w:r w:rsidR="007C60F0" w:rsidRPr="002244A9">
        <w:rPr>
          <w:rFonts w:ascii="Tahoma" w:hAnsi="Tahoma" w:cs="Tahoma"/>
        </w:rPr>
        <w:br/>
      </w:r>
      <w:r w:rsidRPr="002244A9">
        <w:rPr>
          <w:rFonts w:ascii="Tahoma" w:hAnsi="Tahoma" w:cs="Tahoma"/>
        </w:rPr>
        <w:tab/>
      </w:r>
      <w:r w:rsidR="007C60F0" w:rsidRPr="002244A9">
        <w:rPr>
          <w:rFonts w:ascii="Tahoma" w:hAnsi="Tahoma" w:cs="Tahoma"/>
        </w:rPr>
        <w:t>c)  retrieving a file directly from PC</w:t>
      </w:r>
      <w:r w:rsidR="007C60F0" w:rsidRPr="002244A9">
        <w:rPr>
          <w:rFonts w:ascii="Tahoma" w:hAnsi="Tahoma" w:cs="Tahoma"/>
        </w:rPr>
        <w:br/>
      </w:r>
      <w:r w:rsidRPr="002244A9">
        <w:rPr>
          <w:rFonts w:ascii="Tahoma" w:hAnsi="Tahoma" w:cs="Tahoma"/>
        </w:rPr>
        <w:tab/>
        <w:t>(</w:t>
      </w:r>
      <w:r w:rsidR="007C60F0" w:rsidRPr="002244A9">
        <w:rPr>
          <w:rFonts w:ascii="Tahoma" w:hAnsi="Tahoma" w:cs="Tahoma"/>
        </w:rPr>
        <w:t xml:space="preserve">the latter two are faster and </w:t>
      </w:r>
      <w:r w:rsidR="00C12DC9" w:rsidRPr="002244A9">
        <w:rPr>
          <w:rFonts w:ascii="Tahoma" w:hAnsi="Tahoma" w:cs="Tahoma"/>
        </w:rPr>
        <w:t>less</w:t>
      </w:r>
      <w:r w:rsidR="007C60F0" w:rsidRPr="002244A9">
        <w:rPr>
          <w:rFonts w:ascii="Tahoma" w:hAnsi="Tahoma" w:cs="Tahoma"/>
        </w:rPr>
        <w:t xml:space="preserve"> error prone</w:t>
      </w:r>
      <w:r w:rsidR="00343B10" w:rsidRPr="002244A9">
        <w:rPr>
          <w:rFonts w:ascii="Tahoma" w:hAnsi="Tahoma" w:cs="Tahoma"/>
        </w:rPr>
        <w:t>)</w:t>
      </w:r>
      <w:r w:rsidR="007C60F0" w:rsidRPr="002244A9">
        <w:rPr>
          <w:rFonts w:ascii="Tahoma" w:hAnsi="Tahoma" w:cs="Tahoma"/>
        </w:rPr>
        <w:t>.</w:t>
      </w:r>
    </w:p>
    <w:p w14:paraId="6D268A7E" w14:textId="77777777" w:rsidR="007B3EEC" w:rsidRPr="002244A9" w:rsidRDefault="007B3EEC" w:rsidP="002244A9">
      <w:pPr>
        <w:tabs>
          <w:tab w:val="left" w:pos="567"/>
        </w:tabs>
        <w:rPr>
          <w:rFonts w:ascii="Tahoma" w:hAnsi="Tahoma" w:cs="Tahoma"/>
        </w:rPr>
      </w:pPr>
    </w:p>
    <w:p w14:paraId="7A9C0266"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There is a limit for the length of the sequence to be searched:</w:t>
      </w:r>
    </w:p>
    <w:p w14:paraId="4E15025B" w14:textId="77777777" w:rsidR="007C60F0" w:rsidRPr="002244A9" w:rsidRDefault="007B3EEC" w:rsidP="002244A9">
      <w:pPr>
        <w:tabs>
          <w:tab w:val="left" w:pos="567"/>
        </w:tabs>
        <w:rPr>
          <w:rFonts w:ascii="Tahoma" w:hAnsi="Tahoma" w:cs="Tahoma"/>
        </w:rPr>
      </w:pPr>
      <w:r w:rsidRPr="002244A9">
        <w:rPr>
          <w:rFonts w:ascii="Tahoma" w:hAnsi="Tahoma" w:cs="Tahoma"/>
        </w:rPr>
        <w:tab/>
      </w:r>
      <w:r w:rsidR="007C60F0" w:rsidRPr="002244A9">
        <w:rPr>
          <w:rFonts w:ascii="Tahoma" w:hAnsi="Tahoma" w:cs="Tahoma"/>
        </w:rPr>
        <w:t xml:space="preserve">Line limit: Each line containing the search statement cannot exceed 256 characters:  </w:t>
      </w:r>
      <w:r w:rsidR="00D61F0D">
        <w:rPr>
          <w:rFonts w:ascii="Tahoma" w:hAnsi="Tahoma" w:cs="Tahoma"/>
        </w:rPr>
        <w:br/>
      </w:r>
      <w:r w:rsidRPr="002244A9">
        <w:rPr>
          <w:rFonts w:ascii="Tahoma" w:hAnsi="Tahoma" w:cs="Tahoma"/>
        </w:rPr>
        <w:tab/>
      </w:r>
      <w:r w:rsidR="007C60F0" w:rsidRPr="002244A9">
        <w:rPr>
          <w:rFonts w:ascii="Tahoma" w:hAnsi="Tahoma" w:cs="Tahoma"/>
        </w:rPr>
        <w:t>NB space is a character.</w:t>
      </w:r>
    </w:p>
    <w:p w14:paraId="17084E47" w14:textId="77777777" w:rsidR="007B3EEC" w:rsidRPr="002244A9" w:rsidRDefault="007B3EEC" w:rsidP="002244A9">
      <w:pPr>
        <w:tabs>
          <w:tab w:val="left" w:pos="567"/>
        </w:tabs>
        <w:rPr>
          <w:rFonts w:ascii="Tahoma" w:hAnsi="Tahoma" w:cs="Tahoma"/>
        </w:rPr>
      </w:pPr>
    </w:p>
    <w:p w14:paraId="34AFBEE1" w14:textId="77777777" w:rsidR="007C60F0" w:rsidRPr="002244A9" w:rsidRDefault="007B3EEC" w:rsidP="002244A9">
      <w:pPr>
        <w:tabs>
          <w:tab w:val="left" w:pos="567"/>
        </w:tabs>
        <w:rPr>
          <w:rFonts w:ascii="Tahoma" w:hAnsi="Tahoma" w:cs="Tahoma"/>
        </w:rPr>
      </w:pPr>
      <w:r w:rsidRPr="002244A9">
        <w:rPr>
          <w:rFonts w:ascii="Tahoma" w:hAnsi="Tahoma" w:cs="Tahoma"/>
        </w:rPr>
        <w:tab/>
      </w:r>
      <w:r w:rsidR="007C60F0" w:rsidRPr="002244A9">
        <w:rPr>
          <w:rFonts w:ascii="Tahoma" w:hAnsi="Tahoma" w:cs="Tahoma"/>
        </w:rPr>
        <w:t xml:space="preserve">Other uploading limit: Line limit can be circumvented using the "upload" command: </w:t>
      </w:r>
      <w:r w:rsidRPr="002244A9">
        <w:rPr>
          <w:rFonts w:ascii="Tahoma" w:hAnsi="Tahoma" w:cs="Tahoma"/>
        </w:rPr>
        <w:tab/>
      </w:r>
      <w:r w:rsidR="007C60F0" w:rsidRPr="002244A9">
        <w:rPr>
          <w:rFonts w:ascii="Tahoma" w:hAnsi="Tahoma" w:cs="Tahoma"/>
        </w:rPr>
        <w:t xml:space="preserve">upload a sequence using </w:t>
      </w:r>
      <w:r w:rsidR="001E0897" w:rsidRPr="002244A9">
        <w:rPr>
          <w:rFonts w:ascii="Tahoma" w:hAnsi="Tahoma" w:cs="Tahoma"/>
        </w:rPr>
        <w:t xml:space="preserve">a </w:t>
      </w:r>
      <w:r w:rsidR="007C60F0" w:rsidRPr="002244A9">
        <w:rPr>
          <w:rFonts w:ascii="Tahoma" w:hAnsi="Tahoma" w:cs="Tahoma"/>
        </w:rPr>
        <w:t>manual</w:t>
      </w:r>
      <w:r w:rsidR="005F2E43" w:rsidRPr="002244A9">
        <w:rPr>
          <w:rFonts w:ascii="Tahoma" w:hAnsi="Tahoma" w:cs="Tahoma"/>
        </w:rPr>
        <w:t xml:space="preserve"> line</w:t>
      </w:r>
      <w:r w:rsidR="007C60F0" w:rsidRPr="002244A9">
        <w:rPr>
          <w:rFonts w:ascii="Tahoma" w:hAnsi="Tahoma" w:cs="Tahoma"/>
        </w:rPr>
        <w:t xml:space="preserve"> break rather the paragraph mark at the end of </w:t>
      </w:r>
      <w:r w:rsidRPr="002244A9">
        <w:rPr>
          <w:rFonts w:ascii="Tahoma" w:hAnsi="Tahoma" w:cs="Tahoma"/>
        </w:rPr>
        <w:tab/>
      </w:r>
      <w:r w:rsidR="007C60F0" w:rsidRPr="002244A9">
        <w:rPr>
          <w:rFonts w:ascii="Tahoma" w:hAnsi="Tahoma" w:cs="Tahoma"/>
        </w:rPr>
        <w:t>each line</w:t>
      </w:r>
      <w:r w:rsidR="001E0897" w:rsidRPr="002244A9">
        <w:rPr>
          <w:rFonts w:ascii="Tahoma" w:hAnsi="Tahoma" w:cs="Tahoma"/>
        </w:rPr>
        <w:t xml:space="preserve"> (maximum of 256 characters per line)</w:t>
      </w:r>
      <w:r w:rsidR="007C60F0" w:rsidRPr="002244A9">
        <w:rPr>
          <w:rFonts w:ascii="Tahoma" w:hAnsi="Tahoma" w:cs="Tahoma"/>
        </w:rPr>
        <w:t>.  This extends the limit to 50K</w:t>
      </w:r>
      <w:r w:rsidR="00C12DC9" w:rsidRPr="002244A9">
        <w:rPr>
          <w:rFonts w:ascii="Tahoma" w:hAnsi="Tahoma" w:cs="Tahoma"/>
        </w:rPr>
        <w:t>.</w:t>
      </w:r>
    </w:p>
    <w:p w14:paraId="553A8358" w14:textId="77777777" w:rsidR="007B3EEC" w:rsidRPr="002244A9" w:rsidRDefault="007B3EEC" w:rsidP="002244A9">
      <w:pPr>
        <w:tabs>
          <w:tab w:val="left" w:pos="567"/>
        </w:tabs>
        <w:rPr>
          <w:rFonts w:ascii="Tahoma" w:hAnsi="Tahoma" w:cs="Tahoma"/>
        </w:rPr>
      </w:pPr>
    </w:p>
    <w:p w14:paraId="40CDBD5B"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 xml:space="preserve">Search rate is fast and comparable to </w:t>
      </w:r>
      <w:r w:rsidR="00C12DC9" w:rsidRPr="002244A9">
        <w:rPr>
          <w:rFonts w:ascii="Tahoma" w:hAnsi="Tahoma" w:cs="Tahoma"/>
        </w:rPr>
        <w:t xml:space="preserve">BLAST </w:t>
      </w:r>
      <w:r w:rsidR="007C60F0" w:rsidRPr="002244A9">
        <w:rPr>
          <w:rFonts w:ascii="Tahoma" w:hAnsi="Tahoma" w:cs="Tahoma"/>
        </w:rPr>
        <w:t>searches in NCBI.</w:t>
      </w:r>
    </w:p>
    <w:p w14:paraId="2FE62599" w14:textId="77777777" w:rsidR="007B3EEC" w:rsidRPr="002244A9" w:rsidRDefault="007B3EEC" w:rsidP="002244A9">
      <w:pPr>
        <w:tabs>
          <w:tab w:val="left" w:pos="567"/>
        </w:tabs>
        <w:rPr>
          <w:rFonts w:ascii="Tahoma" w:hAnsi="Tahoma" w:cs="Tahoma"/>
        </w:rPr>
      </w:pPr>
    </w:p>
    <w:p w14:paraId="2B3D3ABF"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 xml:space="preserve">Notwithstanding the actual search time, the process may take longer because getting </w:t>
      </w:r>
      <w:r w:rsidRPr="002244A9">
        <w:rPr>
          <w:rFonts w:ascii="Tahoma" w:hAnsi="Tahoma" w:cs="Tahoma"/>
        </w:rPr>
        <w:tab/>
      </w:r>
      <w:r w:rsidR="007C60F0" w:rsidRPr="002244A9">
        <w:rPr>
          <w:rFonts w:ascii="Tahoma" w:hAnsi="Tahoma" w:cs="Tahoma"/>
        </w:rPr>
        <w:t xml:space="preserve">into the BLAST package can take some time as it is dependent on the </w:t>
      </w:r>
      <w:r w:rsidRPr="002244A9">
        <w:rPr>
          <w:rFonts w:ascii="Tahoma" w:hAnsi="Tahoma" w:cs="Tahoma"/>
        </w:rPr>
        <w:tab/>
      </w:r>
      <w:r w:rsidR="007C60F0" w:rsidRPr="002244A9">
        <w:rPr>
          <w:rFonts w:ascii="Tahoma" w:hAnsi="Tahoma" w:cs="Tahoma"/>
        </w:rPr>
        <w:t>traffic/telecom</w:t>
      </w:r>
      <w:r w:rsidR="00C12DC9" w:rsidRPr="002244A9">
        <w:rPr>
          <w:rFonts w:ascii="Tahoma" w:hAnsi="Tahoma" w:cs="Tahoma"/>
        </w:rPr>
        <w:t>munication at the time of logon.</w:t>
      </w:r>
    </w:p>
    <w:p w14:paraId="670374E5" w14:textId="77777777" w:rsidR="007B3EEC" w:rsidRPr="002244A9" w:rsidRDefault="007B3EEC" w:rsidP="002244A9">
      <w:pPr>
        <w:tabs>
          <w:tab w:val="left" w:pos="567"/>
        </w:tabs>
        <w:rPr>
          <w:rFonts w:ascii="Tahoma" w:hAnsi="Tahoma" w:cs="Tahoma"/>
        </w:rPr>
      </w:pPr>
    </w:p>
    <w:p w14:paraId="0AA86849" w14:textId="77777777" w:rsidR="007C60F0" w:rsidRPr="002244A9" w:rsidRDefault="007B3EEC" w:rsidP="00D61F0D">
      <w:pPr>
        <w:tabs>
          <w:tab w:val="left" w:pos="567"/>
        </w:tabs>
        <w:ind w:left="567" w:hanging="567"/>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CAS only indexes the sequence disclosed in the document if the indexing person regards the disclosure as noteworth</w:t>
      </w:r>
      <w:r w:rsidR="005F2E43" w:rsidRPr="002244A9">
        <w:rPr>
          <w:rFonts w:ascii="Tahoma" w:hAnsi="Tahoma" w:cs="Tahoma"/>
        </w:rPr>
        <w:t>y:  The sequence is indexed in</w:t>
      </w:r>
      <w:r w:rsidR="007C60F0" w:rsidRPr="002244A9">
        <w:rPr>
          <w:rFonts w:ascii="Tahoma" w:hAnsi="Tahoma" w:cs="Tahoma"/>
        </w:rPr>
        <w:t xml:space="preserve"> the</w:t>
      </w:r>
      <w:r w:rsidR="005F2E43" w:rsidRPr="002244A9">
        <w:rPr>
          <w:rFonts w:ascii="Tahoma" w:hAnsi="Tahoma" w:cs="Tahoma"/>
        </w:rPr>
        <w:t xml:space="preserve"> Registry file.</w:t>
      </w:r>
    </w:p>
    <w:p w14:paraId="79B56BFE" w14:textId="77777777" w:rsidR="007B3EEC" w:rsidRPr="002244A9" w:rsidRDefault="007B3EEC" w:rsidP="002244A9">
      <w:pPr>
        <w:tabs>
          <w:tab w:val="left" w:pos="567"/>
        </w:tabs>
        <w:rPr>
          <w:rFonts w:ascii="Tahoma" w:hAnsi="Tahoma" w:cs="Tahoma"/>
        </w:rPr>
      </w:pPr>
    </w:p>
    <w:p w14:paraId="3FFCE74F"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CAS index</w:t>
      </w:r>
      <w:r w:rsidR="005F2E43" w:rsidRPr="002244A9">
        <w:rPr>
          <w:rFonts w:ascii="Tahoma" w:hAnsi="Tahoma" w:cs="Tahoma"/>
        </w:rPr>
        <w:t>es</w:t>
      </w:r>
      <w:r w:rsidR="007C60F0" w:rsidRPr="002244A9">
        <w:rPr>
          <w:rFonts w:ascii="Tahoma" w:hAnsi="Tahoma" w:cs="Tahoma"/>
        </w:rPr>
        <w:t xml:space="preserve"> primers and probes; to search them, select the option "less than 50 in </w:t>
      </w:r>
      <w:r w:rsidRPr="002244A9">
        <w:rPr>
          <w:rFonts w:ascii="Tahoma" w:hAnsi="Tahoma" w:cs="Tahoma"/>
        </w:rPr>
        <w:tab/>
      </w:r>
      <w:r w:rsidR="007C60F0" w:rsidRPr="002244A9">
        <w:rPr>
          <w:rFonts w:ascii="Tahoma" w:hAnsi="Tahoma" w:cs="Tahoma"/>
        </w:rPr>
        <w:t>length".</w:t>
      </w:r>
    </w:p>
    <w:p w14:paraId="64429B3D" w14:textId="77777777" w:rsidR="007B3EEC" w:rsidRPr="002244A9" w:rsidRDefault="007B3EEC" w:rsidP="002244A9">
      <w:pPr>
        <w:tabs>
          <w:tab w:val="left" w:pos="567"/>
        </w:tabs>
        <w:rPr>
          <w:rFonts w:ascii="Tahoma" w:hAnsi="Tahoma" w:cs="Tahoma"/>
        </w:rPr>
      </w:pPr>
    </w:p>
    <w:p w14:paraId="6A4A4F52" w14:textId="77777777" w:rsidR="007C60F0" w:rsidRPr="002244A9" w:rsidRDefault="007B3EEC" w:rsidP="002244A9">
      <w:pPr>
        <w:tabs>
          <w:tab w:val="left" w:pos="567"/>
        </w:tabs>
        <w:ind w:left="567" w:hanging="567"/>
        <w:rPr>
          <w:rFonts w:ascii="Tahoma" w:hAnsi="Tahoma" w:cs="Tahoma"/>
        </w:rPr>
      </w:pPr>
      <w:r w:rsidRPr="002244A9">
        <w:rPr>
          <w:rFonts w:ascii="Tahoma" w:hAnsi="Tahoma" w:cs="Tahoma"/>
        </w:rPr>
        <w:lastRenderedPageBreak/>
        <w:t>*</w:t>
      </w:r>
      <w:r w:rsidRPr="002244A9">
        <w:rPr>
          <w:rFonts w:ascii="Tahoma" w:hAnsi="Tahoma" w:cs="Tahoma"/>
        </w:rPr>
        <w:tab/>
      </w:r>
      <w:r w:rsidR="007C60F0" w:rsidRPr="002244A9">
        <w:rPr>
          <w:rFonts w:ascii="Tahoma" w:hAnsi="Tahoma" w:cs="Tahoma"/>
        </w:rPr>
        <w:t>Sensitivity of the search can be increased by changing the parameters from the</w:t>
      </w:r>
      <w:r w:rsidR="00C12DC9" w:rsidRPr="002244A9">
        <w:rPr>
          <w:rFonts w:ascii="Tahoma" w:hAnsi="Tahoma" w:cs="Tahoma"/>
        </w:rPr>
        <w:t>ir default values.</w:t>
      </w:r>
    </w:p>
    <w:p w14:paraId="3FD1E6AA" w14:textId="77777777" w:rsidR="007C60F0" w:rsidRPr="002244A9" w:rsidRDefault="007C60F0" w:rsidP="00B9217C">
      <w:pPr>
        <w:rPr>
          <w:rFonts w:ascii="Tahoma" w:hAnsi="Tahoma" w:cs="Tahoma"/>
        </w:rPr>
      </w:pPr>
    </w:p>
    <w:p w14:paraId="728AD47B" w14:textId="77777777" w:rsidR="007C60F0" w:rsidRPr="002244A9" w:rsidRDefault="002244A9" w:rsidP="002244A9">
      <w:pPr>
        <w:rPr>
          <w:rStyle w:val="Heading2Char"/>
          <w:rFonts w:cs="Tahoma"/>
        </w:rPr>
      </w:pPr>
      <w:bookmarkStart w:id="184" w:name="_Toc425872622"/>
      <w:r>
        <w:rPr>
          <w:rStyle w:val="Heading2Char"/>
          <w:rFonts w:cs="Tahoma"/>
        </w:rPr>
        <w:t>11.3 F</w:t>
      </w:r>
      <w:r w:rsidR="007C60F0" w:rsidRPr="002244A9">
        <w:rPr>
          <w:rStyle w:val="Heading2Char"/>
          <w:rFonts w:cs="Tahoma"/>
        </w:rPr>
        <w:t xml:space="preserve">ormat </w:t>
      </w:r>
      <w:r w:rsidR="00C12DC9" w:rsidRPr="002244A9">
        <w:rPr>
          <w:rStyle w:val="Heading2Char"/>
          <w:rFonts w:cs="Tahoma"/>
        </w:rPr>
        <w:t>of Search Output</w:t>
      </w:r>
      <w:bookmarkEnd w:id="184"/>
    </w:p>
    <w:p w14:paraId="530672E3" w14:textId="77777777" w:rsidR="007C60F0" w:rsidRPr="002244A9" w:rsidRDefault="007C60F0" w:rsidP="00B9217C">
      <w:pPr>
        <w:rPr>
          <w:rFonts w:ascii="Tahoma" w:hAnsi="Tahoma" w:cs="Tahoma"/>
        </w:rPr>
      </w:pPr>
    </w:p>
    <w:p w14:paraId="39724036"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The search result is a list of sequences with decreasing order of</w:t>
      </w:r>
      <w:r w:rsidR="00C12DC9" w:rsidRPr="002244A9">
        <w:rPr>
          <w:rFonts w:ascii="Tahoma" w:hAnsi="Tahoma" w:cs="Tahoma"/>
        </w:rPr>
        <w:t xml:space="preserve"> identity or positives in </w:t>
      </w:r>
      <w:r w:rsidRPr="002244A9">
        <w:rPr>
          <w:rFonts w:ascii="Tahoma" w:hAnsi="Tahoma" w:cs="Tahoma"/>
        </w:rPr>
        <w:tab/>
      </w:r>
      <w:r w:rsidR="00C12DC9" w:rsidRPr="002244A9">
        <w:rPr>
          <w:rFonts w:ascii="Tahoma" w:hAnsi="Tahoma" w:cs="Tahoma"/>
        </w:rPr>
        <w:t>the "S</w:t>
      </w:r>
      <w:r w:rsidR="007C60F0" w:rsidRPr="002244A9">
        <w:rPr>
          <w:rFonts w:ascii="Tahoma" w:hAnsi="Tahoma" w:cs="Tahoma"/>
        </w:rPr>
        <w:t>equence Explore Result" module.</w:t>
      </w:r>
    </w:p>
    <w:p w14:paraId="6F1637F9" w14:textId="77777777" w:rsidR="007B3EEC" w:rsidRPr="002244A9" w:rsidRDefault="007B3EEC" w:rsidP="002244A9">
      <w:pPr>
        <w:tabs>
          <w:tab w:val="left" w:pos="567"/>
        </w:tabs>
        <w:rPr>
          <w:rFonts w:ascii="Tahoma" w:hAnsi="Tahoma" w:cs="Tahoma"/>
        </w:rPr>
      </w:pPr>
    </w:p>
    <w:p w14:paraId="426E3BED" w14:textId="77777777" w:rsidR="007C60F0" w:rsidRPr="002244A9" w:rsidRDefault="007B3EE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 xml:space="preserve">Each cited sequence is listed by its registry number (RN) followed by the title of the </w:t>
      </w:r>
      <w:r w:rsidRPr="002244A9">
        <w:rPr>
          <w:rFonts w:ascii="Tahoma" w:hAnsi="Tahoma" w:cs="Tahoma"/>
        </w:rPr>
        <w:tab/>
      </w:r>
      <w:r w:rsidR="007C60F0" w:rsidRPr="002244A9">
        <w:rPr>
          <w:rFonts w:ascii="Tahoma" w:hAnsi="Tahoma" w:cs="Tahoma"/>
        </w:rPr>
        <w:t>sequence, the score (identity or positives) and the expect value.</w:t>
      </w:r>
    </w:p>
    <w:p w14:paraId="19FDBF4D" w14:textId="77777777" w:rsidR="007B3EEC" w:rsidRPr="002244A9" w:rsidRDefault="007B3EEC" w:rsidP="002244A9">
      <w:pPr>
        <w:tabs>
          <w:tab w:val="left" w:pos="567"/>
        </w:tabs>
        <w:rPr>
          <w:rFonts w:ascii="Tahoma" w:hAnsi="Tahoma" w:cs="Tahoma"/>
        </w:rPr>
      </w:pPr>
    </w:p>
    <w:p w14:paraId="36A0BC66" w14:textId="77777777" w:rsidR="007C60F0" w:rsidRPr="002244A9" w:rsidRDefault="007B3EEC" w:rsidP="002244A9">
      <w:pPr>
        <w:tabs>
          <w:tab w:val="left" w:pos="567"/>
        </w:tabs>
        <w:ind w:left="567" w:hanging="567"/>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Further information on the degree and region of identity/homology between the cited sequence and the one searched can be viewed online by selecting "show all details" or click the box marked "+" on the right hand side of the sequence in the list.</w:t>
      </w:r>
    </w:p>
    <w:p w14:paraId="4F685D36" w14:textId="77777777" w:rsidR="007B3EEC" w:rsidRPr="002244A9" w:rsidRDefault="007B3EEC" w:rsidP="002244A9">
      <w:pPr>
        <w:tabs>
          <w:tab w:val="left" w:pos="567"/>
        </w:tabs>
        <w:rPr>
          <w:rFonts w:ascii="Tahoma" w:hAnsi="Tahoma" w:cs="Tahoma"/>
        </w:rPr>
      </w:pPr>
    </w:p>
    <w:p w14:paraId="71CCB762" w14:textId="77777777" w:rsidR="007C60F0" w:rsidRPr="002244A9" w:rsidRDefault="005E107C" w:rsidP="00D61F0D">
      <w:pPr>
        <w:tabs>
          <w:tab w:val="left" w:pos="567"/>
        </w:tabs>
        <w:ind w:left="567" w:hanging="567"/>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 xml:space="preserve">The search result gives only local alignment between the cited sequence and the one searched.  </w:t>
      </w:r>
    </w:p>
    <w:p w14:paraId="55A4117A" w14:textId="77777777" w:rsidR="005E107C" w:rsidRPr="002244A9" w:rsidRDefault="005E107C" w:rsidP="002244A9">
      <w:pPr>
        <w:tabs>
          <w:tab w:val="left" w:pos="567"/>
        </w:tabs>
        <w:rPr>
          <w:rFonts w:ascii="Tahoma" w:hAnsi="Tahoma" w:cs="Tahoma"/>
        </w:rPr>
      </w:pPr>
    </w:p>
    <w:p w14:paraId="123F5E4C" w14:textId="77777777" w:rsidR="007C60F0" w:rsidRPr="002244A9" w:rsidRDefault="005E107C" w:rsidP="002244A9">
      <w:pPr>
        <w:tabs>
          <w:tab w:val="left" w:pos="567"/>
        </w:tabs>
        <w:ind w:left="567" w:hanging="567"/>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 xml:space="preserve">No bibliographic data on the individual cited sequence is provided with the search result.  To retrieve any bibliographic data, search the RN in </w:t>
      </w:r>
      <w:r w:rsidR="0083556B">
        <w:rPr>
          <w:rFonts w:ascii="Tahoma" w:hAnsi="Tahoma" w:cs="Tahoma"/>
        </w:rPr>
        <w:t>CAPLUS</w:t>
      </w:r>
      <w:r w:rsidR="007C60F0" w:rsidRPr="002244A9">
        <w:rPr>
          <w:rFonts w:ascii="Tahoma" w:hAnsi="Tahoma" w:cs="Tahoma"/>
        </w:rPr>
        <w:t xml:space="preserve"> file using the appropriate button provided under the drop down "tools" menu.  </w:t>
      </w:r>
      <w:r w:rsidR="00C12DC9" w:rsidRPr="002244A9">
        <w:rPr>
          <w:rFonts w:ascii="Tahoma" w:hAnsi="Tahoma" w:cs="Tahoma"/>
        </w:rPr>
        <w:t>This</w:t>
      </w:r>
      <w:r w:rsidR="007C60F0" w:rsidRPr="002244A9">
        <w:rPr>
          <w:rFonts w:ascii="Tahoma" w:hAnsi="Tahoma" w:cs="Tahoma"/>
        </w:rPr>
        <w:t xml:space="preserve"> process automatically initiates an online STN session where normal (text) searching can be carried out (i</w:t>
      </w:r>
      <w:r w:rsidR="00C12DC9" w:rsidRPr="002244A9">
        <w:rPr>
          <w:rFonts w:ascii="Tahoma" w:hAnsi="Tahoma" w:cs="Tahoma"/>
        </w:rPr>
        <w:t>.</w:t>
      </w:r>
      <w:r w:rsidR="007C60F0" w:rsidRPr="002244A9">
        <w:rPr>
          <w:rFonts w:ascii="Tahoma" w:hAnsi="Tahoma" w:cs="Tahoma"/>
        </w:rPr>
        <w:t>e</w:t>
      </w:r>
      <w:r w:rsidR="00C12DC9" w:rsidRPr="002244A9">
        <w:rPr>
          <w:rFonts w:ascii="Tahoma" w:hAnsi="Tahoma" w:cs="Tahoma"/>
        </w:rPr>
        <w:t>.</w:t>
      </w:r>
      <w:r w:rsidR="007C60F0" w:rsidRPr="002244A9">
        <w:rPr>
          <w:rFonts w:ascii="Tahoma" w:hAnsi="Tahoma" w:cs="Tahoma"/>
        </w:rPr>
        <w:t xml:space="preserve"> normal command line searching).</w:t>
      </w:r>
    </w:p>
    <w:p w14:paraId="24114F72" w14:textId="77777777" w:rsidR="005E107C" w:rsidRPr="002244A9" w:rsidRDefault="005E107C" w:rsidP="002244A9">
      <w:pPr>
        <w:tabs>
          <w:tab w:val="left" w:pos="567"/>
        </w:tabs>
        <w:rPr>
          <w:rFonts w:ascii="Tahoma" w:hAnsi="Tahoma" w:cs="Tahoma"/>
        </w:rPr>
      </w:pPr>
    </w:p>
    <w:p w14:paraId="472186FB" w14:textId="77777777" w:rsidR="007C60F0" w:rsidRPr="002244A9" w:rsidRDefault="005E107C" w:rsidP="002244A9">
      <w:pPr>
        <w:tabs>
          <w:tab w:val="left" w:pos="567"/>
        </w:tabs>
        <w:rPr>
          <w:rFonts w:ascii="Tahoma" w:hAnsi="Tahoma" w:cs="Tahoma"/>
        </w:rPr>
      </w:pPr>
      <w:r w:rsidRPr="002244A9">
        <w:rPr>
          <w:rFonts w:ascii="Tahoma" w:hAnsi="Tahoma" w:cs="Tahoma"/>
        </w:rPr>
        <w:t>*</w:t>
      </w:r>
      <w:r w:rsidRPr="002244A9">
        <w:rPr>
          <w:rFonts w:ascii="Tahoma" w:hAnsi="Tahoma" w:cs="Tahoma"/>
        </w:rPr>
        <w:tab/>
      </w:r>
      <w:r w:rsidR="007C60F0" w:rsidRPr="002244A9">
        <w:rPr>
          <w:rFonts w:ascii="Tahoma" w:hAnsi="Tahoma" w:cs="Tahoma"/>
        </w:rPr>
        <w:t>The search result can be also be printed.</w:t>
      </w:r>
    </w:p>
    <w:p w14:paraId="6C44185B" w14:textId="77777777" w:rsidR="007C60F0" w:rsidRPr="002244A9" w:rsidRDefault="007C60F0" w:rsidP="00B9217C">
      <w:pPr>
        <w:rPr>
          <w:rFonts w:ascii="Tahoma" w:hAnsi="Tahoma" w:cs="Tahoma"/>
        </w:rPr>
      </w:pPr>
    </w:p>
    <w:p w14:paraId="0B675EB6" w14:textId="77777777" w:rsidR="004352AE" w:rsidRPr="002244A9" w:rsidRDefault="00343B10" w:rsidP="00B9217C">
      <w:pPr>
        <w:rPr>
          <w:rFonts w:ascii="Tahoma" w:hAnsi="Tahoma" w:cs="Tahoma"/>
        </w:rPr>
      </w:pPr>
      <w:r w:rsidRPr="002244A9">
        <w:rPr>
          <w:rFonts w:ascii="Tahoma" w:hAnsi="Tahoma" w:cs="Tahoma"/>
        </w:rPr>
        <w:t xml:space="preserve">Additional information on how to conduct </w:t>
      </w:r>
      <w:r w:rsidR="004352AE" w:rsidRPr="002244A9">
        <w:rPr>
          <w:rFonts w:ascii="Tahoma" w:hAnsi="Tahoma" w:cs="Tahoma"/>
        </w:rPr>
        <w:t xml:space="preserve">a </w:t>
      </w:r>
      <w:r w:rsidRPr="002244A9">
        <w:rPr>
          <w:rFonts w:ascii="Tahoma" w:hAnsi="Tahoma" w:cs="Tahoma"/>
        </w:rPr>
        <w:t xml:space="preserve">CAS Registry </w:t>
      </w:r>
      <w:r w:rsidR="004352AE" w:rsidRPr="002244A9">
        <w:rPr>
          <w:rFonts w:ascii="Tahoma" w:hAnsi="Tahoma" w:cs="Tahoma"/>
        </w:rPr>
        <w:t>BLAST search is available at the following site:</w:t>
      </w:r>
    </w:p>
    <w:p w14:paraId="17A92524" w14:textId="77777777" w:rsidR="00852975" w:rsidRPr="002244A9" w:rsidRDefault="00852975" w:rsidP="00B9217C">
      <w:pPr>
        <w:rPr>
          <w:rFonts w:ascii="Tahoma" w:hAnsi="Tahoma" w:cs="Tahoma"/>
        </w:rPr>
      </w:pPr>
    </w:p>
    <w:p w14:paraId="4F029252" w14:textId="77777777" w:rsidR="00343B10" w:rsidRPr="002244A9" w:rsidRDefault="004352AE" w:rsidP="00B9217C">
      <w:pPr>
        <w:rPr>
          <w:rFonts w:ascii="Tahoma" w:hAnsi="Tahoma" w:cs="Tahoma"/>
        </w:rPr>
      </w:pPr>
      <w:hyperlink r:id="rId25" w:history="1">
        <w:r w:rsidR="00E07E48">
          <w:rPr>
            <w:rStyle w:val="Hyperlink"/>
            <w:rFonts w:ascii="Tahoma" w:hAnsi="Tahoma" w:cs="Tahoma"/>
          </w:rPr>
          <w:t>https://www.cas.org/File%20Library/Training/STN/User%20Docs/blast.pdf</w:t>
        </w:r>
      </w:hyperlink>
      <w:r w:rsidRPr="002244A9">
        <w:rPr>
          <w:rFonts w:ascii="Tahoma" w:hAnsi="Tahoma" w:cs="Tahoma"/>
        </w:rPr>
        <w:t xml:space="preserve"> </w:t>
      </w:r>
    </w:p>
    <w:p w14:paraId="30B42F21" w14:textId="77777777" w:rsidR="004352AE" w:rsidRPr="002244A9" w:rsidRDefault="004352AE" w:rsidP="00B9217C">
      <w:pPr>
        <w:rPr>
          <w:rFonts w:ascii="Tahoma" w:hAnsi="Tahoma" w:cs="Tahoma"/>
        </w:rPr>
      </w:pPr>
    </w:p>
    <w:p w14:paraId="0B80C894" w14:textId="77777777" w:rsidR="00343B10" w:rsidRPr="002244A9" w:rsidRDefault="00343B10" w:rsidP="00B9217C">
      <w:pPr>
        <w:rPr>
          <w:rFonts w:ascii="Tahoma" w:hAnsi="Tahoma" w:cs="Tahoma"/>
        </w:rPr>
      </w:pPr>
    </w:p>
    <w:p w14:paraId="669B8318" w14:textId="77777777" w:rsidR="004352AE" w:rsidRPr="002244A9" w:rsidRDefault="004352AE" w:rsidP="00B9217C">
      <w:pPr>
        <w:rPr>
          <w:rFonts w:ascii="Tahoma" w:hAnsi="Tahoma" w:cs="Tahoma"/>
        </w:rPr>
      </w:pPr>
    </w:p>
    <w:p w14:paraId="77012BCC" w14:textId="77777777" w:rsidR="00B50CE2" w:rsidRPr="002244A9" w:rsidRDefault="00B50CE2" w:rsidP="00B9217C">
      <w:pPr>
        <w:rPr>
          <w:rFonts w:ascii="Tahoma" w:hAnsi="Tahoma" w:cs="Tahoma"/>
        </w:rPr>
      </w:pPr>
      <w:hyperlink w:anchor="TOC" w:history="1">
        <w:r w:rsidRPr="002244A9">
          <w:rPr>
            <w:rStyle w:val="Hyperlink"/>
            <w:rFonts w:ascii="Tahoma" w:hAnsi="Tahoma" w:cs="Tahoma"/>
          </w:rPr>
          <w:t>Return to top</w:t>
        </w:r>
      </w:hyperlink>
    </w:p>
    <w:p w14:paraId="02FA2986" w14:textId="77777777" w:rsidR="002244A9" w:rsidRDefault="002244A9" w:rsidP="002244A9">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2244A9" w:rsidRPr="00257809" w14:paraId="70C52FED" w14:textId="77777777">
        <w:tblPrEx>
          <w:tblCellMar>
            <w:top w:w="0" w:type="dxa"/>
            <w:bottom w:w="0" w:type="dxa"/>
          </w:tblCellMar>
        </w:tblPrEx>
        <w:tc>
          <w:tcPr>
            <w:tcW w:w="9854" w:type="dxa"/>
          </w:tcPr>
          <w:p w14:paraId="5217A942" w14:textId="77777777" w:rsidR="002244A9" w:rsidRPr="00410BD9" w:rsidRDefault="00462918" w:rsidP="0027706C">
            <w:pPr>
              <w:pStyle w:val="Heading1"/>
              <w:numPr>
                <w:ilvl w:val="0"/>
                <w:numId w:val="1"/>
              </w:numPr>
              <w:spacing w:before="120" w:after="120"/>
              <w:ind w:left="357" w:hanging="357"/>
              <w:jc w:val="left"/>
              <w:rPr>
                <w:rFonts w:ascii="Tahoma" w:hAnsi="Tahoma" w:cs="Tahoma"/>
                <w:sz w:val="32"/>
                <w:szCs w:val="32"/>
              </w:rPr>
            </w:pPr>
            <w:bookmarkStart w:id="185" w:name="_Toc425872623"/>
            <w:r>
              <w:rPr>
                <w:rFonts w:ascii="Tahoma" w:hAnsi="Tahoma" w:cs="Tahoma"/>
                <w:sz w:val="32"/>
                <w:szCs w:val="32"/>
              </w:rPr>
              <w:t xml:space="preserve">WEB BASED “NEW” </w:t>
            </w:r>
            <w:r w:rsidR="002244A9">
              <w:rPr>
                <w:rFonts w:ascii="Tahoma" w:hAnsi="Tahoma" w:cs="Tahoma"/>
                <w:sz w:val="32"/>
                <w:szCs w:val="32"/>
              </w:rPr>
              <w:t>STN</w:t>
            </w:r>
            <w:bookmarkEnd w:id="185"/>
          </w:p>
        </w:tc>
      </w:tr>
    </w:tbl>
    <w:p w14:paraId="57CC9DF8" w14:textId="77777777" w:rsidR="002244A9" w:rsidRPr="0027706C" w:rsidRDefault="002244A9" w:rsidP="002244A9">
      <w:pPr>
        <w:rPr>
          <w:rFonts w:ascii="Tahoma" w:hAnsi="Tahoma" w:cs="Tahoma"/>
        </w:rPr>
      </w:pPr>
    </w:p>
    <w:p w14:paraId="5FD50B22" w14:textId="77777777" w:rsidR="000910C6" w:rsidRPr="0027706C" w:rsidRDefault="00462918" w:rsidP="00B9217C">
      <w:pPr>
        <w:rPr>
          <w:rFonts w:ascii="Tahoma" w:hAnsi="Tahoma" w:cs="Tahoma"/>
        </w:rPr>
      </w:pPr>
      <w:r w:rsidRPr="0027706C">
        <w:rPr>
          <w:rFonts w:ascii="Tahoma" w:hAnsi="Tahoma" w:cs="Tahoma"/>
        </w:rPr>
        <w:t>“New” STN (</w:t>
      </w:r>
      <w:hyperlink r:id="rId26" w:history="1">
        <w:r w:rsidRPr="0027706C">
          <w:rPr>
            <w:rStyle w:val="Hyperlink"/>
            <w:rFonts w:ascii="Tahoma" w:hAnsi="Tahoma" w:cs="Tahoma"/>
            <w:color w:val="auto"/>
          </w:rPr>
          <w:t>https://www.stn.org/stn/</w:t>
        </w:r>
      </w:hyperlink>
      <w:r w:rsidRPr="0027706C">
        <w:rPr>
          <w:rFonts w:ascii="Tahoma" w:hAnsi="Tahoma" w:cs="Tahoma"/>
        </w:rPr>
        <w:t xml:space="preserve">) has been developed jointly by the Chemical Abstracts Service and FIZ Karlsruhe as a new platform </w:t>
      </w:r>
      <w:r w:rsidR="000910C6" w:rsidRPr="0027706C">
        <w:rPr>
          <w:rFonts w:ascii="Tahoma" w:hAnsi="Tahoma" w:cs="Tahoma"/>
        </w:rPr>
        <w:t>offering increased speed, power, and usability.  Currently at version 2.0, “New” STN is being constantly improved and is available to examiners (using existing STN logins) should the features of the existing (STN Express) not be suitable for their particular requirements.</w:t>
      </w:r>
    </w:p>
    <w:p w14:paraId="0B19019A" w14:textId="77777777" w:rsidR="000910C6" w:rsidRPr="0027706C" w:rsidRDefault="000910C6" w:rsidP="00B9217C">
      <w:pPr>
        <w:rPr>
          <w:rFonts w:ascii="Tahoma" w:hAnsi="Tahoma" w:cs="Tahoma"/>
        </w:rPr>
      </w:pPr>
    </w:p>
    <w:p w14:paraId="595F3A26" w14:textId="77777777" w:rsidR="000910C6" w:rsidRPr="0027706C" w:rsidRDefault="000910C6" w:rsidP="00B9217C">
      <w:pPr>
        <w:rPr>
          <w:rFonts w:ascii="Tahoma" w:hAnsi="Tahoma" w:cs="Tahoma"/>
        </w:rPr>
      </w:pPr>
      <w:r w:rsidRPr="0027706C">
        <w:rPr>
          <w:rFonts w:ascii="Tahoma" w:hAnsi="Tahoma" w:cs="Tahoma"/>
        </w:rPr>
        <w:t>STN Express will continue to function as normal and is still the recommended tool for searching of chemical related applications in IP Australia.</w:t>
      </w:r>
    </w:p>
    <w:p w14:paraId="3546AF67" w14:textId="77777777" w:rsidR="007C60F0" w:rsidRPr="0027706C" w:rsidRDefault="007C60F0" w:rsidP="00B9217C">
      <w:pPr>
        <w:rPr>
          <w:rFonts w:ascii="Tahoma" w:hAnsi="Tahoma" w:cs="Tahoma"/>
        </w:rPr>
      </w:pPr>
    </w:p>
    <w:p w14:paraId="73C3D5F6" w14:textId="77777777" w:rsidR="007C60F0" w:rsidRPr="0027706C" w:rsidRDefault="007C60F0" w:rsidP="00B9217C">
      <w:pPr>
        <w:rPr>
          <w:rFonts w:ascii="Tahoma" w:hAnsi="Tahoma" w:cs="Tahoma"/>
        </w:rPr>
      </w:pPr>
    </w:p>
    <w:p w14:paraId="3AF42C83" w14:textId="77777777" w:rsidR="00B50CE2" w:rsidRPr="000D5A7E" w:rsidRDefault="00B50CE2" w:rsidP="00B9217C">
      <w:pPr>
        <w:rPr>
          <w:rFonts w:ascii="Tahoma" w:hAnsi="Tahoma" w:cs="Tahoma"/>
        </w:rPr>
      </w:pPr>
      <w:hyperlink w:anchor="TOC" w:history="1">
        <w:r w:rsidRPr="000D5A7E">
          <w:rPr>
            <w:rStyle w:val="Hyperlink"/>
            <w:rFonts w:ascii="Tahoma" w:hAnsi="Tahoma" w:cs="Tahoma"/>
          </w:rPr>
          <w:t>Return to top</w:t>
        </w:r>
      </w:hyperlink>
    </w:p>
    <w:p w14:paraId="445C7807" w14:textId="77777777" w:rsidR="007C60F0" w:rsidRPr="000D5A7E" w:rsidRDefault="007C60F0" w:rsidP="00B9217C">
      <w:pPr>
        <w:rPr>
          <w:rFonts w:ascii="Tahoma" w:hAnsi="Tahoma" w:cs="Tahoma"/>
        </w:rPr>
      </w:pPr>
    </w:p>
    <w:p w14:paraId="2A75879A" w14:textId="77777777" w:rsidR="008E478B" w:rsidRDefault="000D5A7E" w:rsidP="008E478B">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8E478B" w:rsidRPr="00257809" w14:paraId="1B560260" w14:textId="77777777">
        <w:tblPrEx>
          <w:tblCellMar>
            <w:top w:w="0" w:type="dxa"/>
            <w:bottom w:w="0" w:type="dxa"/>
          </w:tblCellMar>
        </w:tblPrEx>
        <w:tc>
          <w:tcPr>
            <w:tcW w:w="9854" w:type="dxa"/>
          </w:tcPr>
          <w:p w14:paraId="79DFD75D" w14:textId="77777777" w:rsidR="008E478B" w:rsidRPr="00410BD9" w:rsidRDefault="008E478B" w:rsidP="005048C2">
            <w:pPr>
              <w:pStyle w:val="Heading1"/>
              <w:numPr>
                <w:ilvl w:val="0"/>
                <w:numId w:val="1"/>
              </w:numPr>
              <w:spacing w:before="120" w:after="120"/>
              <w:ind w:left="357" w:hanging="357"/>
              <w:jc w:val="left"/>
              <w:rPr>
                <w:rFonts w:ascii="Tahoma" w:hAnsi="Tahoma" w:cs="Tahoma"/>
                <w:sz w:val="32"/>
                <w:szCs w:val="32"/>
              </w:rPr>
            </w:pPr>
            <w:bookmarkStart w:id="186" w:name="_Toc425872624"/>
            <w:r>
              <w:rPr>
                <w:rFonts w:ascii="Tahoma" w:hAnsi="Tahoma" w:cs="Tahoma"/>
                <w:sz w:val="32"/>
                <w:szCs w:val="32"/>
              </w:rPr>
              <w:t>STRUCTURE DRAWING</w:t>
            </w:r>
            <w:bookmarkEnd w:id="186"/>
          </w:p>
        </w:tc>
      </w:tr>
    </w:tbl>
    <w:p w14:paraId="4DA5CC74" w14:textId="77777777" w:rsidR="00D61F0D" w:rsidRDefault="00D61F0D" w:rsidP="008E478B">
      <w:pPr>
        <w:rPr>
          <w:rStyle w:val="Heading2Char"/>
          <w:rFonts w:cs="Tahoma"/>
        </w:rPr>
      </w:pPr>
    </w:p>
    <w:p w14:paraId="6CA16517" w14:textId="77777777" w:rsidR="008E478B" w:rsidRDefault="008E478B" w:rsidP="008E478B">
      <w:pPr>
        <w:rPr>
          <w:rStyle w:val="Heading2Char"/>
          <w:rFonts w:cs="Tahoma"/>
        </w:rPr>
      </w:pPr>
      <w:bookmarkStart w:id="187" w:name="_Toc425872625"/>
      <w:r>
        <w:rPr>
          <w:rStyle w:val="Heading2Char"/>
          <w:rFonts w:cs="Tahoma"/>
        </w:rPr>
        <w:t>13.1 Background</w:t>
      </w:r>
      <w:bookmarkEnd w:id="187"/>
    </w:p>
    <w:p w14:paraId="06B0133A" w14:textId="77777777" w:rsidR="008E478B" w:rsidRDefault="008E478B" w:rsidP="008E478B">
      <w:pPr>
        <w:rPr>
          <w:rFonts w:ascii="Tahoma" w:hAnsi="Tahoma" w:cs="Tahoma"/>
        </w:rPr>
      </w:pPr>
    </w:p>
    <w:bookmarkEnd w:id="180"/>
    <w:p w14:paraId="2BDE52E4" w14:textId="77777777" w:rsidR="007C60F0" w:rsidRPr="008E478B" w:rsidRDefault="007C60F0" w:rsidP="008E478B">
      <w:pPr>
        <w:jc w:val="both"/>
        <w:rPr>
          <w:rFonts w:ascii="Tahoma" w:hAnsi="Tahoma" w:cs="Tahoma"/>
        </w:rPr>
      </w:pPr>
      <w:r w:rsidRPr="008E478B">
        <w:rPr>
          <w:rFonts w:ascii="Tahoma" w:hAnsi="Tahoma" w:cs="Tahoma"/>
        </w:rPr>
        <w:t xml:space="preserve">Structure searching provides a simple route to obtaining information on specific compounds and classes of compounds.  Whilst chemical names may be complex and difficult to derive, and many compounds may have the same molecular formula, each compound has a unique chemical structure.  Unfortunately, structure searching tends to be a more expensive option than name or molecular formula searching for specific compounds, and is rarely used for such searches.  </w:t>
      </w:r>
    </w:p>
    <w:p w14:paraId="0B1EBEDC" w14:textId="77777777" w:rsidR="007C60F0" w:rsidRPr="008E478B" w:rsidRDefault="007C60F0" w:rsidP="00B9217C">
      <w:pPr>
        <w:rPr>
          <w:rFonts w:ascii="Tahoma" w:hAnsi="Tahoma" w:cs="Tahoma"/>
        </w:rPr>
      </w:pPr>
    </w:p>
    <w:p w14:paraId="358CC315" w14:textId="77777777" w:rsidR="007C60F0" w:rsidRPr="008E478B" w:rsidRDefault="007C60F0" w:rsidP="008E478B">
      <w:pPr>
        <w:jc w:val="both"/>
        <w:rPr>
          <w:rFonts w:ascii="Tahoma" w:hAnsi="Tahoma" w:cs="Tahoma"/>
        </w:rPr>
      </w:pPr>
      <w:r w:rsidRPr="008E478B">
        <w:rPr>
          <w:rFonts w:ascii="Tahoma" w:hAnsi="Tahoma" w:cs="Tahoma"/>
        </w:rPr>
        <w:t xml:space="preserve">The best way of learning how to draw and search chemical structures is to practice on actual cases.  Close supervision and checking of all structure queries is essential, as mistakes with structure searches can be expensive.  </w:t>
      </w:r>
    </w:p>
    <w:p w14:paraId="7424C934" w14:textId="77777777" w:rsidR="007C60F0" w:rsidRPr="008E478B" w:rsidRDefault="007C60F0" w:rsidP="00B9217C">
      <w:pPr>
        <w:rPr>
          <w:rFonts w:ascii="Tahoma" w:hAnsi="Tahoma" w:cs="Tahoma"/>
        </w:rPr>
      </w:pPr>
    </w:p>
    <w:p w14:paraId="4247C228" w14:textId="77777777" w:rsidR="007C60F0" w:rsidRPr="008E478B" w:rsidRDefault="007C60F0" w:rsidP="008E478B">
      <w:pPr>
        <w:jc w:val="both"/>
        <w:rPr>
          <w:rFonts w:ascii="Tahoma" w:hAnsi="Tahoma" w:cs="Tahoma"/>
        </w:rPr>
      </w:pPr>
      <w:r w:rsidRPr="008E478B">
        <w:rPr>
          <w:rFonts w:ascii="Tahoma" w:hAnsi="Tahoma" w:cs="Tahoma"/>
        </w:rPr>
        <w:t>The STN files available for structure searching are REGISTRY, ZREGISTRY, GMELIN, BEILSTEIN, CASREACT, MARPAT, MARPATPREV, SPECINFO, CHEMINFORMRX, CHEMREACT, DJSMONLINE, DJSMDS, and DRUGU along with the LREGISTRY, LBEILSTEIN, LCASREACT, and LMARPAT learning files.  The WPIDS/LWPI file may also be searched using Fragmentation Codes generated from a structure query.  Generally structure searches in this office are carried out in the Registry File.</w:t>
      </w:r>
    </w:p>
    <w:p w14:paraId="55F05285" w14:textId="77777777" w:rsidR="007C60F0" w:rsidRPr="008E478B" w:rsidRDefault="007C60F0" w:rsidP="00B9217C">
      <w:pPr>
        <w:rPr>
          <w:rFonts w:ascii="Tahoma" w:hAnsi="Tahoma" w:cs="Tahoma"/>
        </w:rPr>
      </w:pPr>
    </w:p>
    <w:p w14:paraId="7F9A97EC" w14:textId="77777777" w:rsidR="007C60F0" w:rsidRPr="008E478B" w:rsidRDefault="007C60F0" w:rsidP="008E478B">
      <w:pPr>
        <w:jc w:val="both"/>
        <w:rPr>
          <w:rFonts w:ascii="Tahoma" w:hAnsi="Tahoma" w:cs="Tahoma"/>
        </w:rPr>
      </w:pPr>
      <w:r w:rsidRPr="008E478B">
        <w:rPr>
          <w:rFonts w:ascii="Tahoma" w:hAnsi="Tahoma" w:cs="Tahoma"/>
        </w:rPr>
        <w:t xml:space="preserve">Structure searches give the most up-to-date information from Registry File searches.  When new compounds are indexed in the Registry file, in addition to the chemical name, molecular formula and other chemical information, a number of structure attributes are recorded.  This is the first information that is available for a compound in the Registry file.  A structure search is a search of compounds in the Registry file which have particular structure attributes.  When a substructure is built in STN Express the structure is broken down into standard structure attributes.  When the search query is entered on-line, a number of filters screen the Registry File for compounds having the required structure attributes.  The resulting answer set is a list of Registry Numbers corresponding to compounds which match the structure query.  This can be displayed in the Registry File, but generally the answer set is searched in File </w:t>
      </w:r>
      <w:r w:rsidR="0083556B">
        <w:rPr>
          <w:rFonts w:ascii="Tahoma" w:hAnsi="Tahoma" w:cs="Tahoma"/>
        </w:rPr>
        <w:t>CAPLUS</w:t>
      </w:r>
      <w:r w:rsidRPr="008E478B">
        <w:rPr>
          <w:rFonts w:ascii="Tahoma" w:hAnsi="Tahoma" w:cs="Tahoma"/>
        </w:rPr>
        <w:t>.</w:t>
      </w:r>
    </w:p>
    <w:p w14:paraId="68C3303E" w14:textId="77777777" w:rsidR="007C60F0" w:rsidRPr="008E478B" w:rsidRDefault="007C60F0" w:rsidP="00B9217C">
      <w:pPr>
        <w:rPr>
          <w:rFonts w:ascii="Tahoma" w:hAnsi="Tahoma" w:cs="Tahoma"/>
        </w:rPr>
      </w:pPr>
    </w:p>
    <w:p w14:paraId="231EAFF0" w14:textId="77777777" w:rsidR="007C60F0" w:rsidRPr="008E478B" w:rsidRDefault="007C60F0" w:rsidP="008E478B">
      <w:pPr>
        <w:jc w:val="both"/>
        <w:rPr>
          <w:rFonts w:ascii="Tahoma" w:hAnsi="Tahoma" w:cs="Tahoma"/>
        </w:rPr>
      </w:pPr>
      <w:r w:rsidRPr="008E478B">
        <w:rPr>
          <w:rFonts w:ascii="Tahoma" w:hAnsi="Tahoma" w:cs="Tahoma"/>
        </w:rPr>
        <w:t>This section will provide a basic outline of the tools used to draw structures, the type of structure searches available and the on-line procedures.  The general procedure used for structure searching is given in the following flow chart.  Structures are built off-line using the Prepare Query file in STN Express.  The structure is then saved.  After logging on to STN International, the Registry File is entered, and the structure uploaded using the Upload Query Structure icon also available under the Query pulldown menu.  The structure query is then searched to give the Registry Number answer set.  One or more bibliographic files is then entered, the Registry Number answer set searched, and the answers displayed.  After logging off the answer set is printed out.</w:t>
      </w:r>
    </w:p>
    <w:p w14:paraId="6B5055DD" w14:textId="77777777" w:rsidR="007C60F0" w:rsidRPr="008E478B" w:rsidRDefault="007C60F0" w:rsidP="00B9217C">
      <w:pPr>
        <w:rPr>
          <w:rFonts w:ascii="Tahoma" w:hAnsi="Tahoma" w:cs="Tahoma"/>
        </w:rPr>
      </w:pPr>
    </w:p>
    <w:p w14:paraId="03FAEAA9" w14:textId="77777777" w:rsidR="007C60F0" w:rsidRPr="008E478B" w:rsidRDefault="007C60F0" w:rsidP="00B9217C">
      <w:pPr>
        <w:rPr>
          <w:rFonts w:ascii="Tahoma" w:hAnsi="Tahoma" w:cs="Tahoma"/>
        </w:rPr>
      </w:pPr>
    </w:p>
    <w:bookmarkStart w:id="188" w:name="_MON_1038310707"/>
    <w:bookmarkEnd w:id="188"/>
    <w:p w14:paraId="4C09141C" w14:textId="77777777" w:rsidR="007C60F0" w:rsidRPr="008E478B" w:rsidRDefault="007C60F0" w:rsidP="00B9217C">
      <w:pPr>
        <w:rPr>
          <w:rFonts w:ascii="Tahoma" w:hAnsi="Tahoma" w:cs="Tahoma"/>
        </w:rPr>
      </w:pPr>
      <w:r w:rsidRPr="008E478B">
        <w:rPr>
          <w:rFonts w:ascii="Tahoma" w:hAnsi="Tahoma" w:cs="Tahoma"/>
        </w:rPr>
        <w:object w:dxaOrig="7425" w:dyaOrig="7841" w14:anchorId="5C49B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1.25pt;height:392.05pt" o:ole="" fillcolor="window">
            <v:imagedata r:id="rId27" o:title=""/>
            <w10:bordertop type="single" width="4"/>
            <w10:borderleft type="single" width="4"/>
            <w10:borderbottom type="single" width="4"/>
            <w10:borderright type="single" width="4"/>
          </v:shape>
          <o:OLEObject Type="Embed" ProgID="Word.Picture.8" ShapeID="_x0000_i1026" DrawAspect="Content" ObjectID="_1743579457" r:id="rId28"/>
        </w:object>
      </w:r>
    </w:p>
    <w:p w14:paraId="1355514A" w14:textId="77777777" w:rsidR="007C60F0" w:rsidRPr="008E478B" w:rsidRDefault="007C60F0" w:rsidP="00B9217C">
      <w:pPr>
        <w:rPr>
          <w:rFonts w:ascii="Tahoma" w:hAnsi="Tahoma" w:cs="Tahoma"/>
        </w:rPr>
      </w:pPr>
    </w:p>
    <w:p w14:paraId="4B1C3290" w14:textId="77777777" w:rsidR="007C60F0" w:rsidRPr="00F22C7C" w:rsidRDefault="007C60F0" w:rsidP="008E478B">
      <w:pPr>
        <w:rPr>
          <w:rStyle w:val="Heading2Char"/>
          <w:rFonts w:cs="Tahoma"/>
        </w:rPr>
      </w:pPr>
      <w:hyperlink w:anchor="TOC" w:history="1">
        <w:r w:rsidRPr="008E478B">
          <w:rPr>
            <w:rStyle w:val="Hyperlink"/>
            <w:rFonts w:ascii="Tahoma" w:hAnsi="Tahoma" w:cs="Tahoma"/>
          </w:rPr>
          <w:t>Return to top</w:t>
        </w:r>
      </w:hyperlink>
      <w:r w:rsidRPr="008E478B">
        <w:rPr>
          <w:rFonts w:ascii="Tahoma" w:hAnsi="Tahoma" w:cs="Tahoma"/>
        </w:rPr>
        <w:br w:type="page"/>
      </w:r>
      <w:bookmarkStart w:id="189" w:name="_Toc425872626"/>
      <w:r w:rsidR="008E478B" w:rsidRPr="00F22C7C">
        <w:rPr>
          <w:rStyle w:val="Heading2Char"/>
          <w:rFonts w:cs="Tahoma"/>
        </w:rPr>
        <w:lastRenderedPageBreak/>
        <w:t>13.2 D</w:t>
      </w:r>
      <w:r w:rsidRPr="00F22C7C">
        <w:rPr>
          <w:rStyle w:val="Heading2Char"/>
          <w:rFonts w:cs="Tahoma"/>
        </w:rPr>
        <w:t>efining Bond Characteristics</w:t>
      </w:r>
      <w:bookmarkEnd w:id="189"/>
    </w:p>
    <w:p w14:paraId="13CC9E60" w14:textId="77777777" w:rsidR="008E478B" w:rsidRPr="00F22C7C" w:rsidRDefault="008E478B" w:rsidP="00B9217C"/>
    <w:p w14:paraId="2BE4771B" w14:textId="77777777" w:rsidR="007C60F0" w:rsidRPr="00F22C7C" w:rsidRDefault="007C60F0" w:rsidP="00F22C7C">
      <w:pPr>
        <w:jc w:val="both"/>
        <w:rPr>
          <w:rFonts w:ascii="Tahoma" w:hAnsi="Tahoma" w:cs="Tahoma"/>
        </w:rPr>
      </w:pPr>
      <w:r w:rsidRPr="00F22C7C">
        <w:rPr>
          <w:rFonts w:ascii="Tahoma" w:hAnsi="Tahoma" w:cs="Tahoma"/>
        </w:rPr>
        <w:t xml:space="preserve">Bond Characteristics is used to set a bond type and a bond value for one or more bonds in a structure query.  Select the bonds to be modified, and then choose Bond Characteristics from the QueryDef menu.  The Bond Characteristics dialog box is displayed and includes options to set the Bond Type ring or chain and the Bond Value bond order, e.g. single or double.  Shortcut: right-click on a bond, then click the radio button next to the Bond Type and Bond Value that you want. Click the Bond Types button to select a bond default for single or multiple use, and then click OK. </w:t>
      </w:r>
    </w:p>
    <w:p w14:paraId="76BA236B" w14:textId="77777777" w:rsidR="007C60F0" w:rsidRPr="00F22C7C" w:rsidRDefault="007C60F0" w:rsidP="00B9217C">
      <w:pPr>
        <w:rPr>
          <w:rFonts w:ascii="Tahoma" w:hAnsi="Tahoma" w:cs="Tahoma"/>
        </w:rPr>
      </w:pPr>
    </w:p>
    <w:p w14:paraId="5DEDAD31" w14:textId="77777777" w:rsidR="007C60F0" w:rsidRPr="00F22C7C" w:rsidRDefault="007C60F0" w:rsidP="00B9217C">
      <w:pPr>
        <w:rPr>
          <w:rFonts w:ascii="Tahoma" w:hAnsi="Tahoma" w:cs="Tahoma"/>
        </w:rPr>
      </w:pPr>
      <w:r w:rsidRPr="00F22C7C">
        <w:rPr>
          <w:rFonts w:ascii="Tahoma" w:hAnsi="Tahoma" w:cs="Tahoma"/>
        </w:rPr>
        <w:t>The bond types and bond values include:</w:t>
      </w:r>
    </w:p>
    <w:p w14:paraId="021A0B3E" w14:textId="77777777" w:rsidR="007C60F0" w:rsidRPr="00F22C7C" w:rsidRDefault="007C60F0" w:rsidP="00F22C7C">
      <w:pPr>
        <w:pStyle w:val="Preformatted"/>
        <w:rPr>
          <w:rFonts w:ascii="Tahoma" w:hAnsi="Tahoma" w:cs="Tahoma"/>
          <w:b/>
        </w:rPr>
      </w:pPr>
      <w:r w:rsidRPr="00F22C7C">
        <w:rPr>
          <w:rFonts w:ascii="Tahoma" w:hAnsi="Tahoma" w:cs="Tahoma"/>
          <w:b/>
        </w:rPr>
        <w:t>Bond Types</w:t>
      </w:r>
    </w:p>
    <w:p w14:paraId="3C2E0637" w14:textId="77777777" w:rsidR="007C60F0" w:rsidRPr="00F22C7C" w:rsidRDefault="007C60F0" w:rsidP="00F22C7C">
      <w:pPr>
        <w:numPr>
          <w:ilvl w:val="0"/>
          <w:numId w:val="6"/>
        </w:numPr>
        <w:rPr>
          <w:rFonts w:ascii="Tahoma" w:hAnsi="Tahoma" w:cs="Tahoma"/>
        </w:rPr>
      </w:pPr>
      <w:r w:rsidRPr="00F22C7C">
        <w:rPr>
          <w:rFonts w:ascii="Tahoma" w:hAnsi="Tahoma" w:cs="Tahoma"/>
        </w:rPr>
        <w:t xml:space="preserve">Chain: Search results include structures which only contain the selected bonds in a chain.  This is the default type for drawn chain bonds. </w:t>
      </w:r>
    </w:p>
    <w:p w14:paraId="4CB14AC4" w14:textId="77777777" w:rsidR="007C60F0" w:rsidRPr="00F22C7C" w:rsidRDefault="007C60F0" w:rsidP="00F22C7C">
      <w:pPr>
        <w:rPr>
          <w:rFonts w:ascii="Tahoma" w:hAnsi="Tahoma" w:cs="Tahoma"/>
        </w:rPr>
      </w:pPr>
    </w:p>
    <w:p w14:paraId="488E296E" w14:textId="77777777" w:rsidR="007C60F0" w:rsidRPr="00F22C7C" w:rsidRDefault="007C60F0" w:rsidP="00F22C7C">
      <w:pPr>
        <w:numPr>
          <w:ilvl w:val="0"/>
          <w:numId w:val="6"/>
        </w:numPr>
        <w:rPr>
          <w:rFonts w:ascii="Tahoma" w:hAnsi="Tahoma" w:cs="Tahoma"/>
        </w:rPr>
      </w:pPr>
      <w:r w:rsidRPr="00F22C7C">
        <w:rPr>
          <w:rFonts w:ascii="Tahoma" w:hAnsi="Tahoma" w:cs="Tahoma"/>
        </w:rPr>
        <w:t>Ring/Chain: Search results include structures containing the selected bonds either as part of a ring or a chain.  Nodes on either side of a bond set to ring/chain are set to ring or chain.</w:t>
      </w:r>
    </w:p>
    <w:p w14:paraId="10D82DD7" w14:textId="77777777" w:rsidR="007C60F0" w:rsidRPr="00F22C7C" w:rsidRDefault="007C60F0" w:rsidP="00F22C7C">
      <w:pPr>
        <w:rPr>
          <w:rFonts w:ascii="Tahoma" w:hAnsi="Tahoma" w:cs="Tahoma"/>
        </w:rPr>
      </w:pPr>
    </w:p>
    <w:p w14:paraId="50635284" w14:textId="77777777" w:rsidR="007C60F0" w:rsidRPr="00F22C7C" w:rsidRDefault="007C60F0" w:rsidP="00F22C7C">
      <w:pPr>
        <w:numPr>
          <w:ilvl w:val="0"/>
          <w:numId w:val="6"/>
        </w:numPr>
        <w:rPr>
          <w:rFonts w:ascii="Tahoma" w:hAnsi="Tahoma" w:cs="Tahoma"/>
        </w:rPr>
      </w:pPr>
      <w:r w:rsidRPr="00F22C7C">
        <w:rPr>
          <w:rFonts w:ascii="Tahoma" w:hAnsi="Tahoma" w:cs="Tahoma"/>
        </w:rPr>
        <w:t>Ring: Search results include substances containing the specified bonds in rings. This is the default type for ring bonds. You may change a chain bond to a ring bond, but you cannot alter a bond within a drawn ring. The nodes on either side of the new ring bond are also set to ring.</w:t>
      </w:r>
    </w:p>
    <w:p w14:paraId="0D6181C0" w14:textId="77777777" w:rsidR="007C60F0" w:rsidRPr="00F22C7C" w:rsidRDefault="007C60F0" w:rsidP="000B51DC">
      <w:pPr>
        <w:rPr>
          <w:rFonts w:ascii="Tahoma" w:hAnsi="Tahoma" w:cs="Tahoma"/>
        </w:rPr>
      </w:pPr>
    </w:p>
    <w:p w14:paraId="70BB5686" w14:textId="77777777" w:rsidR="007C60F0" w:rsidRPr="00F22C7C" w:rsidRDefault="007C60F0" w:rsidP="00F22C7C">
      <w:pPr>
        <w:numPr>
          <w:ilvl w:val="0"/>
          <w:numId w:val="6"/>
        </w:numPr>
        <w:rPr>
          <w:rFonts w:ascii="Tahoma" w:hAnsi="Tahoma" w:cs="Tahoma"/>
        </w:rPr>
      </w:pPr>
      <w:r w:rsidRPr="00F22C7C">
        <w:rPr>
          <w:rFonts w:ascii="Tahoma" w:hAnsi="Tahoma" w:cs="Tahoma"/>
        </w:rPr>
        <w:t>Mixture: Structure Drawing activates this to note that bonds with a mixture of bond types have been selected. This option cannot be selected manually.</w:t>
      </w:r>
    </w:p>
    <w:p w14:paraId="5DF34039" w14:textId="77777777" w:rsidR="007C60F0" w:rsidRPr="00F22C7C" w:rsidRDefault="007C60F0" w:rsidP="00B9217C">
      <w:pPr>
        <w:rPr>
          <w:rFonts w:ascii="Tahoma" w:hAnsi="Tahoma" w:cs="Tahoma"/>
        </w:rPr>
      </w:pPr>
    </w:p>
    <w:p w14:paraId="57F3BA20" w14:textId="77777777" w:rsidR="007C60F0" w:rsidRPr="00F22C7C" w:rsidRDefault="007C60F0" w:rsidP="00F22C7C">
      <w:pPr>
        <w:pStyle w:val="Preformatted"/>
        <w:rPr>
          <w:rFonts w:ascii="Tahoma" w:hAnsi="Tahoma" w:cs="Tahoma"/>
          <w:b/>
        </w:rPr>
      </w:pPr>
      <w:r w:rsidRPr="00F22C7C">
        <w:rPr>
          <w:rFonts w:ascii="Tahoma" w:hAnsi="Tahoma" w:cs="Tahoma"/>
          <w:b/>
        </w:rPr>
        <w:t>Bond Values</w:t>
      </w:r>
    </w:p>
    <w:p w14:paraId="3C383B49" w14:textId="77777777" w:rsidR="007C60F0" w:rsidRPr="00F22C7C" w:rsidRDefault="007C60F0" w:rsidP="000B51DC">
      <w:pPr>
        <w:numPr>
          <w:ilvl w:val="0"/>
          <w:numId w:val="7"/>
        </w:numPr>
        <w:rPr>
          <w:rFonts w:ascii="Tahoma" w:hAnsi="Tahoma" w:cs="Tahoma"/>
        </w:rPr>
      </w:pPr>
      <w:r w:rsidRPr="00F22C7C">
        <w:rPr>
          <w:rFonts w:ascii="Tahoma" w:hAnsi="Tahoma" w:cs="Tahoma"/>
        </w:rPr>
        <w:t>Exact/Normalized: Search results match answers either with the exact bond value</w:t>
      </w:r>
      <w:r w:rsidR="000B51DC">
        <w:rPr>
          <w:rFonts w:ascii="Tahoma" w:hAnsi="Tahoma" w:cs="Tahoma"/>
        </w:rPr>
        <w:t xml:space="preserve"> </w:t>
      </w:r>
      <w:r w:rsidRPr="00F22C7C">
        <w:rPr>
          <w:rFonts w:ascii="Tahoma" w:hAnsi="Tahoma" w:cs="Tahoma"/>
        </w:rPr>
        <w:t>drawn or with normalized bonds in the corresponding position. Using these bonds ensures maximum recall without sacrificing precision.</w:t>
      </w:r>
    </w:p>
    <w:p w14:paraId="54473B4E" w14:textId="77777777" w:rsidR="007C60F0" w:rsidRPr="00F22C7C" w:rsidRDefault="007C60F0" w:rsidP="000B51DC">
      <w:pPr>
        <w:rPr>
          <w:rFonts w:ascii="Tahoma" w:hAnsi="Tahoma" w:cs="Tahoma"/>
        </w:rPr>
      </w:pPr>
    </w:p>
    <w:p w14:paraId="4BBB0CBB" w14:textId="77777777" w:rsidR="007C60F0" w:rsidRPr="00F22C7C" w:rsidRDefault="007C60F0" w:rsidP="000B51DC">
      <w:pPr>
        <w:numPr>
          <w:ilvl w:val="0"/>
          <w:numId w:val="7"/>
        </w:numPr>
        <w:rPr>
          <w:rFonts w:ascii="Tahoma" w:hAnsi="Tahoma" w:cs="Tahoma"/>
        </w:rPr>
      </w:pPr>
      <w:r w:rsidRPr="00F22C7C">
        <w:rPr>
          <w:rFonts w:ascii="Tahoma" w:hAnsi="Tahoma" w:cs="Tahoma"/>
        </w:rPr>
        <w:t>Exact: Search results exactly match the bond value drawn. This is the default value for carbon-carbon bonds in chains and most bonds in isolated rings.</w:t>
      </w:r>
    </w:p>
    <w:p w14:paraId="61E44344" w14:textId="77777777" w:rsidR="007C60F0" w:rsidRPr="00F22C7C" w:rsidRDefault="007C60F0" w:rsidP="000B51DC">
      <w:pPr>
        <w:rPr>
          <w:rFonts w:ascii="Tahoma" w:hAnsi="Tahoma" w:cs="Tahoma"/>
        </w:rPr>
      </w:pPr>
    </w:p>
    <w:p w14:paraId="0CF55FAC" w14:textId="77777777" w:rsidR="007C60F0" w:rsidRPr="00F22C7C" w:rsidRDefault="007C60F0" w:rsidP="000B51DC">
      <w:pPr>
        <w:numPr>
          <w:ilvl w:val="0"/>
          <w:numId w:val="7"/>
        </w:numPr>
        <w:rPr>
          <w:rFonts w:ascii="Tahoma" w:hAnsi="Tahoma" w:cs="Tahoma"/>
        </w:rPr>
      </w:pPr>
      <w:r w:rsidRPr="00F22C7C">
        <w:rPr>
          <w:rFonts w:ascii="Tahoma" w:hAnsi="Tahoma" w:cs="Tahoma"/>
        </w:rPr>
        <w:t xml:space="preserve">Normalized: Search results only match answers with corresponding normalized bonds.  This is the default for even-numbered rings and ring systems with alternating single and double bonds around the entire ring and for tautomeric bonds.  </w:t>
      </w:r>
    </w:p>
    <w:p w14:paraId="3C640667" w14:textId="77777777" w:rsidR="007C60F0" w:rsidRPr="00F22C7C" w:rsidRDefault="007C60F0" w:rsidP="000B51DC">
      <w:pPr>
        <w:rPr>
          <w:rFonts w:ascii="Tahoma" w:hAnsi="Tahoma" w:cs="Tahoma"/>
        </w:rPr>
      </w:pPr>
    </w:p>
    <w:p w14:paraId="64566ABE" w14:textId="77777777" w:rsidR="007C60F0" w:rsidRPr="00F22C7C" w:rsidRDefault="007C60F0" w:rsidP="000B51DC">
      <w:pPr>
        <w:numPr>
          <w:ilvl w:val="0"/>
          <w:numId w:val="7"/>
        </w:numPr>
        <w:rPr>
          <w:rFonts w:ascii="Tahoma" w:hAnsi="Tahoma" w:cs="Tahoma"/>
        </w:rPr>
      </w:pPr>
      <w:r w:rsidRPr="00F22C7C">
        <w:rPr>
          <w:rFonts w:ascii="Tahoma" w:hAnsi="Tahoma" w:cs="Tahoma"/>
        </w:rPr>
        <w:t>Unspecified: Search results give any bond value to an unspecified bond. This is selected when the chosen bond has a value of Unspecified, but is greyed because it is not user-selectable in this dialog box.  Select Bond from the Draw menu to change</w:t>
      </w:r>
      <w:r w:rsidR="000B51DC">
        <w:rPr>
          <w:rFonts w:ascii="Tahoma" w:hAnsi="Tahoma" w:cs="Tahoma"/>
        </w:rPr>
        <w:t xml:space="preserve"> </w:t>
      </w:r>
      <w:r w:rsidRPr="00F22C7C">
        <w:rPr>
          <w:rFonts w:ascii="Tahoma" w:hAnsi="Tahoma" w:cs="Tahoma"/>
        </w:rPr>
        <w:t>bonds to Unspecified.</w:t>
      </w:r>
    </w:p>
    <w:p w14:paraId="6249E63E" w14:textId="77777777" w:rsidR="007C60F0" w:rsidRPr="00F22C7C" w:rsidRDefault="007C60F0" w:rsidP="000B51DC">
      <w:pPr>
        <w:rPr>
          <w:rFonts w:ascii="Tahoma" w:hAnsi="Tahoma" w:cs="Tahoma"/>
        </w:rPr>
      </w:pPr>
    </w:p>
    <w:p w14:paraId="4812D5F4" w14:textId="77777777" w:rsidR="007C60F0" w:rsidRPr="00F22C7C" w:rsidRDefault="007C60F0" w:rsidP="000B51DC">
      <w:pPr>
        <w:numPr>
          <w:ilvl w:val="0"/>
          <w:numId w:val="7"/>
        </w:numPr>
        <w:rPr>
          <w:rFonts w:ascii="Tahoma" w:hAnsi="Tahoma" w:cs="Tahoma"/>
        </w:rPr>
      </w:pPr>
      <w:r w:rsidRPr="00F22C7C">
        <w:rPr>
          <w:rFonts w:ascii="Tahoma" w:hAnsi="Tahoma" w:cs="Tahoma"/>
        </w:rPr>
        <w:t>Mixture: Structure Drawing activates this choice to remind you that you have selected bonds with a mixture of bond values. You may not select this choice yourself.</w:t>
      </w:r>
    </w:p>
    <w:p w14:paraId="15A6CE08" w14:textId="77777777" w:rsidR="007C60F0" w:rsidRPr="00F22C7C" w:rsidRDefault="007C60F0" w:rsidP="00B9217C">
      <w:pPr>
        <w:rPr>
          <w:rFonts w:ascii="Tahoma" w:hAnsi="Tahoma" w:cs="Tahoma"/>
        </w:rPr>
      </w:pPr>
    </w:p>
    <w:p w14:paraId="3B3ABAF5" w14:textId="77777777" w:rsidR="007C60F0" w:rsidRPr="00F22C7C" w:rsidRDefault="007C60F0" w:rsidP="00B9217C">
      <w:pPr>
        <w:rPr>
          <w:rFonts w:ascii="Tahoma" w:hAnsi="Tahoma" w:cs="Tahoma"/>
        </w:rPr>
      </w:pPr>
      <w:r w:rsidRPr="00F22C7C">
        <w:rPr>
          <w:rFonts w:ascii="Tahoma" w:hAnsi="Tahoma" w:cs="Tahoma"/>
        </w:rPr>
        <w:t>After specifying the bond values and types, click OK.</w:t>
      </w:r>
    </w:p>
    <w:p w14:paraId="57232FBB" w14:textId="77777777" w:rsidR="007C60F0" w:rsidRPr="000B51DC" w:rsidRDefault="007C60F0" w:rsidP="000B51DC">
      <w:pPr>
        <w:rPr>
          <w:rStyle w:val="Heading2Char"/>
          <w:rFonts w:cs="Tahoma"/>
        </w:rPr>
      </w:pPr>
      <w:hyperlink w:anchor="TOC" w:history="1">
        <w:r w:rsidRPr="00F22C7C">
          <w:rPr>
            <w:rStyle w:val="Hyperlink"/>
            <w:rFonts w:ascii="Tahoma" w:hAnsi="Tahoma" w:cs="Tahoma"/>
          </w:rPr>
          <w:t>Return to top</w:t>
        </w:r>
      </w:hyperlink>
      <w:r w:rsidRPr="008E478B">
        <w:br w:type="page"/>
      </w:r>
      <w:bookmarkStart w:id="190" w:name="_Toc425872627"/>
      <w:r w:rsidR="000B51DC">
        <w:rPr>
          <w:rStyle w:val="Heading2Char"/>
          <w:rFonts w:cs="Tahoma"/>
        </w:rPr>
        <w:lastRenderedPageBreak/>
        <w:t xml:space="preserve">13.3 </w:t>
      </w:r>
      <w:r w:rsidRPr="000B51DC">
        <w:rPr>
          <w:rStyle w:val="Heading2Char"/>
          <w:rFonts w:cs="Tahoma"/>
        </w:rPr>
        <w:t>Normalised and Exact Bonds</w:t>
      </w:r>
      <w:bookmarkEnd w:id="190"/>
    </w:p>
    <w:p w14:paraId="7BEAF3E5" w14:textId="77777777" w:rsidR="00D67F4F" w:rsidRDefault="00D67F4F" w:rsidP="00B9217C">
      <w:pPr>
        <w:rPr>
          <w:rFonts w:ascii="Tahoma" w:hAnsi="Tahoma" w:cs="Tahoma"/>
          <w:szCs w:val="22"/>
        </w:rPr>
      </w:pPr>
    </w:p>
    <w:p w14:paraId="7F9B85A8" w14:textId="77777777" w:rsidR="007C60F0" w:rsidRPr="000B51DC" w:rsidRDefault="007C60F0" w:rsidP="00B9217C">
      <w:pPr>
        <w:rPr>
          <w:rFonts w:ascii="Tahoma" w:hAnsi="Tahoma" w:cs="Tahoma"/>
          <w:szCs w:val="22"/>
        </w:rPr>
      </w:pPr>
      <w:r w:rsidRPr="000B51DC">
        <w:rPr>
          <w:rFonts w:ascii="Tahoma" w:hAnsi="Tahoma" w:cs="Tahoma"/>
          <w:szCs w:val="22"/>
        </w:rPr>
        <w:t>Care must be taken when defining bond types.  The following considerations must be made:</w:t>
      </w:r>
    </w:p>
    <w:p w14:paraId="0C638CC6" w14:textId="77777777" w:rsidR="007C60F0" w:rsidRPr="000B51DC" w:rsidRDefault="007C60F0" w:rsidP="00B9217C">
      <w:pPr>
        <w:rPr>
          <w:rFonts w:ascii="Tahoma" w:hAnsi="Tahoma" w:cs="Tahoma"/>
          <w:szCs w:val="22"/>
        </w:rPr>
      </w:pPr>
    </w:p>
    <w:p w14:paraId="621C3C74" w14:textId="77777777" w:rsidR="007C60F0" w:rsidRPr="000B51DC" w:rsidRDefault="007C60F0" w:rsidP="000B51DC">
      <w:pPr>
        <w:numPr>
          <w:ilvl w:val="0"/>
          <w:numId w:val="8"/>
        </w:numPr>
        <w:rPr>
          <w:rFonts w:ascii="Tahoma" w:hAnsi="Tahoma" w:cs="Tahoma"/>
        </w:rPr>
      </w:pPr>
      <w:r w:rsidRPr="000B51DC">
        <w:rPr>
          <w:rFonts w:ascii="Tahoma" w:hAnsi="Tahoma" w:cs="Tahoma"/>
        </w:rPr>
        <w:t>Most aromatic systems would be assumed to contain normalised bonds.  However, this definition does not directly correlate in STN.  Normalised bonds are only assigned to ring systems having alternating double and single bonds and an even number of ring atoms.</w:t>
      </w:r>
    </w:p>
    <w:p w14:paraId="704814A4" w14:textId="77777777" w:rsidR="007C60F0" w:rsidRPr="000B51DC" w:rsidRDefault="007C60F0" w:rsidP="00B9217C">
      <w:pPr>
        <w:rPr>
          <w:rFonts w:ascii="Tahoma" w:hAnsi="Tahoma" w:cs="Tahoma"/>
          <w:szCs w:val="22"/>
        </w:rPr>
      </w:pPr>
    </w:p>
    <w:p w14:paraId="184CC401" w14:textId="77777777" w:rsidR="007C60F0" w:rsidRPr="000B51DC" w:rsidRDefault="007C60F0" w:rsidP="000B51DC">
      <w:pPr>
        <w:ind w:left="360"/>
        <w:rPr>
          <w:rFonts w:ascii="Tahoma" w:hAnsi="Tahoma" w:cs="Tahoma"/>
          <w:szCs w:val="22"/>
        </w:rPr>
      </w:pPr>
      <w:r w:rsidRPr="000B51DC">
        <w:rPr>
          <w:rFonts w:ascii="Tahoma" w:hAnsi="Tahoma" w:cs="Tahoma"/>
          <w:szCs w:val="22"/>
        </w:rPr>
        <w:t>Normalised Bonds</w:t>
      </w:r>
    </w:p>
    <w:p w14:paraId="5408078B" w14:textId="6982CC01" w:rsidR="007C60F0" w:rsidRPr="000B51DC" w:rsidRDefault="00E42904" w:rsidP="000B51DC">
      <w:pPr>
        <w:ind w:left="360"/>
        <w:rPr>
          <w:rFonts w:ascii="Tahoma" w:hAnsi="Tahoma" w:cs="Tahoma"/>
          <w:szCs w:val="22"/>
        </w:rPr>
      </w:pPr>
      <w:r w:rsidRPr="000B51DC">
        <w:rPr>
          <w:rFonts w:ascii="Tahoma" w:hAnsi="Tahoma" w:cs="Tahoma"/>
          <w:noProof/>
          <w:szCs w:val="22"/>
        </w:rPr>
        <w:drawing>
          <wp:inline distT="0" distB="0" distL="0" distR="0" wp14:anchorId="12388323" wp14:editId="25708A9F">
            <wp:extent cx="4057650"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771525"/>
                    </a:xfrm>
                    <a:prstGeom prst="rect">
                      <a:avLst/>
                    </a:prstGeom>
                    <a:noFill/>
                    <a:ln>
                      <a:noFill/>
                    </a:ln>
                  </pic:spPr>
                </pic:pic>
              </a:graphicData>
            </a:graphic>
          </wp:inline>
        </w:drawing>
      </w:r>
    </w:p>
    <w:p w14:paraId="53164DA4" w14:textId="77777777" w:rsidR="007C60F0" w:rsidRPr="000B51DC" w:rsidRDefault="007C60F0" w:rsidP="00B9217C">
      <w:pPr>
        <w:rPr>
          <w:rFonts w:ascii="Tahoma" w:hAnsi="Tahoma" w:cs="Tahoma"/>
          <w:szCs w:val="22"/>
        </w:rPr>
      </w:pPr>
    </w:p>
    <w:p w14:paraId="19AD66DF" w14:textId="77777777" w:rsidR="007C60F0" w:rsidRPr="000B51DC" w:rsidRDefault="007C60F0" w:rsidP="000B51DC">
      <w:pPr>
        <w:ind w:left="360"/>
        <w:rPr>
          <w:rFonts w:ascii="Tahoma" w:hAnsi="Tahoma" w:cs="Tahoma"/>
          <w:szCs w:val="22"/>
        </w:rPr>
      </w:pPr>
      <w:r w:rsidRPr="000B51DC">
        <w:rPr>
          <w:rFonts w:ascii="Tahoma" w:hAnsi="Tahoma" w:cs="Tahoma"/>
          <w:szCs w:val="22"/>
        </w:rPr>
        <w:t>No Normalised Bonds</w:t>
      </w:r>
    </w:p>
    <w:p w14:paraId="2C5027C5" w14:textId="19E68766" w:rsidR="007C60F0" w:rsidRPr="000B51DC" w:rsidRDefault="00E42904" w:rsidP="000B51DC">
      <w:pPr>
        <w:ind w:left="360"/>
        <w:rPr>
          <w:rFonts w:ascii="Tahoma" w:hAnsi="Tahoma" w:cs="Tahoma"/>
          <w:szCs w:val="22"/>
        </w:rPr>
      </w:pPr>
      <w:r w:rsidRPr="000B51DC">
        <w:rPr>
          <w:rFonts w:ascii="Tahoma" w:hAnsi="Tahoma" w:cs="Tahoma"/>
          <w:noProof/>
          <w:szCs w:val="22"/>
        </w:rPr>
        <w:drawing>
          <wp:inline distT="0" distB="0" distL="0" distR="0" wp14:anchorId="1D0B9D20" wp14:editId="633C4316">
            <wp:extent cx="1771650"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pic:spPr>
                </pic:pic>
              </a:graphicData>
            </a:graphic>
          </wp:inline>
        </w:drawing>
      </w:r>
    </w:p>
    <w:p w14:paraId="1A12713B" w14:textId="77777777" w:rsidR="007C60F0" w:rsidRPr="000B51DC" w:rsidRDefault="007C60F0" w:rsidP="00B9217C">
      <w:pPr>
        <w:rPr>
          <w:rFonts w:ascii="Tahoma" w:hAnsi="Tahoma" w:cs="Tahoma"/>
          <w:szCs w:val="22"/>
        </w:rPr>
      </w:pPr>
    </w:p>
    <w:p w14:paraId="508EB4E8" w14:textId="77777777" w:rsidR="007C60F0" w:rsidRPr="000B51DC" w:rsidRDefault="007C60F0" w:rsidP="00B9217C">
      <w:pPr>
        <w:numPr>
          <w:ilvl w:val="0"/>
          <w:numId w:val="8"/>
        </w:numPr>
        <w:rPr>
          <w:rFonts w:ascii="Tahoma" w:hAnsi="Tahoma" w:cs="Tahoma"/>
        </w:rPr>
      </w:pPr>
      <w:r w:rsidRPr="000B51DC">
        <w:rPr>
          <w:rFonts w:ascii="Tahoma" w:hAnsi="Tahoma" w:cs="Tahoma"/>
        </w:rPr>
        <w:t>Tautomers have the general formula:</w:t>
      </w:r>
    </w:p>
    <w:p w14:paraId="0DBF0545" w14:textId="77777777" w:rsidR="007C60F0" w:rsidRPr="000B51DC" w:rsidRDefault="007C60F0" w:rsidP="00B9217C">
      <w:pPr>
        <w:rPr>
          <w:rFonts w:ascii="Tahoma" w:hAnsi="Tahoma" w:cs="Tahoma"/>
          <w:szCs w:val="22"/>
        </w:rPr>
      </w:pPr>
    </w:p>
    <w:p w14:paraId="7439EB80" w14:textId="7B5D45B5" w:rsidR="007C60F0" w:rsidRPr="000B51DC" w:rsidRDefault="00E42904" w:rsidP="000B51DC">
      <w:pPr>
        <w:ind w:left="360"/>
        <w:rPr>
          <w:rFonts w:ascii="Tahoma" w:hAnsi="Tahoma" w:cs="Tahoma"/>
          <w:szCs w:val="22"/>
        </w:rPr>
      </w:pPr>
      <w:r w:rsidRPr="000B51DC">
        <w:rPr>
          <w:rFonts w:ascii="Tahoma" w:hAnsi="Tahoma" w:cs="Tahoma"/>
          <w:noProof/>
          <w:szCs w:val="22"/>
        </w:rPr>
        <w:drawing>
          <wp:inline distT="0" distB="0" distL="0" distR="0" wp14:anchorId="61978C12" wp14:editId="3B9918E8">
            <wp:extent cx="45529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2950" cy="285750"/>
                    </a:xfrm>
                    <a:prstGeom prst="rect">
                      <a:avLst/>
                    </a:prstGeom>
                    <a:noFill/>
                    <a:ln>
                      <a:noFill/>
                    </a:ln>
                  </pic:spPr>
                </pic:pic>
              </a:graphicData>
            </a:graphic>
          </wp:inline>
        </w:drawing>
      </w:r>
    </w:p>
    <w:p w14:paraId="6D0C799E" w14:textId="77777777" w:rsidR="007C60F0" w:rsidRPr="000B51DC" w:rsidRDefault="007C60F0" w:rsidP="000B51DC">
      <w:pPr>
        <w:ind w:left="360"/>
        <w:rPr>
          <w:rFonts w:ascii="Tahoma" w:hAnsi="Tahoma" w:cs="Tahoma"/>
          <w:szCs w:val="22"/>
        </w:rPr>
      </w:pPr>
      <w:r w:rsidRPr="000B51DC">
        <w:rPr>
          <w:rFonts w:ascii="Tahoma" w:hAnsi="Tahoma" w:cs="Tahoma"/>
          <w:szCs w:val="22"/>
        </w:rPr>
        <w:t xml:space="preserve">                   1        2        3</w:t>
      </w:r>
    </w:p>
    <w:p w14:paraId="12A2A6CD" w14:textId="77777777" w:rsidR="007C60F0" w:rsidRPr="000B51DC" w:rsidRDefault="007C60F0" w:rsidP="000B51DC">
      <w:pPr>
        <w:ind w:left="360"/>
        <w:rPr>
          <w:rFonts w:ascii="Tahoma" w:hAnsi="Tahoma" w:cs="Tahoma"/>
          <w:szCs w:val="22"/>
        </w:rPr>
      </w:pPr>
    </w:p>
    <w:p w14:paraId="04E5B874" w14:textId="77777777" w:rsidR="007C60F0" w:rsidRPr="000B51DC" w:rsidRDefault="007C60F0" w:rsidP="000B51DC">
      <w:pPr>
        <w:ind w:left="360"/>
        <w:rPr>
          <w:rFonts w:ascii="Tahoma" w:hAnsi="Tahoma" w:cs="Tahoma"/>
          <w:szCs w:val="22"/>
        </w:rPr>
      </w:pPr>
      <w:r w:rsidRPr="000B51DC">
        <w:rPr>
          <w:rFonts w:ascii="Tahoma" w:hAnsi="Tahoma" w:cs="Tahoma"/>
          <w:szCs w:val="22"/>
        </w:rPr>
        <w:t>wherein:</w:t>
      </w:r>
    </w:p>
    <w:p w14:paraId="7BE1F388" w14:textId="77777777" w:rsidR="007C60F0" w:rsidRPr="000B51DC" w:rsidRDefault="007C60F0" w:rsidP="000B51DC">
      <w:pPr>
        <w:ind w:left="360"/>
        <w:rPr>
          <w:rFonts w:ascii="Tahoma" w:hAnsi="Tahoma" w:cs="Tahoma"/>
          <w:szCs w:val="22"/>
        </w:rPr>
      </w:pPr>
    </w:p>
    <w:p w14:paraId="2648ADDB" w14:textId="77777777" w:rsidR="007C60F0" w:rsidRPr="000B51DC" w:rsidRDefault="007C60F0" w:rsidP="000B51DC">
      <w:pPr>
        <w:ind w:left="360"/>
        <w:rPr>
          <w:rFonts w:ascii="Tahoma" w:hAnsi="Tahoma" w:cs="Tahoma"/>
          <w:szCs w:val="22"/>
        </w:rPr>
      </w:pPr>
      <w:r w:rsidRPr="000B51DC">
        <w:rPr>
          <w:rFonts w:ascii="Tahoma" w:hAnsi="Tahoma" w:cs="Tahoma"/>
          <w:szCs w:val="22"/>
        </w:rPr>
        <w:t>H may be :</w:t>
      </w:r>
      <w:r w:rsidRPr="000B51DC">
        <w:rPr>
          <w:rFonts w:ascii="Tahoma" w:hAnsi="Tahoma" w:cs="Tahoma"/>
          <w:szCs w:val="22"/>
        </w:rPr>
        <w:tab/>
      </w:r>
      <w:r w:rsidRPr="000B51DC">
        <w:rPr>
          <w:rFonts w:ascii="Tahoma" w:hAnsi="Tahoma" w:cs="Tahoma"/>
          <w:szCs w:val="22"/>
        </w:rPr>
        <w:tab/>
        <w:t xml:space="preserve">H, D, T or a charge        </w:t>
      </w:r>
    </w:p>
    <w:p w14:paraId="4D42715E" w14:textId="77777777" w:rsidR="007C60F0" w:rsidRPr="000B51DC" w:rsidRDefault="007C60F0" w:rsidP="000B51DC">
      <w:pPr>
        <w:ind w:left="360"/>
        <w:rPr>
          <w:rFonts w:ascii="Tahoma" w:hAnsi="Tahoma" w:cs="Tahoma"/>
          <w:szCs w:val="22"/>
        </w:rPr>
      </w:pPr>
      <w:r w:rsidRPr="000B51DC">
        <w:rPr>
          <w:rFonts w:ascii="Tahoma" w:hAnsi="Tahoma" w:cs="Tahoma"/>
          <w:szCs w:val="22"/>
        </w:rPr>
        <w:t>Y may be:</w:t>
      </w:r>
      <w:r w:rsidRPr="000B51DC">
        <w:rPr>
          <w:rFonts w:ascii="Tahoma" w:hAnsi="Tahoma" w:cs="Tahoma"/>
          <w:szCs w:val="22"/>
        </w:rPr>
        <w:tab/>
      </w:r>
      <w:r w:rsidRPr="000B51DC">
        <w:rPr>
          <w:rFonts w:ascii="Tahoma" w:hAnsi="Tahoma" w:cs="Tahoma"/>
          <w:szCs w:val="22"/>
        </w:rPr>
        <w:tab/>
        <w:t>C, N, P, S, As, Sb, Se, Te, Cl, Br, I</w:t>
      </w:r>
    </w:p>
    <w:p w14:paraId="0903EF94" w14:textId="77777777" w:rsidR="007C60F0" w:rsidRPr="000B51DC" w:rsidRDefault="007C60F0" w:rsidP="000B51DC">
      <w:pPr>
        <w:ind w:left="360"/>
        <w:rPr>
          <w:rFonts w:ascii="Tahoma" w:hAnsi="Tahoma" w:cs="Tahoma"/>
          <w:szCs w:val="22"/>
        </w:rPr>
      </w:pPr>
      <w:r w:rsidRPr="000B51DC">
        <w:rPr>
          <w:rFonts w:ascii="Tahoma" w:hAnsi="Tahoma" w:cs="Tahoma"/>
          <w:szCs w:val="22"/>
        </w:rPr>
        <w:t>X or Z may be:</w:t>
      </w:r>
      <w:r w:rsidRPr="000B51DC">
        <w:rPr>
          <w:rFonts w:ascii="Tahoma" w:hAnsi="Tahoma" w:cs="Tahoma"/>
          <w:szCs w:val="22"/>
        </w:rPr>
        <w:tab/>
        <w:t>N, O, S, Se, Te.</w:t>
      </w:r>
    </w:p>
    <w:p w14:paraId="770ABEBA" w14:textId="77777777" w:rsidR="007C60F0" w:rsidRPr="000B51DC" w:rsidRDefault="007C60F0" w:rsidP="000B51DC">
      <w:pPr>
        <w:ind w:left="360"/>
        <w:rPr>
          <w:rFonts w:ascii="Tahoma" w:hAnsi="Tahoma" w:cs="Tahoma"/>
          <w:szCs w:val="22"/>
        </w:rPr>
      </w:pPr>
    </w:p>
    <w:p w14:paraId="7243EE16" w14:textId="77777777" w:rsidR="007C60F0" w:rsidRPr="000B51DC" w:rsidRDefault="007C60F0" w:rsidP="000B51DC">
      <w:pPr>
        <w:ind w:left="360"/>
        <w:rPr>
          <w:rFonts w:ascii="Tahoma" w:hAnsi="Tahoma" w:cs="Tahoma"/>
          <w:szCs w:val="22"/>
        </w:rPr>
      </w:pPr>
      <w:r w:rsidRPr="000B51DC">
        <w:rPr>
          <w:rFonts w:ascii="Tahoma" w:hAnsi="Tahoma" w:cs="Tahoma"/>
          <w:szCs w:val="22"/>
        </w:rPr>
        <w:t>Tautomers are also defined by the system as normalised bonds.  Tautomers require two structural characteristics:</w:t>
      </w:r>
    </w:p>
    <w:p w14:paraId="3311C066" w14:textId="77777777" w:rsidR="007C60F0" w:rsidRPr="000B51DC" w:rsidRDefault="007C60F0" w:rsidP="00B9217C">
      <w:pPr>
        <w:rPr>
          <w:rFonts w:ascii="Tahoma" w:hAnsi="Tahoma" w:cs="Tahoma"/>
          <w:szCs w:val="22"/>
        </w:rPr>
      </w:pPr>
    </w:p>
    <w:p w14:paraId="4B0ECD04" w14:textId="77777777" w:rsidR="007C60F0" w:rsidRPr="000B51DC" w:rsidRDefault="000B51DC" w:rsidP="000B51DC">
      <w:pPr>
        <w:ind w:left="720" w:hanging="360"/>
        <w:rPr>
          <w:rFonts w:ascii="Tahoma" w:hAnsi="Tahoma" w:cs="Tahoma"/>
          <w:szCs w:val="22"/>
        </w:rPr>
      </w:pPr>
      <w:r>
        <w:rPr>
          <w:rFonts w:ascii="Tahoma" w:hAnsi="Tahoma" w:cs="Tahoma"/>
          <w:szCs w:val="22"/>
        </w:rPr>
        <w:t>(i)</w:t>
      </w:r>
      <w:r>
        <w:rPr>
          <w:rFonts w:ascii="Tahoma" w:hAnsi="Tahoma" w:cs="Tahoma"/>
          <w:szCs w:val="22"/>
        </w:rPr>
        <w:tab/>
      </w:r>
      <w:r w:rsidR="007C60F0" w:rsidRPr="000B51DC">
        <w:rPr>
          <w:rFonts w:ascii="Tahoma" w:hAnsi="Tahoma" w:cs="Tahoma"/>
          <w:szCs w:val="22"/>
        </w:rPr>
        <w:t>either the 1- or 3-position of a three atom chain must have either a hydrogen attachment or a charge; and,</w:t>
      </w:r>
    </w:p>
    <w:p w14:paraId="11DBE2A1" w14:textId="77777777" w:rsidR="007C60F0" w:rsidRPr="000B51DC" w:rsidRDefault="007C60F0" w:rsidP="000B51DC">
      <w:pPr>
        <w:ind w:left="360"/>
        <w:rPr>
          <w:rFonts w:ascii="Tahoma" w:hAnsi="Tahoma" w:cs="Tahoma"/>
          <w:szCs w:val="22"/>
        </w:rPr>
      </w:pPr>
    </w:p>
    <w:p w14:paraId="3B91FB9A" w14:textId="77777777" w:rsidR="007C60F0" w:rsidRPr="000B51DC" w:rsidRDefault="007C60F0" w:rsidP="000B51DC">
      <w:pPr>
        <w:ind w:left="360"/>
        <w:rPr>
          <w:rFonts w:ascii="Tahoma" w:hAnsi="Tahoma" w:cs="Tahoma"/>
          <w:szCs w:val="22"/>
        </w:rPr>
      </w:pPr>
      <w:r w:rsidRPr="000B51DC">
        <w:rPr>
          <w:rFonts w:ascii="Tahoma" w:hAnsi="Tahoma" w:cs="Tahoma"/>
          <w:szCs w:val="22"/>
        </w:rPr>
        <w:t>(ii)</w:t>
      </w:r>
      <w:r w:rsidR="000B51DC">
        <w:rPr>
          <w:rFonts w:ascii="Tahoma" w:hAnsi="Tahoma" w:cs="Tahoma"/>
          <w:szCs w:val="22"/>
        </w:rPr>
        <w:tab/>
      </w:r>
      <w:r w:rsidRPr="000B51DC">
        <w:rPr>
          <w:rFonts w:ascii="Tahoma" w:hAnsi="Tahoma" w:cs="Tahoma"/>
          <w:szCs w:val="22"/>
        </w:rPr>
        <w:t>neither the 1- nor the 3-position may be carbon.</w:t>
      </w:r>
    </w:p>
    <w:p w14:paraId="6A6E16DD" w14:textId="77777777" w:rsidR="007C60F0" w:rsidRPr="000B51DC" w:rsidRDefault="007C60F0" w:rsidP="000B51DC">
      <w:pPr>
        <w:ind w:left="360"/>
        <w:rPr>
          <w:rFonts w:ascii="Tahoma" w:hAnsi="Tahoma" w:cs="Tahoma"/>
          <w:szCs w:val="22"/>
        </w:rPr>
      </w:pPr>
    </w:p>
    <w:p w14:paraId="1C7006E9" w14:textId="77777777" w:rsidR="007C60F0" w:rsidRPr="000B51DC" w:rsidRDefault="007C60F0" w:rsidP="000B51DC">
      <w:pPr>
        <w:ind w:left="360"/>
        <w:rPr>
          <w:rFonts w:ascii="Tahoma" w:hAnsi="Tahoma" w:cs="Tahoma"/>
          <w:szCs w:val="22"/>
        </w:rPr>
      </w:pPr>
      <w:r w:rsidRPr="000B51DC">
        <w:rPr>
          <w:rFonts w:ascii="Tahoma" w:hAnsi="Tahoma" w:cs="Tahoma"/>
          <w:szCs w:val="22"/>
        </w:rPr>
        <w:t>Some examples are given below.  Normalised bonds are shown in bold.</w:t>
      </w:r>
    </w:p>
    <w:p w14:paraId="10C5DE55" w14:textId="77777777" w:rsidR="007C60F0" w:rsidRPr="000B51DC" w:rsidRDefault="007C60F0" w:rsidP="00B9217C">
      <w:pPr>
        <w:rPr>
          <w:rFonts w:ascii="Tahoma" w:hAnsi="Tahoma" w:cs="Tahoma"/>
          <w:szCs w:val="22"/>
        </w:rPr>
      </w:pPr>
    </w:p>
    <w:p w14:paraId="11EF1383" w14:textId="26B340C1" w:rsidR="007C60F0" w:rsidRPr="000B51DC" w:rsidRDefault="00E42904" w:rsidP="000B51DC">
      <w:pPr>
        <w:ind w:left="360"/>
        <w:rPr>
          <w:rFonts w:ascii="Tahoma" w:hAnsi="Tahoma" w:cs="Tahoma"/>
          <w:szCs w:val="22"/>
        </w:rPr>
      </w:pPr>
      <w:r w:rsidRPr="000B51DC">
        <w:rPr>
          <w:rFonts w:ascii="Tahoma" w:hAnsi="Tahoma" w:cs="Tahoma"/>
          <w:noProof/>
          <w:szCs w:val="22"/>
        </w:rPr>
        <w:lastRenderedPageBreak/>
        <w:drawing>
          <wp:inline distT="0" distB="0" distL="0" distR="0" wp14:anchorId="0DE57844" wp14:editId="43762697">
            <wp:extent cx="3924300"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1657350"/>
                    </a:xfrm>
                    <a:prstGeom prst="rect">
                      <a:avLst/>
                    </a:prstGeom>
                    <a:noFill/>
                    <a:ln>
                      <a:noFill/>
                    </a:ln>
                  </pic:spPr>
                </pic:pic>
              </a:graphicData>
            </a:graphic>
          </wp:inline>
        </w:drawing>
      </w:r>
    </w:p>
    <w:p w14:paraId="1BCC37A6" w14:textId="77777777" w:rsidR="007C60F0" w:rsidRPr="000B51DC" w:rsidRDefault="007C60F0" w:rsidP="00B9217C">
      <w:pPr>
        <w:rPr>
          <w:rFonts w:ascii="Tahoma" w:hAnsi="Tahoma" w:cs="Tahoma"/>
          <w:szCs w:val="22"/>
        </w:rPr>
      </w:pPr>
    </w:p>
    <w:p w14:paraId="047F917B" w14:textId="77777777" w:rsidR="007C60F0" w:rsidRPr="000B51DC" w:rsidRDefault="007C60F0" w:rsidP="00EE14A1">
      <w:pPr>
        <w:ind w:left="360"/>
        <w:jc w:val="both"/>
        <w:rPr>
          <w:rFonts w:ascii="Tahoma" w:hAnsi="Tahoma" w:cs="Tahoma"/>
          <w:szCs w:val="22"/>
        </w:rPr>
      </w:pPr>
      <w:r w:rsidRPr="000B51DC">
        <w:rPr>
          <w:rFonts w:ascii="Tahoma" w:hAnsi="Tahoma" w:cs="Tahoma"/>
          <w:szCs w:val="22"/>
        </w:rPr>
        <w:t>The requirement that the 1- or 3-position of the tautomer must be hydrogen means that carboxylic acids and salts thereof are treated as tautomers and contain normalised bonds, whereas esters contain only exact bonds.  Similarly, primary and secondary amides contain normalised bonds, whereas tertiary amides do not.</w:t>
      </w:r>
    </w:p>
    <w:p w14:paraId="2CFCDBAD" w14:textId="77777777" w:rsidR="007C60F0" w:rsidRPr="000B51DC" w:rsidRDefault="007C60F0" w:rsidP="00B9217C">
      <w:pPr>
        <w:rPr>
          <w:rFonts w:ascii="Tahoma" w:hAnsi="Tahoma" w:cs="Tahoma"/>
          <w:szCs w:val="22"/>
        </w:rPr>
      </w:pPr>
    </w:p>
    <w:p w14:paraId="7B8433F7" w14:textId="77777777" w:rsidR="007C60F0" w:rsidRPr="000B51DC" w:rsidRDefault="007C60F0" w:rsidP="000B51DC">
      <w:pPr>
        <w:ind w:left="360"/>
        <w:rPr>
          <w:rFonts w:ascii="Tahoma" w:hAnsi="Tahoma" w:cs="Tahoma"/>
          <w:szCs w:val="22"/>
        </w:rPr>
      </w:pPr>
      <w:r w:rsidRPr="000B51DC">
        <w:rPr>
          <w:rFonts w:ascii="Tahoma" w:hAnsi="Tahoma" w:cs="Tahoma"/>
          <w:szCs w:val="22"/>
        </w:rPr>
        <w:t>Normalised bonds in bold</w:t>
      </w:r>
    </w:p>
    <w:p w14:paraId="19CA8CCF" w14:textId="25565EBF" w:rsidR="007C60F0" w:rsidRPr="000B51DC" w:rsidRDefault="00E42904" w:rsidP="000B51DC">
      <w:pPr>
        <w:ind w:left="360"/>
        <w:rPr>
          <w:rFonts w:ascii="Tahoma" w:hAnsi="Tahoma" w:cs="Tahoma"/>
          <w:szCs w:val="22"/>
        </w:rPr>
      </w:pPr>
      <w:r w:rsidRPr="000B51DC">
        <w:rPr>
          <w:rFonts w:ascii="Tahoma" w:hAnsi="Tahoma" w:cs="Tahoma"/>
          <w:noProof/>
          <w:szCs w:val="22"/>
        </w:rPr>
        <w:drawing>
          <wp:inline distT="0" distB="0" distL="0" distR="0" wp14:anchorId="3743877E" wp14:editId="5C6EE50F">
            <wp:extent cx="325755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800100"/>
                    </a:xfrm>
                    <a:prstGeom prst="rect">
                      <a:avLst/>
                    </a:prstGeom>
                    <a:noFill/>
                    <a:ln>
                      <a:noFill/>
                    </a:ln>
                  </pic:spPr>
                </pic:pic>
              </a:graphicData>
            </a:graphic>
          </wp:inline>
        </w:drawing>
      </w:r>
    </w:p>
    <w:p w14:paraId="0A88A144" w14:textId="77777777" w:rsidR="007C60F0" w:rsidRPr="000B51DC" w:rsidRDefault="007C60F0" w:rsidP="00B9217C">
      <w:pPr>
        <w:rPr>
          <w:rFonts w:ascii="Tahoma" w:hAnsi="Tahoma" w:cs="Tahoma"/>
          <w:szCs w:val="22"/>
        </w:rPr>
      </w:pPr>
    </w:p>
    <w:p w14:paraId="369F6CCB" w14:textId="77777777" w:rsidR="007C60F0" w:rsidRPr="000B51DC" w:rsidRDefault="007C60F0" w:rsidP="000B51DC">
      <w:pPr>
        <w:ind w:left="360"/>
        <w:rPr>
          <w:rFonts w:ascii="Tahoma" w:hAnsi="Tahoma" w:cs="Tahoma"/>
          <w:szCs w:val="22"/>
        </w:rPr>
      </w:pPr>
      <w:r w:rsidRPr="000B51DC">
        <w:rPr>
          <w:rFonts w:ascii="Tahoma" w:hAnsi="Tahoma" w:cs="Tahoma"/>
          <w:szCs w:val="22"/>
        </w:rPr>
        <w:t>Exact bonds</w:t>
      </w:r>
    </w:p>
    <w:p w14:paraId="1D1D7F57" w14:textId="27A5DB3D" w:rsidR="007C60F0" w:rsidRPr="000B51DC" w:rsidRDefault="00E42904" w:rsidP="000B51DC">
      <w:pPr>
        <w:ind w:left="360"/>
        <w:rPr>
          <w:rFonts w:ascii="Tahoma" w:hAnsi="Tahoma" w:cs="Tahoma"/>
          <w:szCs w:val="22"/>
        </w:rPr>
      </w:pPr>
      <w:r w:rsidRPr="000B51DC">
        <w:rPr>
          <w:rFonts w:ascii="Tahoma" w:hAnsi="Tahoma" w:cs="Tahoma"/>
          <w:noProof/>
          <w:szCs w:val="22"/>
        </w:rPr>
        <w:drawing>
          <wp:inline distT="0" distB="0" distL="0" distR="0" wp14:anchorId="34B1CEDB" wp14:editId="21327456">
            <wp:extent cx="217170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800100"/>
                    </a:xfrm>
                    <a:prstGeom prst="rect">
                      <a:avLst/>
                    </a:prstGeom>
                    <a:noFill/>
                    <a:ln>
                      <a:noFill/>
                    </a:ln>
                  </pic:spPr>
                </pic:pic>
              </a:graphicData>
            </a:graphic>
          </wp:inline>
        </w:drawing>
      </w:r>
    </w:p>
    <w:p w14:paraId="0FAAED0C" w14:textId="77777777" w:rsidR="007C60F0" w:rsidRPr="000B51DC" w:rsidRDefault="007C60F0" w:rsidP="00B9217C">
      <w:pPr>
        <w:rPr>
          <w:rFonts w:ascii="Tahoma" w:hAnsi="Tahoma" w:cs="Tahoma"/>
          <w:szCs w:val="22"/>
        </w:rPr>
      </w:pPr>
    </w:p>
    <w:p w14:paraId="2B54A0EE" w14:textId="77777777" w:rsidR="007C60F0" w:rsidRPr="000B51DC" w:rsidRDefault="007C60F0" w:rsidP="000B51DC">
      <w:pPr>
        <w:ind w:left="360"/>
        <w:rPr>
          <w:rFonts w:ascii="Tahoma" w:hAnsi="Tahoma" w:cs="Tahoma"/>
          <w:szCs w:val="22"/>
        </w:rPr>
      </w:pPr>
      <w:r w:rsidRPr="000B51DC">
        <w:rPr>
          <w:rFonts w:ascii="Tahoma" w:hAnsi="Tahoma" w:cs="Tahoma"/>
          <w:szCs w:val="22"/>
        </w:rPr>
        <w:t>In these structures R is other than hydrogen</w:t>
      </w:r>
    </w:p>
    <w:p w14:paraId="68AE8D72" w14:textId="77777777" w:rsidR="007C60F0" w:rsidRPr="000B51DC" w:rsidRDefault="007C60F0" w:rsidP="00B9217C">
      <w:pPr>
        <w:rPr>
          <w:rFonts w:ascii="Tahoma" w:hAnsi="Tahoma" w:cs="Tahoma"/>
          <w:szCs w:val="22"/>
        </w:rPr>
      </w:pPr>
    </w:p>
    <w:p w14:paraId="0B753718" w14:textId="77777777" w:rsidR="007C60F0" w:rsidRPr="000B51DC" w:rsidRDefault="007C60F0" w:rsidP="00EE14A1">
      <w:pPr>
        <w:ind w:left="360"/>
        <w:jc w:val="both"/>
        <w:rPr>
          <w:rFonts w:ascii="Tahoma" w:hAnsi="Tahoma" w:cs="Tahoma"/>
          <w:szCs w:val="22"/>
        </w:rPr>
      </w:pPr>
      <w:r w:rsidRPr="000B51DC">
        <w:rPr>
          <w:rFonts w:ascii="Tahoma" w:hAnsi="Tahoma" w:cs="Tahoma"/>
          <w:szCs w:val="22"/>
        </w:rPr>
        <w:t>Due to the difficulties involved in defining normalised and exact bonds, this should be avoided unless absolutely necessary.  The system defaults to exact/normalised for most bonds, and in most cases the definition of exact or normalised bonds generally does not greatly limit the answer set.</w:t>
      </w:r>
    </w:p>
    <w:p w14:paraId="2ACF3DAE" w14:textId="77777777" w:rsidR="007C60F0" w:rsidRPr="000B51DC" w:rsidRDefault="007C60F0" w:rsidP="00B9217C">
      <w:pPr>
        <w:rPr>
          <w:rFonts w:ascii="Tahoma" w:hAnsi="Tahoma" w:cs="Tahoma"/>
          <w:szCs w:val="22"/>
        </w:rPr>
      </w:pPr>
    </w:p>
    <w:p w14:paraId="6B7E0B42" w14:textId="77777777" w:rsidR="007C60F0" w:rsidRPr="000B51DC" w:rsidRDefault="007C60F0" w:rsidP="00B9217C">
      <w:pPr>
        <w:rPr>
          <w:rFonts w:ascii="Tahoma" w:hAnsi="Tahoma" w:cs="Tahoma"/>
          <w:szCs w:val="22"/>
        </w:rPr>
      </w:pPr>
      <w:hyperlink w:anchor="TOC" w:history="1">
        <w:r w:rsidRPr="000B51DC">
          <w:rPr>
            <w:rStyle w:val="Hyperlink"/>
            <w:rFonts w:ascii="Tahoma" w:hAnsi="Tahoma" w:cs="Tahoma"/>
            <w:szCs w:val="22"/>
          </w:rPr>
          <w:t>Return to top</w:t>
        </w:r>
      </w:hyperlink>
    </w:p>
    <w:p w14:paraId="5D82D504" w14:textId="77777777" w:rsidR="007C60F0" w:rsidRPr="00EE14A1" w:rsidRDefault="007C60F0" w:rsidP="00EE14A1">
      <w:pPr>
        <w:rPr>
          <w:rStyle w:val="Heading2Char"/>
          <w:rFonts w:cs="Tahoma"/>
        </w:rPr>
      </w:pPr>
      <w:r>
        <w:br w:type="page"/>
      </w:r>
      <w:bookmarkStart w:id="191" w:name="_Toc425872628"/>
      <w:r w:rsidR="00EE14A1">
        <w:rPr>
          <w:rStyle w:val="Heading2Char"/>
          <w:rFonts w:cs="Tahoma"/>
        </w:rPr>
        <w:lastRenderedPageBreak/>
        <w:t xml:space="preserve">13.4 </w:t>
      </w:r>
      <w:r w:rsidRPr="00EE14A1">
        <w:rPr>
          <w:rStyle w:val="Heading2Char"/>
          <w:rFonts w:cs="Tahoma"/>
        </w:rPr>
        <w:t>Setting Node Characteristics</w:t>
      </w:r>
      <w:bookmarkEnd w:id="191"/>
    </w:p>
    <w:p w14:paraId="7F32E5F9" w14:textId="77777777" w:rsidR="00EE14A1" w:rsidRPr="00EE14A1" w:rsidRDefault="00EE14A1" w:rsidP="00B9217C">
      <w:pPr>
        <w:rPr>
          <w:rFonts w:ascii="Tahoma" w:hAnsi="Tahoma" w:cs="Tahoma"/>
        </w:rPr>
      </w:pPr>
    </w:p>
    <w:p w14:paraId="5EAD7465" w14:textId="77777777" w:rsidR="007C60F0" w:rsidRPr="00EE14A1" w:rsidRDefault="007C60F0" w:rsidP="00EE14A1">
      <w:pPr>
        <w:jc w:val="both"/>
        <w:rPr>
          <w:rFonts w:ascii="Tahoma" w:hAnsi="Tahoma" w:cs="Tahoma"/>
        </w:rPr>
      </w:pPr>
      <w:r w:rsidRPr="00EE14A1">
        <w:rPr>
          <w:rFonts w:ascii="Tahoma" w:hAnsi="Tahoma" w:cs="Tahoma"/>
        </w:rPr>
        <w:t>Node Characteristics is used to set an attribute for one or more nodes in a structure query.  Select the nodes using the Select tool, then select Node Characteristics from the QueryDef menu.  The Node Characteristics dialog box is displayed.  Shortcut: right-click on a node and select Node Characteristics.</w:t>
      </w:r>
    </w:p>
    <w:p w14:paraId="3F57391B" w14:textId="77777777" w:rsidR="007C60F0" w:rsidRPr="00EE14A1" w:rsidRDefault="007C60F0" w:rsidP="00B9217C">
      <w:pPr>
        <w:rPr>
          <w:rFonts w:ascii="Tahoma" w:hAnsi="Tahoma" w:cs="Tahoma"/>
        </w:rPr>
      </w:pPr>
    </w:p>
    <w:p w14:paraId="1036A8AA" w14:textId="77777777" w:rsidR="007C60F0" w:rsidRPr="00EE14A1" w:rsidRDefault="007C60F0" w:rsidP="00B9217C">
      <w:pPr>
        <w:rPr>
          <w:rFonts w:ascii="Tahoma" w:hAnsi="Tahoma" w:cs="Tahoma"/>
        </w:rPr>
      </w:pPr>
      <w:r w:rsidRPr="00EE14A1">
        <w:rPr>
          <w:rFonts w:ascii="Tahoma" w:hAnsi="Tahoma" w:cs="Tahoma"/>
        </w:rPr>
        <w:t>Click the radio button next to the desired attribute. These include:</w:t>
      </w:r>
    </w:p>
    <w:p w14:paraId="1BF12BCC" w14:textId="77777777" w:rsidR="007C60F0" w:rsidRPr="00EE14A1" w:rsidRDefault="007C60F0" w:rsidP="00B9217C">
      <w:pPr>
        <w:rPr>
          <w:rFonts w:ascii="Tahoma" w:hAnsi="Tahoma" w:cs="Tahoma"/>
        </w:rPr>
      </w:pPr>
    </w:p>
    <w:p w14:paraId="0E29E0C4" w14:textId="77777777" w:rsidR="007C60F0" w:rsidRPr="00EE14A1" w:rsidRDefault="007C60F0" w:rsidP="00EE14A1">
      <w:pPr>
        <w:numPr>
          <w:ilvl w:val="0"/>
          <w:numId w:val="9"/>
        </w:numPr>
        <w:rPr>
          <w:rFonts w:ascii="Tahoma" w:hAnsi="Tahoma" w:cs="Tahoma"/>
        </w:rPr>
      </w:pPr>
      <w:r w:rsidRPr="00EE14A1">
        <w:rPr>
          <w:rFonts w:ascii="Tahoma" w:hAnsi="Tahoma" w:cs="Tahoma"/>
        </w:rPr>
        <w:t>Chain: This setting retrieves search results which include structures with the selected node in a chain.  This is the default for nodes drawn in chains.  This characteristic may not be applied to a node in a ring.</w:t>
      </w:r>
    </w:p>
    <w:p w14:paraId="77A086C2" w14:textId="77777777" w:rsidR="007C60F0" w:rsidRPr="00EE14A1" w:rsidRDefault="007C60F0" w:rsidP="00B9217C">
      <w:pPr>
        <w:rPr>
          <w:rFonts w:ascii="Tahoma" w:hAnsi="Tahoma" w:cs="Tahoma"/>
        </w:rPr>
      </w:pPr>
    </w:p>
    <w:p w14:paraId="645EAC39" w14:textId="77777777" w:rsidR="007C60F0" w:rsidRPr="00EE14A1" w:rsidRDefault="007C60F0" w:rsidP="00B9217C">
      <w:pPr>
        <w:numPr>
          <w:ilvl w:val="0"/>
          <w:numId w:val="9"/>
        </w:numPr>
        <w:rPr>
          <w:rFonts w:ascii="Tahoma" w:hAnsi="Tahoma" w:cs="Tahoma"/>
        </w:rPr>
      </w:pPr>
      <w:r w:rsidRPr="00EE14A1">
        <w:rPr>
          <w:rFonts w:ascii="Tahoma" w:hAnsi="Tahoma" w:cs="Tahoma"/>
        </w:rPr>
        <w:t xml:space="preserve">Ring: This setting retrieves search results which have the selected node in a ring, and this is the default for ring nodes.  A chain node may be redefined as a ring node, but the system will not allow a ring node to be redefined as a chain.  </w:t>
      </w:r>
      <w:r w:rsidRPr="00EE14A1">
        <w:rPr>
          <w:rFonts w:ascii="Tahoma" w:hAnsi="Tahoma" w:cs="Tahoma"/>
          <w:i/>
        </w:rPr>
        <w:t>Changing node characteristics of atoms on both ends of a bond does NOT change the bond type.  Therefore both the bond and the atom nodes must be assigned</w:t>
      </w:r>
      <w:r w:rsidRPr="00EE14A1">
        <w:rPr>
          <w:rFonts w:ascii="Tahoma" w:hAnsi="Tahoma" w:cs="Tahoma"/>
        </w:rPr>
        <w:t>.</w:t>
      </w:r>
    </w:p>
    <w:p w14:paraId="1F01E857" w14:textId="77777777" w:rsidR="007C60F0" w:rsidRPr="00EE14A1" w:rsidRDefault="007C60F0" w:rsidP="00B9217C">
      <w:pPr>
        <w:rPr>
          <w:rFonts w:ascii="Tahoma" w:hAnsi="Tahoma" w:cs="Tahoma"/>
        </w:rPr>
      </w:pPr>
    </w:p>
    <w:p w14:paraId="273B1F15" w14:textId="77777777" w:rsidR="007C60F0" w:rsidRPr="00EE14A1" w:rsidRDefault="007C60F0" w:rsidP="00B9217C">
      <w:pPr>
        <w:numPr>
          <w:ilvl w:val="0"/>
          <w:numId w:val="9"/>
        </w:numPr>
        <w:rPr>
          <w:rFonts w:ascii="Tahoma" w:hAnsi="Tahoma" w:cs="Tahoma"/>
        </w:rPr>
      </w:pPr>
      <w:r w:rsidRPr="00EE14A1">
        <w:rPr>
          <w:rFonts w:ascii="Tahoma" w:hAnsi="Tahoma" w:cs="Tahoma"/>
        </w:rPr>
        <w:t>Ring/Chain: This setting retrieves search results which have the selected nodes in either a chain or a ring.</w:t>
      </w:r>
    </w:p>
    <w:p w14:paraId="22243B6D" w14:textId="77777777" w:rsidR="007C60F0" w:rsidRPr="00EE14A1" w:rsidRDefault="007C60F0" w:rsidP="00EE14A1">
      <w:pPr>
        <w:rPr>
          <w:rFonts w:ascii="Tahoma" w:hAnsi="Tahoma" w:cs="Tahoma"/>
        </w:rPr>
      </w:pPr>
    </w:p>
    <w:p w14:paraId="6308936C" w14:textId="77777777" w:rsidR="007C60F0" w:rsidRPr="00EE14A1" w:rsidRDefault="007C60F0" w:rsidP="00B9217C">
      <w:pPr>
        <w:numPr>
          <w:ilvl w:val="0"/>
          <w:numId w:val="9"/>
        </w:numPr>
        <w:rPr>
          <w:rFonts w:ascii="Tahoma" w:hAnsi="Tahoma" w:cs="Tahoma"/>
        </w:rPr>
      </w:pPr>
      <w:r w:rsidRPr="00EE14A1">
        <w:rPr>
          <w:rFonts w:ascii="Tahoma" w:hAnsi="Tahoma" w:cs="Tahoma"/>
        </w:rPr>
        <w:t xml:space="preserve">Mixture: The Structure Drawing software activates this choice to remind you that you have selected nodes that have a mixture of node characteristics. You may not select this choice yourself.  </w:t>
      </w:r>
    </w:p>
    <w:p w14:paraId="5B0C735E" w14:textId="77777777" w:rsidR="007C60F0" w:rsidRPr="00EE14A1" w:rsidRDefault="007C60F0" w:rsidP="00B9217C">
      <w:pPr>
        <w:rPr>
          <w:rFonts w:ascii="Tahoma" w:hAnsi="Tahoma" w:cs="Tahoma"/>
        </w:rPr>
      </w:pPr>
    </w:p>
    <w:p w14:paraId="07B2D4E3" w14:textId="77777777" w:rsidR="007C60F0" w:rsidRPr="00EE14A1" w:rsidRDefault="007C60F0" w:rsidP="00B9217C">
      <w:pPr>
        <w:rPr>
          <w:rFonts w:ascii="Tahoma" w:hAnsi="Tahoma" w:cs="Tahoma"/>
        </w:rPr>
      </w:pPr>
      <w:r w:rsidRPr="00EE14A1">
        <w:rPr>
          <w:rFonts w:ascii="Tahoma" w:hAnsi="Tahoma" w:cs="Tahoma"/>
        </w:rPr>
        <w:t>Changing the node characteristics changes all selected nodes regardless of their previous setting.</w:t>
      </w:r>
    </w:p>
    <w:p w14:paraId="729DC5FA" w14:textId="77777777" w:rsidR="007C60F0" w:rsidRPr="00EE14A1" w:rsidRDefault="007C60F0" w:rsidP="00B9217C">
      <w:pPr>
        <w:rPr>
          <w:rFonts w:ascii="Tahoma" w:hAnsi="Tahoma" w:cs="Tahoma"/>
        </w:rPr>
      </w:pPr>
    </w:p>
    <w:p w14:paraId="29C10CE5" w14:textId="77777777" w:rsidR="007C60F0" w:rsidRPr="00EE14A1" w:rsidRDefault="007C60F0" w:rsidP="00B9217C">
      <w:pPr>
        <w:rPr>
          <w:rFonts w:ascii="Tahoma" w:hAnsi="Tahoma" w:cs="Tahoma"/>
        </w:rPr>
      </w:pPr>
      <w:r w:rsidRPr="00EE14A1">
        <w:rPr>
          <w:rFonts w:ascii="Tahoma" w:hAnsi="Tahoma" w:cs="Tahoma"/>
        </w:rPr>
        <w:t>After defining the node characteristics, click OK.</w:t>
      </w:r>
    </w:p>
    <w:p w14:paraId="6E187771" w14:textId="77777777" w:rsidR="007C60F0" w:rsidRPr="00EE14A1" w:rsidRDefault="007C60F0" w:rsidP="00B9217C">
      <w:pPr>
        <w:rPr>
          <w:rFonts w:ascii="Tahoma" w:hAnsi="Tahoma" w:cs="Tahoma"/>
        </w:rPr>
      </w:pPr>
    </w:p>
    <w:p w14:paraId="3BAB2A7A" w14:textId="77777777" w:rsidR="007C60F0" w:rsidRPr="00EE14A1" w:rsidRDefault="007C60F0" w:rsidP="00B9217C">
      <w:pPr>
        <w:rPr>
          <w:rFonts w:ascii="Tahoma" w:hAnsi="Tahoma" w:cs="Tahoma"/>
        </w:rPr>
      </w:pPr>
      <w:hyperlink w:anchor="TOC" w:history="1">
        <w:r w:rsidRPr="00EE14A1">
          <w:rPr>
            <w:rStyle w:val="Hyperlink"/>
            <w:rFonts w:ascii="Tahoma" w:hAnsi="Tahoma" w:cs="Tahoma"/>
          </w:rPr>
          <w:t>Return to top</w:t>
        </w:r>
      </w:hyperlink>
    </w:p>
    <w:p w14:paraId="3089710C" w14:textId="77777777" w:rsidR="007C60F0" w:rsidRPr="00EE14A1" w:rsidRDefault="007C60F0" w:rsidP="00B9217C">
      <w:pPr>
        <w:rPr>
          <w:rFonts w:ascii="Tahoma" w:hAnsi="Tahoma" w:cs="Tahoma"/>
        </w:rPr>
      </w:pPr>
    </w:p>
    <w:p w14:paraId="23C2B453" w14:textId="77777777" w:rsidR="007C60F0" w:rsidRPr="00EE14A1" w:rsidRDefault="007C60F0" w:rsidP="00EE14A1">
      <w:pPr>
        <w:rPr>
          <w:rStyle w:val="Heading2Char"/>
          <w:rFonts w:cs="Tahoma"/>
        </w:rPr>
      </w:pPr>
      <w:r>
        <w:br w:type="page"/>
      </w:r>
      <w:bookmarkStart w:id="192" w:name="_Toc425872629"/>
      <w:r w:rsidR="00EE14A1">
        <w:rPr>
          <w:rStyle w:val="Heading2Char"/>
          <w:rFonts w:cs="Tahoma"/>
        </w:rPr>
        <w:lastRenderedPageBreak/>
        <w:t>13.5 D</w:t>
      </w:r>
      <w:r w:rsidRPr="00EE14A1">
        <w:rPr>
          <w:rStyle w:val="Heading2Char"/>
          <w:rFonts w:cs="Tahoma"/>
        </w:rPr>
        <w:t>efining Hydrogen Attachments</w:t>
      </w:r>
      <w:bookmarkEnd w:id="192"/>
    </w:p>
    <w:p w14:paraId="7F8C9B41" w14:textId="77777777" w:rsidR="00EE14A1" w:rsidRPr="00EE14A1" w:rsidRDefault="00EE14A1" w:rsidP="00B9217C">
      <w:pPr>
        <w:pStyle w:val="BodyText"/>
        <w:rPr>
          <w:rFonts w:ascii="Tahoma" w:hAnsi="Tahoma" w:cs="Tahoma"/>
          <w:sz w:val="22"/>
          <w:szCs w:val="22"/>
        </w:rPr>
      </w:pPr>
    </w:p>
    <w:p w14:paraId="502D1B47" w14:textId="77777777" w:rsidR="007C60F0" w:rsidRPr="00EE14A1" w:rsidRDefault="007C60F0" w:rsidP="00EE14A1">
      <w:pPr>
        <w:pStyle w:val="BodyText"/>
        <w:jc w:val="both"/>
        <w:rPr>
          <w:rFonts w:ascii="Tahoma" w:hAnsi="Tahoma" w:cs="Tahoma"/>
          <w:sz w:val="22"/>
          <w:szCs w:val="22"/>
        </w:rPr>
      </w:pPr>
      <w:r w:rsidRPr="00EE14A1">
        <w:rPr>
          <w:rFonts w:ascii="Tahoma" w:hAnsi="Tahoma" w:cs="Tahoma"/>
          <w:sz w:val="22"/>
          <w:szCs w:val="22"/>
        </w:rPr>
        <w:t>Hydrogen Attachments is used to specify the number of hydrogen atoms attached to a particular node in a structure query.   Select the desired nodes, and then select Hydrogen Attachments from the QueryDef menu.  The Hydrogen Attachments dialog box is displayed.</w:t>
      </w:r>
    </w:p>
    <w:p w14:paraId="6D7C46A3" w14:textId="77777777" w:rsidR="007C60F0" w:rsidRPr="00EE14A1" w:rsidRDefault="007C60F0" w:rsidP="00B9217C">
      <w:pPr>
        <w:rPr>
          <w:rFonts w:ascii="Tahoma" w:hAnsi="Tahoma" w:cs="Tahoma"/>
        </w:rPr>
      </w:pPr>
      <w:r w:rsidRPr="00EE14A1">
        <w:rPr>
          <w:rFonts w:ascii="Tahoma" w:hAnsi="Tahoma" w:cs="Tahoma"/>
        </w:rPr>
        <w:t>Shortcut: right-click on a node and select Hydrogen Attachments.</w:t>
      </w:r>
    </w:p>
    <w:p w14:paraId="53AEBEDE" w14:textId="77777777" w:rsidR="007C60F0" w:rsidRPr="00EE14A1" w:rsidRDefault="007C60F0" w:rsidP="00B9217C">
      <w:pPr>
        <w:rPr>
          <w:rFonts w:ascii="Tahoma" w:hAnsi="Tahoma" w:cs="Tahoma"/>
        </w:rPr>
      </w:pPr>
    </w:p>
    <w:p w14:paraId="71DD3AF7" w14:textId="77777777" w:rsidR="007C60F0" w:rsidRPr="00EE14A1" w:rsidRDefault="007C60F0" w:rsidP="00B9217C">
      <w:pPr>
        <w:rPr>
          <w:rFonts w:ascii="Tahoma" w:hAnsi="Tahoma" w:cs="Tahoma"/>
        </w:rPr>
      </w:pPr>
      <w:r w:rsidRPr="00EE14A1">
        <w:rPr>
          <w:rFonts w:ascii="Tahoma" w:hAnsi="Tahoma" w:cs="Tahoma"/>
        </w:rPr>
        <w:t>Select the radio button next to the required value:</w:t>
      </w:r>
    </w:p>
    <w:p w14:paraId="4F2BFA49" w14:textId="77777777" w:rsidR="007C60F0" w:rsidRPr="00EE14A1" w:rsidRDefault="007C60F0" w:rsidP="00B9217C">
      <w:pPr>
        <w:rPr>
          <w:rFonts w:ascii="Tahoma" w:hAnsi="Tahoma" w:cs="Tahoma"/>
        </w:rPr>
      </w:pPr>
    </w:p>
    <w:p w14:paraId="652D935D" w14:textId="77777777" w:rsidR="007C60F0" w:rsidRPr="00EE14A1" w:rsidRDefault="007C60F0" w:rsidP="00EE14A1">
      <w:pPr>
        <w:numPr>
          <w:ilvl w:val="0"/>
          <w:numId w:val="10"/>
        </w:numPr>
        <w:rPr>
          <w:rFonts w:ascii="Tahoma" w:hAnsi="Tahoma" w:cs="Tahoma"/>
        </w:rPr>
      </w:pPr>
      <w:r w:rsidRPr="00EE14A1">
        <w:rPr>
          <w:rFonts w:ascii="Tahoma" w:hAnsi="Tahoma" w:cs="Tahoma"/>
        </w:rPr>
        <w:t>Any: This setting retrieves search results which include structures with any number of hydrogen attachments at the selected node including none.  This is the default setting for all nodes.</w:t>
      </w:r>
    </w:p>
    <w:p w14:paraId="207B569D" w14:textId="77777777" w:rsidR="007C60F0" w:rsidRPr="00EE14A1" w:rsidRDefault="007C60F0" w:rsidP="00EE14A1">
      <w:pPr>
        <w:rPr>
          <w:rFonts w:ascii="Tahoma" w:hAnsi="Tahoma" w:cs="Tahoma"/>
        </w:rPr>
      </w:pPr>
    </w:p>
    <w:p w14:paraId="36B69A3B" w14:textId="77777777" w:rsidR="007C60F0" w:rsidRPr="00EE14A1" w:rsidRDefault="007C60F0" w:rsidP="00EE14A1">
      <w:pPr>
        <w:numPr>
          <w:ilvl w:val="0"/>
          <w:numId w:val="10"/>
        </w:numPr>
        <w:rPr>
          <w:rFonts w:ascii="Tahoma" w:hAnsi="Tahoma" w:cs="Tahoma"/>
        </w:rPr>
      </w:pPr>
      <w:r w:rsidRPr="00EE14A1">
        <w:rPr>
          <w:rFonts w:ascii="Tahoma" w:hAnsi="Tahoma" w:cs="Tahoma"/>
        </w:rPr>
        <w:t xml:space="preserve">Specific: This setting allows the number of hydrogens attached to a selected node to be specified.  The exact or minimum number may be specified in the range 0 to 99. </w:t>
      </w:r>
    </w:p>
    <w:p w14:paraId="16479111" w14:textId="77777777" w:rsidR="007C60F0" w:rsidRPr="00EE14A1" w:rsidRDefault="007C60F0" w:rsidP="00EE14A1">
      <w:pPr>
        <w:rPr>
          <w:rFonts w:ascii="Tahoma" w:hAnsi="Tahoma" w:cs="Tahoma"/>
        </w:rPr>
      </w:pPr>
    </w:p>
    <w:p w14:paraId="52950587" w14:textId="77777777" w:rsidR="007C60F0" w:rsidRPr="00EE14A1" w:rsidRDefault="007C60F0" w:rsidP="00EE14A1">
      <w:pPr>
        <w:numPr>
          <w:ilvl w:val="0"/>
          <w:numId w:val="10"/>
        </w:numPr>
        <w:rPr>
          <w:rFonts w:ascii="Tahoma" w:hAnsi="Tahoma" w:cs="Tahoma"/>
        </w:rPr>
      </w:pPr>
      <w:r w:rsidRPr="00EE14A1">
        <w:rPr>
          <w:rFonts w:ascii="Tahoma" w:hAnsi="Tahoma" w:cs="Tahoma"/>
        </w:rPr>
        <w:t>Exact: This setting retrieves search results which include only structures with exactly</w:t>
      </w:r>
      <w:r w:rsidR="00EE14A1">
        <w:rPr>
          <w:rFonts w:ascii="Tahoma" w:hAnsi="Tahoma" w:cs="Tahoma"/>
        </w:rPr>
        <w:t xml:space="preserve"> </w:t>
      </w:r>
      <w:r w:rsidRPr="00EE14A1">
        <w:rPr>
          <w:rFonts w:ascii="Tahoma" w:hAnsi="Tahoma" w:cs="Tahoma"/>
        </w:rPr>
        <w:t>the specified number of hydrogens attached to the selected nodes.</w:t>
      </w:r>
    </w:p>
    <w:p w14:paraId="3A01E968" w14:textId="77777777" w:rsidR="007C60F0" w:rsidRPr="00EE14A1" w:rsidRDefault="007C60F0" w:rsidP="00EE14A1">
      <w:pPr>
        <w:rPr>
          <w:rFonts w:ascii="Tahoma" w:hAnsi="Tahoma" w:cs="Tahoma"/>
        </w:rPr>
      </w:pPr>
    </w:p>
    <w:p w14:paraId="7663FAB1" w14:textId="77777777" w:rsidR="007C60F0" w:rsidRPr="00EE14A1" w:rsidRDefault="007C60F0" w:rsidP="00EE14A1">
      <w:pPr>
        <w:numPr>
          <w:ilvl w:val="0"/>
          <w:numId w:val="10"/>
        </w:numPr>
        <w:rPr>
          <w:rFonts w:ascii="Tahoma" w:hAnsi="Tahoma" w:cs="Tahoma"/>
        </w:rPr>
      </w:pPr>
      <w:r w:rsidRPr="00EE14A1">
        <w:rPr>
          <w:rFonts w:ascii="Tahoma" w:hAnsi="Tahoma" w:cs="Tahoma"/>
        </w:rPr>
        <w:t>Minimum: This setting retrieves search results which include only structures with at least the specified number of hydrogens attached to the selected node.  Alternately,</w:t>
      </w:r>
      <w:r w:rsidR="00EE14A1">
        <w:rPr>
          <w:rFonts w:ascii="Tahoma" w:hAnsi="Tahoma" w:cs="Tahoma"/>
        </w:rPr>
        <w:t xml:space="preserve"> </w:t>
      </w:r>
      <w:r w:rsidRPr="00EE14A1">
        <w:rPr>
          <w:rFonts w:ascii="Tahoma" w:hAnsi="Tahoma" w:cs="Tahoma"/>
        </w:rPr>
        <w:t>the hydrogens can be drawn on the node directly using the Pencil or Chain tool.</w:t>
      </w:r>
    </w:p>
    <w:p w14:paraId="7495562D" w14:textId="77777777" w:rsidR="007C60F0" w:rsidRPr="00EE14A1" w:rsidRDefault="007C60F0" w:rsidP="00EE14A1">
      <w:pPr>
        <w:rPr>
          <w:rFonts w:ascii="Tahoma" w:hAnsi="Tahoma" w:cs="Tahoma"/>
        </w:rPr>
      </w:pPr>
    </w:p>
    <w:p w14:paraId="2018028C" w14:textId="77777777" w:rsidR="007C60F0" w:rsidRPr="00EE14A1" w:rsidRDefault="007C60F0" w:rsidP="00EE14A1">
      <w:pPr>
        <w:numPr>
          <w:ilvl w:val="0"/>
          <w:numId w:val="10"/>
        </w:numPr>
        <w:rPr>
          <w:rFonts w:ascii="Tahoma" w:hAnsi="Tahoma" w:cs="Tahoma"/>
        </w:rPr>
      </w:pPr>
      <w:r w:rsidRPr="00EE14A1">
        <w:rPr>
          <w:rFonts w:ascii="Tahoma" w:hAnsi="Tahoma" w:cs="Tahoma"/>
        </w:rPr>
        <w:t>Mixture: Structure Drawing activates this choice to remind you that you have</w:t>
      </w:r>
      <w:r w:rsidR="00EE14A1">
        <w:rPr>
          <w:rFonts w:ascii="Tahoma" w:hAnsi="Tahoma" w:cs="Tahoma"/>
        </w:rPr>
        <w:t xml:space="preserve"> </w:t>
      </w:r>
      <w:r w:rsidRPr="00EE14A1">
        <w:rPr>
          <w:rFonts w:ascii="Tahoma" w:hAnsi="Tahoma" w:cs="Tahoma"/>
        </w:rPr>
        <w:t>selected nodes that have a mixture of hydrogen attachments. You may not select this</w:t>
      </w:r>
      <w:r w:rsidR="00EE14A1">
        <w:rPr>
          <w:rFonts w:ascii="Tahoma" w:hAnsi="Tahoma" w:cs="Tahoma"/>
        </w:rPr>
        <w:t xml:space="preserve"> </w:t>
      </w:r>
      <w:r w:rsidRPr="00EE14A1">
        <w:rPr>
          <w:rFonts w:ascii="Tahoma" w:hAnsi="Tahoma" w:cs="Tahoma"/>
        </w:rPr>
        <w:t>choice yourself.</w:t>
      </w:r>
    </w:p>
    <w:p w14:paraId="5426749F" w14:textId="77777777" w:rsidR="007C60F0" w:rsidRPr="00EE14A1" w:rsidRDefault="007C60F0" w:rsidP="00B9217C">
      <w:pPr>
        <w:rPr>
          <w:rFonts w:ascii="Tahoma" w:hAnsi="Tahoma" w:cs="Tahoma"/>
        </w:rPr>
      </w:pPr>
    </w:p>
    <w:p w14:paraId="6254E7B4" w14:textId="77777777" w:rsidR="007C60F0" w:rsidRPr="00EE14A1" w:rsidRDefault="007C60F0" w:rsidP="00EE14A1">
      <w:pPr>
        <w:jc w:val="both"/>
        <w:rPr>
          <w:rFonts w:ascii="Tahoma" w:hAnsi="Tahoma" w:cs="Tahoma"/>
        </w:rPr>
      </w:pPr>
      <w:r w:rsidRPr="00EE14A1">
        <w:rPr>
          <w:rFonts w:ascii="Tahoma" w:hAnsi="Tahoma" w:cs="Tahoma"/>
        </w:rPr>
        <w:t>The value for hydrogen attachments must include the count of hydrogen atoms drawn as attachments to the node.  If the value for hydrogen attachments is less than the count of hydrogens attached to a node, a warning comes up during Save.  Changing the number of hydrogen attachments changes all selected nodes regardless of their</w:t>
      </w:r>
      <w:r w:rsidR="00EE14A1">
        <w:rPr>
          <w:rFonts w:ascii="Tahoma" w:hAnsi="Tahoma" w:cs="Tahoma"/>
        </w:rPr>
        <w:t xml:space="preserve"> </w:t>
      </w:r>
      <w:r w:rsidRPr="00EE14A1">
        <w:rPr>
          <w:rFonts w:ascii="Tahoma" w:hAnsi="Tahoma" w:cs="Tahoma"/>
        </w:rPr>
        <w:t>previous setting.</w:t>
      </w:r>
    </w:p>
    <w:p w14:paraId="6E49CC77" w14:textId="77777777" w:rsidR="007C60F0" w:rsidRPr="00EE14A1" w:rsidRDefault="007C60F0" w:rsidP="00B9217C">
      <w:pPr>
        <w:rPr>
          <w:rFonts w:ascii="Tahoma" w:hAnsi="Tahoma" w:cs="Tahoma"/>
        </w:rPr>
      </w:pPr>
    </w:p>
    <w:p w14:paraId="2035D689" w14:textId="77777777" w:rsidR="007C60F0" w:rsidRPr="00EE14A1" w:rsidRDefault="007C60F0" w:rsidP="00B9217C">
      <w:pPr>
        <w:rPr>
          <w:rFonts w:ascii="Tahoma" w:hAnsi="Tahoma" w:cs="Tahoma"/>
        </w:rPr>
      </w:pPr>
      <w:r w:rsidRPr="00EE14A1">
        <w:rPr>
          <w:rFonts w:ascii="Tahoma" w:hAnsi="Tahoma" w:cs="Tahoma"/>
        </w:rPr>
        <w:t>Click OK.</w:t>
      </w:r>
    </w:p>
    <w:p w14:paraId="4C740F6C" w14:textId="77777777" w:rsidR="007C60F0" w:rsidRPr="00EE14A1" w:rsidRDefault="007C60F0" w:rsidP="00B9217C">
      <w:pPr>
        <w:rPr>
          <w:rFonts w:ascii="Tahoma" w:hAnsi="Tahoma" w:cs="Tahoma"/>
        </w:rPr>
      </w:pPr>
    </w:p>
    <w:p w14:paraId="1B809148" w14:textId="77777777" w:rsidR="007C60F0" w:rsidRPr="00EE14A1" w:rsidRDefault="007C60F0" w:rsidP="00B9217C">
      <w:pPr>
        <w:rPr>
          <w:rFonts w:ascii="Tahoma" w:hAnsi="Tahoma" w:cs="Tahoma"/>
        </w:rPr>
      </w:pPr>
      <w:hyperlink w:anchor="TOC" w:history="1">
        <w:r w:rsidRPr="00EE14A1">
          <w:rPr>
            <w:rStyle w:val="Hyperlink"/>
            <w:rFonts w:ascii="Tahoma" w:hAnsi="Tahoma" w:cs="Tahoma"/>
          </w:rPr>
          <w:t>Return to top</w:t>
        </w:r>
      </w:hyperlink>
    </w:p>
    <w:p w14:paraId="2E5231FA" w14:textId="77777777" w:rsidR="007C60F0" w:rsidRPr="00EE14A1" w:rsidRDefault="007C60F0" w:rsidP="00EE14A1">
      <w:pPr>
        <w:rPr>
          <w:rStyle w:val="Heading2Char"/>
          <w:rFonts w:cs="Tahoma"/>
        </w:rPr>
      </w:pPr>
      <w:r w:rsidRPr="00EE14A1">
        <w:rPr>
          <w:rFonts w:ascii="Tahoma" w:hAnsi="Tahoma" w:cs="Tahoma"/>
        </w:rPr>
        <w:br w:type="page"/>
      </w:r>
      <w:bookmarkStart w:id="193" w:name="_Toc425872630"/>
      <w:r w:rsidR="00EE14A1">
        <w:rPr>
          <w:rStyle w:val="Heading2Char"/>
          <w:rFonts w:cs="Tahoma"/>
        </w:rPr>
        <w:lastRenderedPageBreak/>
        <w:t>13.6 D</w:t>
      </w:r>
      <w:r w:rsidRPr="00EE14A1">
        <w:rPr>
          <w:rStyle w:val="Heading2Char"/>
          <w:rFonts w:cs="Tahoma"/>
        </w:rPr>
        <w:t>efining Non-Hydrogen Attachments</w:t>
      </w:r>
      <w:bookmarkEnd w:id="193"/>
    </w:p>
    <w:p w14:paraId="22540DDA" w14:textId="77777777" w:rsidR="00EE14A1" w:rsidRPr="00EE14A1" w:rsidRDefault="00EE14A1" w:rsidP="00B9217C">
      <w:pPr>
        <w:rPr>
          <w:rFonts w:ascii="Tahoma" w:hAnsi="Tahoma" w:cs="Tahoma"/>
        </w:rPr>
      </w:pPr>
    </w:p>
    <w:p w14:paraId="0DA4295C" w14:textId="77777777" w:rsidR="007C60F0" w:rsidRPr="00EE14A1" w:rsidRDefault="007C60F0" w:rsidP="00EE14A1">
      <w:pPr>
        <w:jc w:val="both"/>
        <w:rPr>
          <w:rFonts w:ascii="Tahoma" w:hAnsi="Tahoma" w:cs="Tahoma"/>
        </w:rPr>
      </w:pPr>
      <w:r w:rsidRPr="00EE14A1">
        <w:rPr>
          <w:rFonts w:ascii="Tahoma" w:hAnsi="Tahoma" w:cs="Tahoma"/>
        </w:rPr>
        <w:t>Non-H Attachments is used to specify the degree of substitution for one or more selected nodes in a structure query.  Select the required nodes, and then select Non-H Attachments from the QueryDef menu.  The Non-Hydrogen Attachments dialog box is displayed.</w:t>
      </w:r>
    </w:p>
    <w:p w14:paraId="6DD354A2" w14:textId="77777777" w:rsidR="007C60F0" w:rsidRPr="00EE14A1" w:rsidRDefault="007C60F0" w:rsidP="00B9217C">
      <w:pPr>
        <w:rPr>
          <w:rFonts w:ascii="Tahoma" w:hAnsi="Tahoma" w:cs="Tahoma"/>
        </w:rPr>
      </w:pPr>
      <w:r w:rsidRPr="00EE14A1">
        <w:rPr>
          <w:rFonts w:ascii="Tahoma" w:hAnsi="Tahoma" w:cs="Tahoma"/>
        </w:rPr>
        <w:t>The following selections can be made:</w:t>
      </w:r>
    </w:p>
    <w:p w14:paraId="5F62BD1E" w14:textId="77777777" w:rsidR="007C60F0" w:rsidRPr="00EE14A1" w:rsidRDefault="007C60F0" w:rsidP="00B9217C">
      <w:pPr>
        <w:rPr>
          <w:rFonts w:ascii="Tahoma" w:hAnsi="Tahoma" w:cs="Tahoma"/>
        </w:rPr>
      </w:pPr>
    </w:p>
    <w:p w14:paraId="69FE01E3" w14:textId="77777777" w:rsidR="007C60F0" w:rsidRPr="00EE14A1" w:rsidRDefault="007C60F0" w:rsidP="00EE14A1">
      <w:pPr>
        <w:numPr>
          <w:ilvl w:val="0"/>
          <w:numId w:val="11"/>
        </w:numPr>
        <w:rPr>
          <w:rFonts w:ascii="Tahoma" w:hAnsi="Tahoma" w:cs="Tahoma"/>
        </w:rPr>
      </w:pPr>
      <w:r w:rsidRPr="00EE14A1">
        <w:rPr>
          <w:rFonts w:ascii="Tahoma" w:hAnsi="Tahoma" w:cs="Tahoma"/>
        </w:rPr>
        <w:t>Any: This setting retrieves search results which include structures with any number of ring or chain non-hydrogen substituents at the selected nodes.  This is the default setting for all nodes.</w:t>
      </w:r>
    </w:p>
    <w:p w14:paraId="509B4113" w14:textId="77777777" w:rsidR="007C60F0" w:rsidRPr="00EE14A1" w:rsidRDefault="007C60F0" w:rsidP="00EE14A1">
      <w:pPr>
        <w:rPr>
          <w:rFonts w:ascii="Tahoma" w:hAnsi="Tahoma" w:cs="Tahoma"/>
        </w:rPr>
      </w:pPr>
    </w:p>
    <w:p w14:paraId="6F1C470C" w14:textId="77777777" w:rsidR="007C60F0" w:rsidRPr="00EE14A1" w:rsidRDefault="007C60F0" w:rsidP="00EE14A1">
      <w:pPr>
        <w:numPr>
          <w:ilvl w:val="0"/>
          <w:numId w:val="11"/>
        </w:numPr>
        <w:rPr>
          <w:rFonts w:ascii="Tahoma" w:hAnsi="Tahoma" w:cs="Tahoma"/>
        </w:rPr>
      </w:pPr>
      <w:r w:rsidRPr="00EE14A1">
        <w:rPr>
          <w:rFonts w:ascii="Tahoma" w:hAnsi="Tahoma" w:cs="Tahoma"/>
        </w:rPr>
        <w:t>Specific: This setting allows you to specify the number and type of non-hydrogen</w:t>
      </w:r>
      <w:r w:rsidR="00EE14A1">
        <w:rPr>
          <w:rFonts w:ascii="Tahoma" w:hAnsi="Tahoma" w:cs="Tahoma"/>
        </w:rPr>
        <w:t xml:space="preserve"> </w:t>
      </w:r>
      <w:r w:rsidRPr="00EE14A1">
        <w:rPr>
          <w:rFonts w:ascii="Tahoma" w:hAnsi="Tahoma" w:cs="Tahoma"/>
        </w:rPr>
        <w:t>connections attached to a selected node. You may specify either the exact or minimum number in the range of 1 to 16. You may also specify that the bonds to the attached nodes are Chain, Ring, or Ring/Chain.</w:t>
      </w:r>
    </w:p>
    <w:p w14:paraId="2ADE8CB3" w14:textId="77777777" w:rsidR="007C60F0" w:rsidRPr="00EE14A1" w:rsidRDefault="007C60F0" w:rsidP="00EE14A1">
      <w:pPr>
        <w:rPr>
          <w:rFonts w:ascii="Tahoma" w:hAnsi="Tahoma" w:cs="Tahoma"/>
        </w:rPr>
      </w:pPr>
    </w:p>
    <w:p w14:paraId="36C873E3" w14:textId="77777777" w:rsidR="007C60F0" w:rsidRPr="00EE14A1" w:rsidRDefault="007C60F0" w:rsidP="00EE14A1">
      <w:pPr>
        <w:numPr>
          <w:ilvl w:val="0"/>
          <w:numId w:val="11"/>
        </w:numPr>
        <w:rPr>
          <w:rFonts w:ascii="Tahoma" w:hAnsi="Tahoma" w:cs="Tahoma"/>
        </w:rPr>
      </w:pPr>
      <w:r w:rsidRPr="00EE14A1">
        <w:rPr>
          <w:rFonts w:ascii="Tahoma" w:hAnsi="Tahoma" w:cs="Tahoma"/>
        </w:rPr>
        <w:t>Exact: This setting only retrieves search results which include structures with the</w:t>
      </w:r>
      <w:r w:rsidR="00EE14A1">
        <w:rPr>
          <w:rFonts w:ascii="Tahoma" w:hAnsi="Tahoma" w:cs="Tahoma"/>
        </w:rPr>
        <w:t xml:space="preserve"> </w:t>
      </w:r>
      <w:r w:rsidRPr="00EE14A1">
        <w:rPr>
          <w:rFonts w:ascii="Tahoma" w:hAnsi="Tahoma" w:cs="Tahoma"/>
        </w:rPr>
        <w:t>exact number of Non-H connections of the specified type chain, ring, or ring/chain</w:t>
      </w:r>
      <w:r w:rsidR="00EE14A1">
        <w:rPr>
          <w:rFonts w:ascii="Tahoma" w:hAnsi="Tahoma" w:cs="Tahoma"/>
        </w:rPr>
        <w:t xml:space="preserve"> </w:t>
      </w:r>
      <w:r w:rsidRPr="00EE14A1">
        <w:rPr>
          <w:rFonts w:ascii="Tahoma" w:hAnsi="Tahoma" w:cs="Tahoma"/>
        </w:rPr>
        <w:t>attached to the selected nodes.</w:t>
      </w:r>
    </w:p>
    <w:p w14:paraId="4312A288" w14:textId="77777777" w:rsidR="007C60F0" w:rsidRPr="00EE14A1" w:rsidRDefault="007C60F0" w:rsidP="00EE14A1">
      <w:pPr>
        <w:rPr>
          <w:rFonts w:ascii="Tahoma" w:hAnsi="Tahoma" w:cs="Tahoma"/>
        </w:rPr>
      </w:pPr>
    </w:p>
    <w:p w14:paraId="3CF217CB" w14:textId="77777777" w:rsidR="007C60F0" w:rsidRPr="00EE14A1" w:rsidRDefault="007C60F0" w:rsidP="00EE14A1">
      <w:pPr>
        <w:numPr>
          <w:ilvl w:val="0"/>
          <w:numId w:val="11"/>
        </w:numPr>
        <w:rPr>
          <w:rFonts w:ascii="Tahoma" w:hAnsi="Tahoma" w:cs="Tahoma"/>
        </w:rPr>
      </w:pPr>
      <w:r w:rsidRPr="00EE14A1">
        <w:rPr>
          <w:rFonts w:ascii="Tahoma" w:hAnsi="Tahoma" w:cs="Tahoma"/>
        </w:rPr>
        <w:t>Minimum: This setting only retrieves search results which include structures with at least the specified number for Non-H connections of the specified type chain, ring, or ring/chain attached to the selected node.</w:t>
      </w:r>
    </w:p>
    <w:p w14:paraId="2E879F2A" w14:textId="77777777" w:rsidR="007C60F0" w:rsidRPr="00EE14A1" w:rsidRDefault="007C60F0" w:rsidP="00EE14A1">
      <w:pPr>
        <w:rPr>
          <w:rFonts w:ascii="Tahoma" w:hAnsi="Tahoma" w:cs="Tahoma"/>
        </w:rPr>
      </w:pPr>
    </w:p>
    <w:p w14:paraId="23F1CEA0" w14:textId="77777777" w:rsidR="007C60F0" w:rsidRPr="00EE14A1" w:rsidRDefault="007C60F0" w:rsidP="00EE14A1">
      <w:pPr>
        <w:numPr>
          <w:ilvl w:val="0"/>
          <w:numId w:val="11"/>
        </w:numPr>
        <w:rPr>
          <w:rFonts w:ascii="Tahoma" w:hAnsi="Tahoma" w:cs="Tahoma"/>
        </w:rPr>
      </w:pPr>
      <w:r w:rsidRPr="00EE14A1">
        <w:rPr>
          <w:rFonts w:ascii="Tahoma" w:hAnsi="Tahoma" w:cs="Tahoma"/>
        </w:rPr>
        <w:t>Maximum: This setting retrieves search results that include structures with no</w:t>
      </w:r>
      <w:r w:rsidR="00EE14A1">
        <w:rPr>
          <w:rFonts w:ascii="Tahoma" w:hAnsi="Tahoma" w:cs="Tahoma"/>
        </w:rPr>
        <w:t xml:space="preserve"> </w:t>
      </w:r>
      <w:r w:rsidRPr="00EE14A1">
        <w:rPr>
          <w:rFonts w:ascii="Tahoma" w:hAnsi="Tahoma" w:cs="Tahoma"/>
        </w:rPr>
        <w:t>more than the specified number of non-hydrogen connections of the specified type</w:t>
      </w:r>
      <w:r w:rsidR="00EE14A1">
        <w:rPr>
          <w:rFonts w:ascii="Tahoma" w:hAnsi="Tahoma" w:cs="Tahoma"/>
        </w:rPr>
        <w:t xml:space="preserve"> </w:t>
      </w:r>
      <w:r w:rsidRPr="00EE14A1">
        <w:rPr>
          <w:rFonts w:ascii="Tahoma" w:hAnsi="Tahoma" w:cs="Tahoma"/>
        </w:rPr>
        <w:t>chain, ring, or ring/chain attached to the selected nodes.</w:t>
      </w:r>
    </w:p>
    <w:p w14:paraId="0E9084BA" w14:textId="77777777" w:rsidR="007C60F0" w:rsidRPr="00EE14A1" w:rsidRDefault="007C60F0" w:rsidP="00EE14A1">
      <w:pPr>
        <w:rPr>
          <w:rFonts w:ascii="Tahoma" w:hAnsi="Tahoma" w:cs="Tahoma"/>
        </w:rPr>
      </w:pPr>
    </w:p>
    <w:p w14:paraId="59409AAD" w14:textId="77777777" w:rsidR="007C60F0" w:rsidRPr="00EE14A1" w:rsidRDefault="007C60F0" w:rsidP="00EE14A1">
      <w:pPr>
        <w:numPr>
          <w:ilvl w:val="0"/>
          <w:numId w:val="11"/>
        </w:numPr>
        <w:rPr>
          <w:rFonts w:ascii="Tahoma" w:hAnsi="Tahoma" w:cs="Tahoma"/>
        </w:rPr>
      </w:pPr>
      <w:r w:rsidRPr="00EE14A1">
        <w:rPr>
          <w:rFonts w:ascii="Tahoma" w:hAnsi="Tahoma" w:cs="Tahoma"/>
        </w:rPr>
        <w:t>Mixture: Structure Drawing activates this choice to remind you that you have</w:t>
      </w:r>
      <w:r w:rsidR="00EE14A1">
        <w:rPr>
          <w:rFonts w:ascii="Tahoma" w:hAnsi="Tahoma" w:cs="Tahoma"/>
        </w:rPr>
        <w:t xml:space="preserve"> </w:t>
      </w:r>
      <w:r w:rsidRPr="00EE14A1">
        <w:rPr>
          <w:rFonts w:ascii="Tahoma" w:hAnsi="Tahoma" w:cs="Tahoma"/>
        </w:rPr>
        <w:t>selected a mixture of non-hydrogen attachments. You may not select this choice</w:t>
      </w:r>
      <w:r w:rsidR="00EE14A1">
        <w:rPr>
          <w:rFonts w:ascii="Tahoma" w:hAnsi="Tahoma" w:cs="Tahoma"/>
        </w:rPr>
        <w:t xml:space="preserve"> </w:t>
      </w:r>
      <w:r w:rsidRPr="00EE14A1">
        <w:rPr>
          <w:rFonts w:ascii="Tahoma" w:hAnsi="Tahoma" w:cs="Tahoma"/>
        </w:rPr>
        <w:t>yourself.</w:t>
      </w:r>
    </w:p>
    <w:p w14:paraId="1E7AC726" w14:textId="77777777" w:rsidR="007C60F0" w:rsidRPr="00EE14A1" w:rsidRDefault="007C60F0" w:rsidP="00EE14A1">
      <w:pPr>
        <w:rPr>
          <w:rFonts w:ascii="Tahoma" w:hAnsi="Tahoma" w:cs="Tahoma"/>
        </w:rPr>
      </w:pPr>
    </w:p>
    <w:p w14:paraId="6736D0A6" w14:textId="77777777" w:rsidR="007C60F0" w:rsidRPr="00EE14A1" w:rsidRDefault="007C60F0" w:rsidP="00EE14A1">
      <w:pPr>
        <w:numPr>
          <w:ilvl w:val="0"/>
          <w:numId w:val="11"/>
        </w:numPr>
        <w:rPr>
          <w:rFonts w:ascii="Tahoma" w:hAnsi="Tahoma" w:cs="Tahoma"/>
        </w:rPr>
      </w:pPr>
      <w:r w:rsidRPr="00EE14A1">
        <w:rPr>
          <w:rFonts w:ascii="Tahoma" w:hAnsi="Tahoma" w:cs="Tahoma"/>
        </w:rPr>
        <w:t>Chain: This setting specifies that the bonds to the attached nodes must be chain.</w:t>
      </w:r>
    </w:p>
    <w:p w14:paraId="3CEF53F6" w14:textId="77777777" w:rsidR="007C60F0" w:rsidRPr="00EE14A1" w:rsidRDefault="007C60F0" w:rsidP="00EE14A1">
      <w:pPr>
        <w:rPr>
          <w:rFonts w:ascii="Tahoma" w:hAnsi="Tahoma" w:cs="Tahoma"/>
        </w:rPr>
      </w:pPr>
    </w:p>
    <w:p w14:paraId="4474CE2C" w14:textId="77777777" w:rsidR="007C60F0" w:rsidRPr="00EE14A1" w:rsidRDefault="007C60F0" w:rsidP="00EE14A1">
      <w:pPr>
        <w:numPr>
          <w:ilvl w:val="0"/>
          <w:numId w:val="11"/>
        </w:numPr>
        <w:rPr>
          <w:rFonts w:ascii="Tahoma" w:hAnsi="Tahoma" w:cs="Tahoma"/>
        </w:rPr>
      </w:pPr>
      <w:r w:rsidRPr="00EE14A1">
        <w:rPr>
          <w:rFonts w:ascii="Tahoma" w:hAnsi="Tahoma" w:cs="Tahoma"/>
        </w:rPr>
        <w:t>Ring: This setting specifies that the bonds to the attached nodes must be ring.</w:t>
      </w:r>
    </w:p>
    <w:p w14:paraId="5016449A" w14:textId="77777777" w:rsidR="007C60F0" w:rsidRPr="00EE14A1" w:rsidRDefault="007C60F0" w:rsidP="00EE14A1">
      <w:pPr>
        <w:rPr>
          <w:rFonts w:ascii="Tahoma" w:hAnsi="Tahoma" w:cs="Tahoma"/>
        </w:rPr>
      </w:pPr>
    </w:p>
    <w:p w14:paraId="0152A0E4" w14:textId="77777777" w:rsidR="007C60F0" w:rsidRPr="00EE14A1" w:rsidRDefault="007C60F0" w:rsidP="00EE14A1">
      <w:pPr>
        <w:numPr>
          <w:ilvl w:val="0"/>
          <w:numId w:val="11"/>
        </w:numPr>
        <w:rPr>
          <w:rFonts w:ascii="Tahoma" w:hAnsi="Tahoma" w:cs="Tahoma"/>
        </w:rPr>
      </w:pPr>
      <w:r w:rsidRPr="00EE14A1">
        <w:rPr>
          <w:rFonts w:ascii="Tahoma" w:hAnsi="Tahoma" w:cs="Tahoma"/>
        </w:rPr>
        <w:t>Ring/Chain: This setting specifies that the bonds to the attached nodes may be</w:t>
      </w:r>
      <w:r w:rsidR="00EE14A1">
        <w:rPr>
          <w:rFonts w:ascii="Tahoma" w:hAnsi="Tahoma" w:cs="Tahoma"/>
        </w:rPr>
        <w:t xml:space="preserve"> </w:t>
      </w:r>
      <w:r w:rsidRPr="00EE14A1">
        <w:rPr>
          <w:rFonts w:ascii="Tahoma" w:hAnsi="Tahoma" w:cs="Tahoma"/>
        </w:rPr>
        <w:t>ring or chain.</w:t>
      </w:r>
    </w:p>
    <w:p w14:paraId="59F2EF3E" w14:textId="77777777" w:rsidR="007C60F0" w:rsidRPr="00EE14A1" w:rsidRDefault="007C60F0" w:rsidP="00B9217C">
      <w:pPr>
        <w:rPr>
          <w:rFonts w:ascii="Tahoma" w:hAnsi="Tahoma" w:cs="Tahoma"/>
        </w:rPr>
      </w:pPr>
    </w:p>
    <w:p w14:paraId="57D10201" w14:textId="77777777" w:rsidR="007C60F0" w:rsidRPr="00EE14A1" w:rsidRDefault="007C60F0" w:rsidP="00B9217C">
      <w:pPr>
        <w:rPr>
          <w:rFonts w:ascii="Tahoma" w:hAnsi="Tahoma" w:cs="Tahoma"/>
        </w:rPr>
      </w:pPr>
      <w:r w:rsidRPr="00EE14A1">
        <w:rPr>
          <w:rFonts w:ascii="Tahoma" w:hAnsi="Tahoma" w:cs="Tahoma"/>
        </w:rPr>
        <w:t>Click OK after defining any non-hydrogen attachments.</w:t>
      </w:r>
    </w:p>
    <w:p w14:paraId="0846B58F" w14:textId="77777777" w:rsidR="007C60F0" w:rsidRPr="00EE14A1" w:rsidRDefault="007C60F0" w:rsidP="00B9217C">
      <w:pPr>
        <w:rPr>
          <w:rFonts w:ascii="Tahoma" w:hAnsi="Tahoma" w:cs="Tahoma"/>
        </w:rPr>
      </w:pPr>
    </w:p>
    <w:p w14:paraId="1BAFF695" w14:textId="77777777" w:rsidR="007C60F0" w:rsidRPr="00EE14A1" w:rsidRDefault="007C60F0" w:rsidP="00B9217C">
      <w:pPr>
        <w:rPr>
          <w:rFonts w:ascii="Tahoma" w:hAnsi="Tahoma" w:cs="Tahoma"/>
        </w:rPr>
      </w:pPr>
      <w:hyperlink w:anchor="TOC" w:history="1">
        <w:r w:rsidRPr="00EE14A1">
          <w:rPr>
            <w:rStyle w:val="Hyperlink"/>
            <w:rFonts w:ascii="Tahoma" w:hAnsi="Tahoma" w:cs="Tahoma"/>
          </w:rPr>
          <w:t>Return to top</w:t>
        </w:r>
      </w:hyperlink>
    </w:p>
    <w:p w14:paraId="48937E7B" w14:textId="77777777" w:rsidR="0028618D" w:rsidRDefault="007C60F0" w:rsidP="0028618D">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28618D" w:rsidRPr="00257809" w14:paraId="7C891645" w14:textId="77777777">
        <w:tblPrEx>
          <w:tblCellMar>
            <w:top w:w="0" w:type="dxa"/>
            <w:bottom w:w="0" w:type="dxa"/>
          </w:tblCellMar>
        </w:tblPrEx>
        <w:tc>
          <w:tcPr>
            <w:tcW w:w="9854" w:type="dxa"/>
          </w:tcPr>
          <w:p w14:paraId="5D68120B" w14:textId="77777777" w:rsidR="0028618D" w:rsidRPr="00410BD9" w:rsidRDefault="0028618D" w:rsidP="005048C2">
            <w:pPr>
              <w:pStyle w:val="Heading1"/>
              <w:numPr>
                <w:ilvl w:val="0"/>
                <w:numId w:val="1"/>
              </w:numPr>
              <w:spacing w:before="120" w:after="120"/>
              <w:ind w:left="357" w:hanging="357"/>
              <w:jc w:val="left"/>
              <w:rPr>
                <w:rFonts w:ascii="Tahoma" w:hAnsi="Tahoma" w:cs="Tahoma"/>
                <w:sz w:val="32"/>
                <w:szCs w:val="32"/>
              </w:rPr>
            </w:pPr>
            <w:bookmarkStart w:id="194" w:name="_Toc425872631"/>
            <w:r>
              <w:rPr>
                <w:rFonts w:ascii="Tahoma" w:hAnsi="Tahoma" w:cs="Tahoma"/>
                <w:sz w:val="32"/>
                <w:szCs w:val="32"/>
              </w:rPr>
              <w:t>STRUCTURE SEARCHING IN THE REGISTRY FILE</w:t>
            </w:r>
            <w:bookmarkEnd w:id="194"/>
          </w:p>
        </w:tc>
      </w:tr>
    </w:tbl>
    <w:p w14:paraId="322852F2" w14:textId="77777777" w:rsidR="00D61F0D" w:rsidRDefault="00D61F0D" w:rsidP="0028618D">
      <w:pPr>
        <w:rPr>
          <w:rStyle w:val="Heading2Char"/>
          <w:rFonts w:cs="Tahoma"/>
        </w:rPr>
      </w:pPr>
    </w:p>
    <w:p w14:paraId="5002EDBF" w14:textId="77777777" w:rsidR="0028618D" w:rsidRDefault="0028618D" w:rsidP="0028618D">
      <w:pPr>
        <w:rPr>
          <w:rStyle w:val="Heading2Char"/>
          <w:rFonts w:cs="Tahoma"/>
        </w:rPr>
      </w:pPr>
      <w:bookmarkStart w:id="195" w:name="_Toc425872632"/>
      <w:r>
        <w:rPr>
          <w:rStyle w:val="Heading2Char"/>
          <w:rFonts w:cs="Tahoma"/>
        </w:rPr>
        <w:t>14.1 Types of Structure Searches in Registry</w:t>
      </w:r>
      <w:bookmarkEnd w:id="195"/>
    </w:p>
    <w:p w14:paraId="1B679E71" w14:textId="77777777" w:rsidR="0028618D" w:rsidRDefault="0028618D" w:rsidP="0028618D">
      <w:pPr>
        <w:rPr>
          <w:rFonts w:ascii="Tahoma" w:hAnsi="Tahoma" w:cs="Tahoma"/>
        </w:rPr>
      </w:pPr>
    </w:p>
    <w:p w14:paraId="713617A9" w14:textId="77777777" w:rsidR="007C60F0" w:rsidRPr="0028618D" w:rsidRDefault="007C60F0" w:rsidP="00B9217C">
      <w:pPr>
        <w:rPr>
          <w:rFonts w:ascii="Tahoma" w:hAnsi="Tahoma" w:cs="Tahoma"/>
          <w:szCs w:val="22"/>
        </w:rPr>
      </w:pPr>
      <w:r w:rsidRPr="0028618D">
        <w:rPr>
          <w:rFonts w:ascii="Tahoma" w:hAnsi="Tahoma" w:cs="Tahoma"/>
          <w:szCs w:val="22"/>
        </w:rPr>
        <w:t>There are three types of structure-based searches in Registry:</w:t>
      </w:r>
    </w:p>
    <w:p w14:paraId="43369A97" w14:textId="77777777" w:rsidR="007C60F0" w:rsidRPr="0028618D" w:rsidRDefault="007C60F0" w:rsidP="00B9217C">
      <w:pPr>
        <w:rPr>
          <w:rFonts w:ascii="Tahoma" w:hAnsi="Tahoma" w:cs="Tahoma"/>
          <w:szCs w:val="22"/>
        </w:rPr>
      </w:pPr>
    </w:p>
    <w:p w14:paraId="20D577C9" w14:textId="77777777" w:rsidR="007C60F0" w:rsidRPr="0028618D" w:rsidRDefault="007C60F0" w:rsidP="0028618D">
      <w:pPr>
        <w:numPr>
          <w:ilvl w:val="0"/>
          <w:numId w:val="12"/>
        </w:numPr>
        <w:rPr>
          <w:rFonts w:ascii="Tahoma" w:hAnsi="Tahoma" w:cs="Tahoma"/>
        </w:rPr>
      </w:pPr>
      <w:r w:rsidRPr="0028618D">
        <w:rPr>
          <w:rFonts w:ascii="Tahoma" w:hAnsi="Tahoma" w:cs="Tahoma"/>
        </w:rPr>
        <w:t>Exact search: retrieves compounds with structures which match exactly the</w:t>
      </w:r>
      <w:r w:rsidR="0028618D">
        <w:rPr>
          <w:rFonts w:ascii="Tahoma" w:hAnsi="Tahoma" w:cs="Tahoma"/>
        </w:rPr>
        <w:t xml:space="preserve"> </w:t>
      </w:r>
      <w:r w:rsidRPr="0028618D">
        <w:rPr>
          <w:rFonts w:ascii="Tahoma" w:hAnsi="Tahoma" w:cs="Tahoma"/>
        </w:rPr>
        <w:t xml:space="preserve">unsubstituted query structure. </w:t>
      </w:r>
    </w:p>
    <w:p w14:paraId="38612732" w14:textId="77777777" w:rsidR="007C60F0" w:rsidRPr="0028618D" w:rsidRDefault="007C60F0" w:rsidP="0028618D">
      <w:pPr>
        <w:rPr>
          <w:rFonts w:ascii="Tahoma" w:hAnsi="Tahoma" w:cs="Tahoma"/>
        </w:rPr>
      </w:pPr>
    </w:p>
    <w:p w14:paraId="02298674" w14:textId="77777777" w:rsidR="007C60F0" w:rsidRPr="0028618D" w:rsidRDefault="007C60F0" w:rsidP="0028618D">
      <w:pPr>
        <w:numPr>
          <w:ilvl w:val="0"/>
          <w:numId w:val="12"/>
        </w:numPr>
        <w:rPr>
          <w:rFonts w:ascii="Tahoma" w:hAnsi="Tahoma" w:cs="Tahoma"/>
        </w:rPr>
      </w:pPr>
      <w:r w:rsidRPr="0028618D">
        <w:rPr>
          <w:rFonts w:ascii="Tahoma" w:hAnsi="Tahoma" w:cs="Tahoma"/>
        </w:rPr>
        <w:t xml:space="preserve">Family search: results include the exact search answers, as well as multicomponent substances such as salts, mixtures, or copolymers in which the structure of one of the components matches the query structure. </w:t>
      </w:r>
    </w:p>
    <w:p w14:paraId="0E17C917" w14:textId="77777777" w:rsidR="007C60F0" w:rsidRPr="0028618D" w:rsidRDefault="007C60F0" w:rsidP="0028618D">
      <w:pPr>
        <w:rPr>
          <w:rFonts w:ascii="Tahoma" w:hAnsi="Tahoma" w:cs="Tahoma"/>
        </w:rPr>
      </w:pPr>
    </w:p>
    <w:p w14:paraId="418A2CA2" w14:textId="77777777" w:rsidR="007C60F0" w:rsidRPr="0028618D" w:rsidRDefault="007C60F0" w:rsidP="0028618D">
      <w:pPr>
        <w:numPr>
          <w:ilvl w:val="0"/>
          <w:numId w:val="12"/>
        </w:numPr>
        <w:rPr>
          <w:rFonts w:ascii="Tahoma" w:hAnsi="Tahoma" w:cs="Tahoma"/>
        </w:rPr>
      </w:pPr>
      <w:r w:rsidRPr="0028618D">
        <w:rPr>
          <w:rFonts w:ascii="Tahoma" w:hAnsi="Tahoma" w:cs="Tahoma"/>
        </w:rPr>
        <w:t xml:space="preserve">Substructure search: retrieves answers in which the defined fragment structure is embedded within a larger structure. Only substructure searches retrieve answers in which any type of substituent may occur on the query structure. </w:t>
      </w:r>
    </w:p>
    <w:p w14:paraId="6CDF12F3" w14:textId="77777777" w:rsidR="007C60F0" w:rsidRPr="0028618D" w:rsidRDefault="007C60F0" w:rsidP="00B9217C">
      <w:pPr>
        <w:rPr>
          <w:rFonts w:ascii="Tahoma" w:hAnsi="Tahoma" w:cs="Tahoma"/>
          <w:szCs w:val="22"/>
        </w:rPr>
      </w:pPr>
    </w:p>
    <w:p w14:paraId="44E6D4C9" w14:textId="77777777" w:rsidR="007C60F0" w:rsidRPr="0028618D" w:rsidRDefault="007C60F0" w:rsidP="00B9217C">
      <w:pPr>
        <w:rPr>
          <w:rFonts w:ascii="Tahoma" w:hAnsi="Tahoma" w:cs="Tahoma"/>
          <w:szCs w:val="22"/>
        </w:rPr>
      </w:pPr>
      <w:r w:rsidRPr="0028618D">
        <w:rPr>
          <w:rFonts w:ascii="Tahoma" w:hAnsi="Tahoma" w:cs="Tahoma"/>
          <w:szCs w:val="22"/>
        </w:rPr>
        <w:t>The following table summarizes the differences in the types of substances retrieved in each case.</w:t>
      </w:r>
    </w:p>
    <w:p w14:paraId="667DFB0F" w14:textId="77777777" w:rsidR="007C60F0" w:rsidRPr="0028618D" w:rsidRDefault="007C60F0" w:rsidP="00B9217C">
      <w:pPr>
        <w:rPr>
          <w:rFonts w:ascii="Tahoma" w:hAnsi="Tahoma" w:cs="Tahom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349"/>
        <w:gridCol w:w="1349"/>
        <w:gridCol w:w="1350"/>
      </w:tblGrid>
      <w:tr w:rsidR="007C60F0" w:rsidRPr="0028618D" w14:paraId="35A256EC" w14:textId="77777777">
        <w:tblPrEx>
          <w:tblCellMar>
            <w:top w:w="0" w:type="dxa"/>
            <w:bottom w:w="0" w:type="dxa"/>
          </w:tblCellMar>
        </w:tblPrEx>
        <w:tc>
          <w:tcPr>
            <w:tcW w:w="5778" w:type="dxa"/>
            <w:shd w:val="clear" w:color="auto" w:fill="CCFFFF"/>
          </w:tcPr>
          <w:p w14:paraId="0A1558B3" w14:textId="77777777" w:rsidR="007C60F0" w:rsidRPr="0028618D" w:rsidRDefault="007C60F0" w:rsidP="0028618D">
            <w:pPr>
              <w:jc w:val="center"/>
              <w:rPr>
                <w:rFonts w:ascii="Tahoma" w:hAnsi="Tahoma" w:cs="Tahoma"/>
                <w:b/>
                <w:szCs w:val="22"/>
              </w:rPr>
            </w:pPr>
            <w:r w:rsidRPr="0028618D">
              <w:rPr>
                <w:rFonts w:ascii="Tahoma" w:hAnsi="Tahoma" w:cs="Tahoma"/>
                <w:b/>
                <w:szCs w:val="22"/>
              </w:rPr>
              <w:t>Type of substance retrieved</w:t>
            </w:r>
          </w:p>
        </w:tc>
        <w:tc>
          <w:tcPr>
            <w:tcW w:w="1349" w:type="dxa"/>
            <w:shd w:val="clear" w:color="auto" w:fill="CCFFFF"/>
          </w:tcPr>
          <w:p w14:paraId="6FF8943B" w14:textId="77777777" w:rsidR="007C60F0" w:rsidRPr="0028618D" w:rsidRDefault="007C60F0" w:rsidP="0028618D">
            <w:pPr>
              <w:jc w:val="center"/>
              <w:rPr>
                <w:rFonts w:ascii="Tahoma" w:hAnsi="Tahoma" w:cs="Tahoma"/>
                <w:b/>
                <w:szCs w:val="22"/>
              </w:rPr>
            </w:pPr>
            <w:r w:rsidRPr="0028618D">
              <w:rPr>
                <w:rFonts w:ascii="Tahoma" w:hAnsi="Tahoma" w:cs="Tahoma"/>
                <w:b/>
                <w:szCs w:val="22"/>
              </w:rPr>
              <w:t>EXACT</w:t>
            </w:r>
          </w:p>
        </w:tc>
        <w:tc>
          <w:tcPr>
            <w:tcW w:w="1349" w:type="dxa"/>
            <w:shd w:val="clear" w:color="auto" w:fill="CCFFFF"/>
          </w:tcPr>
          <w:p w14:paraId="2E5B8708" w14:textId="77777777" w:rsidR="007C60F0" w:rsidRPr="0028618D" w:rsidRDefault="007C60F0" w:rsidP="0028618D">
            <w:pPr>
              <w:jc w:val="center"/>
              <w:rPr>
                <w:rFonts w:ascii="Tahoma" w:hAnsi="Tahoma" w:cs="Tahoma"/>
                <w:b/>
                <w:szCs w:val="22"/>
              </w:rPr>
            </w:pPr>
            <w:r w:rsidRPr="0028618D">
              <w:rPr>
                <w:rFonts w:ascii="Tahoma" w:hAnsi="Tahoma" w:cs="Tahoma"/>
                <w:b/>
                <w:szCs w:val="22"/>
              </w:rPr>
              <w:t>FAMILY</w:t>
            </w:r>
          </w:p>
        </w:tc>
        <w:tc>
          <w:tcPr>
            <w:tcW w:w="1350" w:type="dxa"/>
            <w:shd w:val="clear" w:color="auto" w:fill="CCFFFF"/>
          </w:tcPr>
          <w:p w14:paraId="08581174" w14:textId="77777777" w:rsidR="007C60F0" w:rsidRPr="0028618D" w:rsidRDefault="007C60F0" w:rsidP="0028618D">
            <w:pPr>
              <w:jc w:val="center"/>
              <w:rPr>
                <w:rFonts w:ascii="Tahoma" w:hAnsi="Tahoma" w:cs="Tahoma"/>
                <w:b/>
                <w:szCs w:val="22"/>
              </w:rPr>
            </w:pPr>
            <w:r w:rsidRPr="0028618D">
              <w:rPr>
                <w:rFonts w:ascii="Tahoma" w:hAnsi="Tahoma" w:cs="Tahoma"/>
                <w:b/>
                <w:szCs w:val="22"/>
              </w:rPr>
              <w:t>SSS</w:t>
            </w:r>
          </w:p>
        </w:tc>
      </w:tr>
      <w:tr w:rsidR="007C60F0" w:rsidRPr="0028618D" w14:paraId="37247D13" w14:textId="77777777">
        <w:tblPrEx>
          <w:tblCellMar>
            <w:top w:w="0" w:type="dxa"/>
            <w:bottom w:w="0" w:type="dxa"/>
          </w:tblCellMar>
        </w:tblPrEx>
        <w:tc>
          <w:tcPr>
            <w:tcW w:w="5778" w:type="dxa"/>
          </w:tcPr>
          <w:p w14:paraId="2FED7606" w14:textId="77777777" w:rsidR="007C60F0" w:rsidRPr="0028618D" w:rsidRDefault="007C60F0" w:rsidP="00B9217C">
            <w:pPr>
              <w:rPr>
                <w:rFonts w:ascii="Tahoma" w:hAnsi="Tahoma" w:cs="Tahoma"/>
                <w:szCs w:val="22"/>
              </w:rPr>
            </w:pPr>
            <w:r w:rsidRPr="0028618D">
              <w:rPr>
                <w:rFonts w:ascii="Tahoma" w:hAnsi="Tahoma" w:cs="Tahoma"/>
                <w:szCs w:val="22"/>
              </w:rPr>
              <w:t>Structure with no additional substitution</w:t>
            </w:r>
          </w:p>
        </w:tc>
        <w:tc>
          <w:tcPr>
            <w:tcW w:w="1349" w:type="dxa"/>
          </w:tcPr>
          <w:p w14:paraId="43D5994C"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49" w:type="dxa"/>
          </w:tcPr>
          <w:p w14:paraId="7466DFA2"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299E40B1"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7164561E" w14:textId="77777777">
        <w:tblPrEx>
          <w:tblCellMar>
            <w:top w:w="0" w:type="dxa"/>
            <w:bottom w:w="0" w:type="dxa"/>
          </w:tblCellMar>
        </w:tblPrEx>
        <w:tc>
          <w:tcPr>
            <w:tcW w:w="5778" w:type="dxa"/>
          </w:tcPr>
          <w:p w14:paraId="0DDF1347" w14:textId="77777777" w:rsidR="007C60F0" w:rsidRPr="0028618D" w:rsidRDefault="007C60F0" w:rsidP="00B9217C">
            <w:pPr>
              <w:rPr>
                <w:rFonts w:ascii="Tahoma" w:hAnsi="Tahoma" w:cs="Tahoma"/>
                <w:szCs w:val="22"/>
              </w:rPr>
            </w:pPr>
            <w:r w:rsidRPr="0028618D">
              <w:rPr>
                <w:rFonts w:ascii="Tahoma" w:hAnsi="Tahoma" w:cs="Tahoma"/>
                <w:szCs w:val="22"/>
              </w:rPr>
              <w:t>Radiolabelled forms of the substance with no additional substitution</w:t>
            </w:r>
          </w:p>
        </w:tc>
        <w:tc>
          <w:tcPr>
            <w:tcW w:w="1349" w:type="dxa"/>
          </w:tcPr>
          <w:p w14:paraId="41F3484F"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49" w:type="dxa"/>
          </w:tcPr>
          <w:p w14:paraId="2D29DD69"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3A1FCF66"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6978BEEE" w14:textId="77777777">
        <w:tblPrEx>
          <w:tblCellMar>
            <w:top w:w="0" w:type="dxa"/>
            <w:bottom w:w="0" w:type="dxa"/>
          </w:tblCellMar>
        </w:tblPrEx>
        <w:tc>
          <w:tcPr>
            <w:tcW w:w="5778" w:type="dxa"/>
          </w:tcPr>
          <w:p w14:paraId="3148A37A" w14:textId="77777777" w:rsidR="007C60F0" w:rsidRPr="0028618D" w:rsidRDefault="007C60F0" w:rsidP="00B9217C">
            <w:pPr>
              <w:rPr>
                <w:rFonts w:ascii="Tahoma" w:hAnsi="Tahoma" w:cs="Tahoma"/>
                <w:szCs w:val="22"/>
              </w:rPr>
            </w:pPr>
            <w:r w:rsidRPr="0028618D">
              <w:rPr>
                <w:rFonts w:ascii="Tahoma" w:hAnsi="Tahoma" w:cs="Tahoma"/>
                <w:szCs w:val="22"/>
              </w:rPr>
              <w:t>Stereoisomers with no additional substitution</w:t>
            </w:r>
          </w:p>
        </w:tc>
        <w:tc>
          <w:tcPr>
            <w:tcW w:w="1349" w:type="dxa"/>
          </w:tcPr>
          <w:p w14:paraId="4AB44C6C"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49" w:type="dxa"/>
          </w:tcPr>
          <w:p w14:paraId="01E4A18E"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3B1681A7"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50241BDC" w14:textId="77777777">
        <w:tblPrEx>
          <w:tblCellMar>
            <w:top w:w="0" w:type="dxa"/>
            <w:bottom w:w="0" w:type="dxa"/>
          </w:tblCellMar>
        </w:tblPrEx>
        <w:tc>
          <w:tcPr>
            <w:tcW w:w="5778" w:type="dxa"/>
          </w:tcPr>
          <w:p w14:paraId="5841AA71" w14:textId="77777777" w:rsidR="007C60F0" w:rsidRPr="0028618D" w:rsidRDefault="007C60F0" w:rsidP="00B9217C">
            <w:pPr>
              <w:rPr>
                <w:rFonts w:ascii="Tahoma" w:hAnsi="Tahoma" w:cs="Tahoma"/>
                <w:szCs w:val="22"/>
              </w:rPr>
            </w:pPr>
            <w:r w:rsidRPr="0028618D">
              <w:rPr>
                <w:rFonts w:ascii="Tahoma" w:hAnsi="Tahoma" w:cs="Tahoma"/>
                <w:szCs w:val="22"/>
              </w:rPr>
              <w:t>Homopolymers with no additional substitutio</w:t>
            </w:r>
            <w:r w:rsidR="0028618D">
              <w:rPr>
                <w:rFonts w:ascii="Tahoma" w:hAnsi="Tahoma" w:cs="Tahoma"/>
                <w:szCs w:val="22"/>
              </w:rPr>
              <w:t>n</w:t>
            </w:r>
          </w:p>
        </w:tc>
        <w:tc>
          <w:tcPr>
            <w:tcW w:w="1349" w:type="dxa"/>
          </w:tcPr>
          <w:p w14:paraId="6A34A629"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49" w:type="dxa"/>
          </w:tcPr>
          <w:p w14:paraId="00D76F6E"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63DA7E17"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0DC1F3C2" w14:textId="77777777">
        <w:tblPrEx>
          <w:tblCellMar>
            <w:top w:w="0" w:type="dxa"/>
            <w:bottom w:w="0" w:type="dxa"/>
          </w:tblCellMar>
        </w:tblPrEx>
        <w:tc>
          <w:tcPr>
            <w:tcW w:w="5778" w:type="dxa"/>
          </w:tcPr>
          <w:p w14:paraId="144DB49F" w14:textId="77777777" w:rsidR="007C60F0" w:rsidRPr="0028618D" w:rsidRDefault="007C60F0" w:rsidP="00B9217C">
            <w:pPr>
              <w:rPr>
                <w:rFonts w:ascii="Tahoma" w:hAnsi="Tahoma" w:cs="Tahoma"/>
                <w:szCs w:val="22"/>
              </w:rPr>
            </w:pPr>
            <w:r w:rsidRPr="0028618D">
              <w:rPr>
                <w:rFonts w:ascii="Tahoma" w:hAnsi="Tahoma" w:cs="Tahoma"/>
                <w:szCs w:val="22"/>
              </w:rPr>
              <w:t>Free radicals with no additional substitution</w:t>
            </w:r>
          </w:p>
        </w:tc>
        <w:tc>
          <w:tcPr>
            <w:tcW w:w="1349" w:type="dxa"/>
          </w:tcPr>
          <w:p w14:paraId="0416E83F"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49" w:type="dxa"/>
          </w:tcPr>
          <w:p w14:paraId="7DD85A00"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7001BD24"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02AB4006" w14:textId="77777777">
        <w:tblPrEx>
          <w:tblCellMar>
            <w:top w:w="0" w:type="dxa"/>
            <w:bottom w:w="0" w:type="dxa"/>
          </w:tblCellMar>
        </w:tblPrEx>
        <w:tc>
          <w:tcPr>
            <w:tcW w:w="5778" w:type="dxa"/>
          </w:tcPr>
          <w:p w14:paraId="64B11FAF" w14:textId="77777777" w:rsidR="007C60F0" w:rsidRPr="0028618D" w:rsidRDefault="007C60F0" w:rsidP="00B9217C">
            <w:pPr>
              <w:rPr>
                <w:rFonts w:ascii="Tahoma" w:hAnsi="Tahoma" w:cs="Tahoma"/>
                <w:szCs w:val="22"/>
              </w:rPr>
            </w:pPr>
            <w:r w:rsidRPr="0028618D">
              <w:rPr>
                <w:rFonts w:ascii="Tahoma" w:hAnsi="Tahoma" w:cs="Tahoma"/>
                <w:szCs w:val="22"/>
              </w:rPr>
              <w:t>Charged compounds with no additional substitution</w:t>
            </w:r>
          </w:p>
        </w:tc>
        <w:tc>
          <w:tcPr>
            <w:tcW w:w="1349" w:type="dxa"/>
          </w:tcPr>
          <w:p w14:paraId="7A195DFA"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49" w:type="dxa"/>
          </w:tcPr>
          <w:p w14:paraId="3A37451E"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75636F21"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4B720BE3" w14:textId="77777777">
        <w:tblPrEx>
          <w:tblCellMar>
            <w:top w:w="0" w:type="dxa"/>
            <w:bottom w:w="0" w:type="dxa"/>
          </w:tblCellMar>
        </w:tblPrEx>
        <w:tc>
          <w:tcPr>
            <w:tcW w:w="5778" w:type="dxa"/>
          </w:tcPr>
          <w:p w14:paraId="7EC3E38B" w14:textId="77777777" w:rsidR="007C60F0" w:rsidRPr="0028618D" w:rsidRDefault="007C60F0" w:rsidP="00B9217C">
            <w:pPr>
              <w:rPr>
                <w:rFonts w:ascii="Tahoma" w:hAnsi="Tahoma" w:cs="Tahoma"/>
                <w:szCs w:val="22"/>
              </w:rPr>
            </w:pPr>
            <w:r w:rsidRPr="0028618D">
              <w:rPr>
                <w:rFonts w:ascii="Tahoma" w:hAnsi="Tahoma" w:cs="Tahoma"/>
                <w:szCs w:val="22"/>
              </w:rPr>
              <w:t>Salts and mixtures of unsubstituted compounds</w:t>
            </w:r>
          </w:p>
        </w:tc>
        <w:tc>
          <w:tcPr>
            <w:tcW w:w="1349" w:type="dxa"/>
          </w:tcPr>
          <w:p w14:paraId="3BFD42A3" w14:textId="77777777" w:rsidR="007C60F0" w:rsidRPr="0028618D" w:rsidRDefault="007C60F0" w:rsidP="00B9217C">
            <w:pPr>
              <w:rPr>
                <w:rFonts w:ascii="Tahoma" w:hAnsi="Tahoma" w:cs="Tahoma"/>
                <w:szCs w:val="22"/>
              </w:rPr>
            </w:pPr>
          </w:p>
        </w:tc>
        <w:tc>
          <w:tcPr>
            <w:tcW w:w="1349" w:type="dxa"/>
          </w:tcPr>
          <w:p w14:paraId="7DF22A6C"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4E526ED0"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17AB40AC" w14:textId="77777777">
        <w:tblPrEx>
          <w:tblCellMar>
            <w:top w:w="0" w:type="dxa"/>
            <w:bottom w:w="0" w:type="dxa"/>
          </w:tblCellMar>
        </w:tblPrEx>
        <w:tc>
          <w:tcPr>
            <w:tcW w:w="5778" w:type="dxa"/>
          </w:tcPr>
          <w:p w14:paraId="713ED3A3" w14:textId="77777777" w:rsidR="007C60F0" w:rsidRPr="0028618D" w:rsidRDefault="007C60F0" w:rsidP="00B9217C">
            <w:pPr>
              <w:rPr>
                <w:rFonts w:ascii="Tahoma" w:hAnsi="Tahoma" w:cs="Tahoma"/>
                <w:szCs w:val="22"/>
              </w:rPr>
            </w:pPr>
            <w:r w:rsidRPr="0028618D">
              <w:rPr>
                <w:rFonts w:ascii="Tahoma" w:hAnsi="Tahoma" w:cs="Tahoma"/>
                <w:szCs w:val="22"/>
              </w:rPr>
              <w:t>Molecular addition compounds of unsubstituted compounds</w:t>
            </w:r>
          </w:p>
        </w:tc>
        <w:tc>
          <w:tcPr>
            <w:tcW w:w="1349" w:type="dxa"/>
          </w:tcPr>
          <w:p w14:paraId="1249FBB2" w14:textId="77777777" w:rsidR="007C60F0" w:rsidRPr="0028618D" w:rsidRDefault="007C60F0" w:rsidP="00B9217C">
            <w:pPr>
              <w:rPr>
                <w:rFonts w:ascii="Tahoma" w:hAnsi="Tahoma" w:cs="Tahoma"/>
                <w:szCs w:val="22"/>
              </w:rPr>
            </w:pPr>
          </w:p>
        </w:tc>
        <w:tc>
          <w:tcPr>
            <w:tcW w:w="1349" w:type="dxa"/>
          </w:tcPr>
          <w:p w14:paraId="3B49894C"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0F24F3D7"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615E575B" w14:textId="77777777">
        <w:tblPrEx>
          <w:tblCellMar>
            <w:top w:w="0" w:type="dxa"/>
            <w:bottom w:w="0" w:type="dxa"/>
          </w:tblCellMar>
        </w:tblPrEx>
        <w:tc>
          <w:tcPr>
            <w:tcW w:w="5778" w:type="dxa"/>
          </w:tcPr>
          <w:p w14:paraId="1FDCB77D" w14:textId="77777777" w:rsidR="007C60F0" w:rsidRPr="0028618D" w:rsidRDefault="007C60F0" w:rsidP="00B9217C">
            <w:pPr>
              <w:rPr>
                <w:rFonts w:ascii="Tahoma" w:hAnsi="Tahoma" w:cs="Tahoma"/>
                <w:szCs w:val="22"/>
              </w:rPr>
            </w:pPr>
            <w:r w:rsidRPr="0028618D">
              <w:rPr>
                <w:rFonts w:ascii="Tahoma" w:hAnsi="Tahoma" w:cs="Tahoma"/>
                <w:szCs w:val="22"/>
              </w:rPr>
              <w:t>Copolymers of unsubstituted compounds</w:t>
            </w:r>
          </w:p>
        </w:tc>
        <w:tc>
          <w:tcPr>
            <w:tcW w:w="1349" w:type="dxa"/>
          </w:tcPr>
          <w:p w14:paraId="7178084E" w14:textId="77777777" w:rsidR="007C60F0" w:rsidRPr="0028618D" w:rsidRDefault="007C60F0" w:rsidP="00B9217C">
            <w:pPr>
              <w:rPr>
                <w:rFonts w:ascii="Tahoma" w:hAnsi="Tahoma" w:cs="Tahoma"/>
                <w:szCs w:val="22"/>
              </w:rPr>
            </w:pPr>
          </w:p>
        </w:tc>
        <w:tc>
          <w:tcPr>
            <w:tcW w:w="1349" w:type="dxa"/>
          </w:tcPr>
          <w:p w14:paraId="24E386A2" w14:textId="77777777" w:rsidR="007C60F0" w:rsidRPr="0028618D" w:rsidRDefault="007C60F0" w:rsidP="00B9217C">
            <w:pPr>
              <w:rPr>
                <w:rFonts w:ascii="Tahoma" w:hAnsi="Tahoma" w:cs="Tahoma"/>
                <w:szCs w:val="22"/>
              </w:rPr>
            </w:pPr>
            <w:r w:rsidRPr="0028618D">
              <w:rPr>
                <w:rFonts w:ascii="Tahoma" w:hAnsi="Tahoma" w:cs="Tahoma"/>
                <w:szCs w:val="22"/>
              </w:rPr>
              <w:t>X</w:t>
            </w:r>
          </w:p>
        </w:tc>
        <w:tc>
          <w:tcPr>
            <w:tcW w:w="1350" w:type="dxa"/>
          </w:tcPr>
          <w:p w14:paraId="47B0B6B7" w14:textId="77777777" w:rsidR="007C60F0" w:rsidRPr="0028618D" w:rsidRDefault="007C60F0" w:rsidP="00B9217C">
            <w:pPr>
              <w:rPr>
                <w:rFonts w:ascii="Tahoma" w:hAnsi="Tahoma" w:cs="Tahoma"/>
                <w:szCs w:val="22"/>
              </w:rPr>
            </w:pPr>
            <w:r w:rsidRPr="0028618D">
              <w:rPr>
                <w:rFonts w:ascii="Tahoma" w:hAnsi="Tahoma" w:cs="Tahoma"/>
                <w:szCs w:val="22"/>
              </w:rPr>
              <w:t>X</w:t>
            </w:r>
          </w:p>
        </w:tc>
      </w:tr>
      <w:tr w:rsidR="007C60F0" w:rsidRPr="0028618D" w14:paraId="680BD61A" w14:textId="77777777">
        <w:tblPrEx>
          <w:tblCellMar>
            <w:top w:w="0" w:type="dxa"/>
            <w:bottom w:w="0" w:type="dxa"/>
          </w:tblCellMar>
        </w:tblPrEx>
        <w:tc>
          <w:tcPr>
            <w:tcW w:w="5778" w:type="dxa"/>
          </w:tcPr>
          <w:p w14:paraId="7B4A25D5" w14:textId="77777777" w:rsidR="007C60F0" w:rsidRPr="0028618D" w:rsidRDefault="007C60F0" w:rsidP="00B9217C">
            <w:pPr>
              <w:rPr>
                <w:rFonts w:ascii="Tahoma" w:hAnsi="Tahoma" w:cs="Tahoma"/>
                <w:szCs w:val="22"/>
              </w:rPr>
            </w:pPr>
            <w:r w:rsidRPr="0028618D">
              <w:rPr>
                <w:rFonts w:ascii="Tahoma" w:hAnsi="Tahoma" w:cs="Tahoma"/>
                <w:szCs w:val="22"/>
              </w:rPr>
              <w:t>Structures with additional substitution</w:t>
            </w:r>
          </w:p>
        </w:tc>
        <w:tc>
          <w:tcPr>
            <w:tcW w:w="1349" w:type="dxa"/>
          </w:tcPr>
          <w:p w14:paraId="669A4C2B" w14:textId="77777777" w:rsidR="007C60F0" w:rsidRPr="0028618D" w:rsidRDefault="007C60F0" w:rsidP="00B9217C">
            <w:pPr>
              <w:rPr>
                <w:rFonts w:ascii="Tahoma" w:hAnsi="Tahoma" w:cs="Tahoma"/>
                <w:szCs w:val="22"/>
              </w:rPr>
            </w:pPr>
          </w:p>
        </w:tc>
        <w:tc>
          <w:tcPr>
            <w:tcW w:w="1349" w:type="dxa"/>
          </w:tcPr>
          <w:p w14:paraId="48690E1F" w14:textId="77777777" w:rsidR="007C60F0" w:rsidRPr="0028618D" w:rsidRDefault="007C60F0" w:rsidP="00B9217C">
            <w:pPr>
              <w:rPr>
                <w:rFonts w:ascii="Tahoma" w:hAnsi="Tahoma" w:cs="Tahoma"/>
                <w:szCs w:val="22"/>
              </w:rPr>
            </w:pPr>
          </w:p>
        </w:tc>
        <w:tc>
          <w:tcPr>
            <w:tcW w:w="1350" w:type="dxa"/>
          </w:tcPr>
          <w:p w14:paraId="014FA8D0" w14:textId="77777777" w:rsidR="007C60F0" w:rsidRPr="0028618D" w:rsidRDefault="007C60F0" w:rsidP="00B9217C">
            <w:pPr>
              <w:rPr>
                <w:rFonts w:ascii="Tahoma" w:hAnsi="Tahoma" w:cs="Tahoma"/>
                <w:szCs w:val="22"/>
              </w:rPr>
            </w:pPr>
            <w:r w:rsidRPr="0028618D">
              <w:rPr>
                <w:rFonts w:ascii="Tahoma" w:hAnsi="Tahoma" w:cs="Tahoma"/>
                <w:szCs w:val="22"/>
              </w:rPr>
              <w:t>X</w:t>
            </w:r>
          </w:p>
        </w:tc>
      </w:tr>
    </w:tbl>
    <w:p w14:paraId="29219989" w14:textId="77777777" w:rsidR="007C60F0" w:rsidRPr="0028618D" w:rsidRDefault="007C60F0" w:rsidP="00B9217C">
      <w:pPr>
        <w:rPr>
          <w:rFonts w:ascii="Tahoma" w:hAnsi="Tahoma" w:cs="Tahoma"/>
          <w:szCs w:val="22"/>
        </w:rPr>
      </w:pPr>
    </w:p>
    <w:p w14:paraId="090BE5E7" w14:textId="43F17B7C" w:rsidR="007C60F0" w:rsidRPr="0028618D" w:rsidRDefault="007C60F0" w:rsidP="0028618D">
      <w:pPr>
        <w:jc w:val="both"/>
        <w:rPr>
          <w:rFonts w:ascii="Tahoma" w:hAnsi="Tahoma" w:cs="Tahoma"/>
          <w:szCs w:val="22"/>
        </w:rPr>
      </w:pPr>
      <w:r w:rsidRPr="0028618D">
        <w:rPr>
          <w:rFonts w:ascii="Tahoma" w:hAnsi="Tahoma" w:cs="Tahoma"/>
          <w:szCs w:val="22"/>
        </w:rPr>
        <w:t xml:space="preserve">All three types of structure search generally follow a similar procedure.  The Registry file is entered and the structure query uploaded by either clicking on the Upload Query icon </w:t>
      </w:r>
      <w:r w:rsidR="00E42904" w:rsidRPr="0028618D">
        <w:rPr>
          <w:rFonts w:ascii="Tahoma" w:hAnsi="Tahoma" w:cs="Tahoma"/>
          <w:noProof/>
          <w:szCs w:val="22"/>
        </w:rPr>
        <w:drawing>
          <wp:inline distT="0" distB="0" distL="0" distR="0" wp14:anchorId="2459787C" wp14:editId="2F9360B3">
            <wp:extent cx="304800"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28618D">
        <w:rPr>
          <w:rFonts w:ascii="Tahoma" w:hAnsi="Tahoma" w:cs="Tahoma"/>
          <w:szCs w:val="22"/>
        </w:rPr>
        <w:t xml:space="preserve"> in the toolbar, by using Upload Structure Query through the Query pulldown menu</w:t>
      </w:r>
      <w:r w:rsidR="00D21F1F">
        <w:rPr>
          <w:rFonts w:ascii="Tahoma" w:hAnsi="Tahoma" w:cs="Tahoma"/>
          <w:szCs w:val="22"/>
        </w:rPr>
        <w:t>, or by using Ctrl+U</w:t>
      </w:r>
      <w:r w:rsidRPr="0028618D">
        <w:rPr>
          <w:rFonts w:ascii="Tahoma" w:hAnsi="Tahoma" w:cs="Tahoma"/>
          <w:szCs w:val="22"/>
        </w:rPr>
        <w:t>.</w:t>
      </w:r>
    </w:p>
    <w:p w14:paraId="287F8D2F" w14:textId="77777777" w:rsidR="007C60F0" w:rsidRPr="0028618D" w:rsidRDefault="007C60F0" w:rsidP="00B9217C">
      <w:pPr>
        <w:rPr>
          <w:rFonts w:ascii="Tahoma" w:hAnsi="Tahoma" w:cs="Tahoma"/>
          <w:szCs w:val="22"/>
        </w:rPr>
      </w:pPr>
    </w:p>
    <w:p w14:paraId="40581BBE" w14:textId="77777777" w:rsidR="007C60F0" w:rsidRPr="0028618D" w:rsidRDefault="00E07E48" w:rsidP="00B9217C">
      <w:pPr>
        <w:rPr>
          <w:rFonts w:ascii="Tahoma" w:hAnsi="Tahoma" w:cs="Tahoma"/>
          <w:szCs w:val="22"/>
        </w:rPr>
      </w:pPr>
      <w:r>
        <w:rPr>
          <w:rFonts w:ascii="Tahoma" w:hAnsi="Tahoma" w:cs="Tahoma"/>
          <w:szCs w:val="22"/>
        </w:rPr>
        <w:br w:type="page"/>
      </w:r>
      <w:r w:rsidR="007C60F0" w:rsidRPr="0028618D">
        <w:rPr>
          <w:rFonts w:ascii="Tahoma" w:hAnsi="Tahoma" w:cs="Tahoma"/>
          <w:szCs w:val="22"/>
        </w:rPr>
        <w:lastRenderedPageBreak/>
        <w:t>The following dialog box appears.  Choose the required file (the most recently prepared file will appear in the File name box) and click Open.</w:t>
      </w:r>
    </w:p>
    <w:p w14:paraId="0F2D0F6F" w14:textId="77777777" w:rsidR="007C60F0" w:rsidRPr="0028618D" w:rsidRDefault="007C60F0" w:rsidP="00B9217C">
      <w:pPr>
        <w:rPr>
          <w:rFonts w:ascii="Tahoma" w:hAnsi="Tahoma" w:cs="Tahoma"/>
          <w:szCs w:val="22"/>
        </w:rPr>
      </w:pPr>
    </w:p>
    <w:p w14:paraId="4EB5CCC5" w14:textId="72743166" w:rsidR="007C60F0" w:rsidRDefault="00E42904" w:rsidP="00B9217C">
      <w:pPr>
        <w:rPr>
          <w:rFonts w:ascii="Tahoma" w:hAnsi="Tahoma" w:cs="Tahoma"/>
          <w:szCs w:val="22"/>
        </w:rPr>
      </w:pPr>
      <w:r w:rsidRPr="0028618D">
        <w:rPr>
          <w:rFonts w:ascii="Tahoma" w:hAnsi="Tahoma" w:cs="Tahoma"/>
          <w:noProof/>
          <w:szCs w:val="22"/>
        </w:rPr>
        <w:drawing>
          <wp:inline distT="0" distB="0" distL="0" distR="0" wp14:anchorId="176FE71E" wp14:editId="15F1A5D9">
            <wp:extent cx="4124325" cy="4314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4314825"/>
                    </a:xfrm>
                    <a:prstGeom prst="rect">
                      <a:avLst/>
                    </a:prstGeom>
                    <a:noFill/>
                    <a:ln>
                      <a:noFill/>
                    </a:ln>
                  </pic:spPr>
                </pic:pic>
              </a:graphicData>
            </a:graphic>
          </wp:inline>
        </w:drawing>
      </w:r>
    </w:p>
    <w:p w14:paraId="2F7D8B4B" w14:textId="77777777" w:rsidR="0028618D" w:rsidRPr="0028618D" w:rsidRDefault="0028618D" w:rsidP="00B9217C">
      <w:pPr>
        <w:rPr>
          <w:rFonts w:ascii="Tahoma" w:hAnsi="Tahoma" w:cs="Tahoma"/>
          <w:szCs w:val="22"/>
        </w:rPr>
      </w:pPr>
    </w:p>
    <w:p w14:paraId="7E557B08" w14:textId="77777777" w:rsidR="007C60F0" w:rsidRPr="0028618D" w:rsidRDefault="007C60F0" w:rsidP="0028618D">
      <w:pPr>
        <w:jc w:val="both"/>
        <w:rPr>
          <w:rFonts w:ascii="Tahoma" w:hAnsi="Tahoma" w:cs="Tahoma"/>
          <w:szCs w:val="22"/>
        </w:rPr>
      </w:pPr>
      <w:r w:rsidRPr="0028618D">
        <w:rPr>
          <w:rFonts w:ascii="Tahoma" w:hAnsi="Tahoma" w:cs="Tahoma"/>
          <w:szCs w:val="22"/>
        </w:rPr>
        <w:t>The structure file will be uploaded, and the query assigned an L-number.  Once complete, it is good practice to display the file using the display command D in order to double check that the correct file has been uploaded.  Note: large structures will not be displayed.</w:t>
      </w:r>
    </w:p>
    <w:p w14:paraId="305DEA5A" w14:textId="77777777" w:rsidR="007C60F0" w:rsidRPr="0028618D" w:rsidRDefault="007C60F0" w:rsidP="00B9217C">
      <w:pPr>
        <w:rPr>
          <w:rFonts w:ascii="Tahoma" w:hAnsi="Tahoma" w:cs="Tahoma"/>
          <w:szCs w:val="22"/>
        </w:rPr>
      </w:pPr>
    </w:p>
    <w:p w14:paraId="1DF44FB2" w14:textId="38B34763" w:rsidR="007C60F0" w:rsidRPr="0028618D" w:rsidRDefault="00E42904" w:rsidP="00B9217C">
      <w:pPr>
        <w:rPr>
          <w:rFonts w:ascii="Tahoma" w:hAnsi="Tahoma" w:cs="Tahoma"/>
          <w:szCs w:val="22"/>
        </w:rPr>
      </w:pPr>
      <w:r w:rsidRPr="0028618D">
        <w:rPr>
          <w:rFonts w:ascii="Tahoma" w:hAnsi="Tahoma" w:cs="Tahoma"/>
          <w:noProof/>
          <w:szCs w:val="22"/>
        </w:rPr>
        <w:drawing>
          <wp:inline distT="0" distB="0" distL="0" distR="0" wp14:anchorId="3B023AF9" wp14:editId="604E58D8">
            <wp:extent cx="3971925"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1925" cy="2038350"/>
                    </a:xfrm>
                    <a:prstGeom prst="rect">
                      <a:avLst/>
                    </a:prstGeom>
                    <a:noFill/>
                    <a:ln>
                      <a:noFill/>
                    </a:ln>
                  </pic:spPr>
                </pic:pic>
              </a:graphicData>
            </a:graphic>
          </wp:inline>
        </w:drawing>
      </w:r>
    </w:p>
    <w:p w14:paraId="40A220B4" w14:textId="77777777" w:rsidR="007C60F0" w:rsidRPr="0028618D" w:rsidRDefault="007C60F0" w:rsidP="00B9217C">
      <w:pPr>
        <w:rPr>
          <w:rFonts w:ascii="Tahoma" w:hAnsi="Tahoma" w:cs="Tahoma"/>
          <w:szCs w:val="22"/>
        </w:rPr>
      </w:pPr>
    </w:p>
    <w:p w14:paraId="26CD6658" w14:textId="77777777" w:rsidR="007C60F0" w:rsidRPr="0028618D" w:rsidRDefault="007C60F0" w:rsidP="0028618D">
      <w:pPr>
        <w:jc w:val="both"/>
        <w:rPr>
          <w:rFonts w:ascii="Tahoma" w:hAnsi="Tahoma" w:cs="Tahoma"/>
          <w:szCs w:val="22"/>
        </w:rPr>
      </w:pPr>
      <w:r w:rsidRPr="0028618D">
        <w:rPr>
          <w:rFonts w:ascii="Tahoma" w:hAnsi="Tahoma" w:cs="Tahoma"/>
          <w:szCs w:val="22"/>
        </w:rPr>
        <w:t xml:space="preserve">A structure search can now be carried out using the L-number for the structure.  To search structures in Registry, enter the SEARCH command, the L-number for the structure which you want to search and provide information on the type and scope of the search.  To conduct an exact </w:t>
      </w:r>
      <w:r w:rsidRPr="0028618D">
        <w:rPr>
          <w:rFonts w:ascii="Tahoma" w:hAnsi="Tahoma" w:cs="Tahoma"/>
          <w:szCs w:val="22"/>
        </w:rPr>
        <w:lastRenderedPageBreak/>
        <w:t>structure search, enter EXACT.  To conduct a family structure search, enter FAMILY or FAM.  To conduct a substructure search, enter SSS</w:t>
      </w:r>
      <w:r w:rsidR="00D21F1F">
        <w:rPr>
          <w:rFonts w:ascii="Tahoma" w:hAnsi="Tahoma" w:cs="Tahoma"/>
          <w:szCs w:val="22"/>
        </w:rPr>
        <w:t xml:space="preserve"> (the default)</w:t>
      </w:r>
      <w:r w:rsidRPr="0028618D">
        <w:rPr>
          <w:rFonts w:ascii="Tahoma" w:hAnsi="Tahoma" w:cs="Tahoma"/>
          <w:szCs w:val="22"/>
        </w:rPr>
        <w:t>.  To conduct a sample structure search, enter SAM or SAMPLE.  A full search is performed by entering the command FULL or ful.</w:t>
      </w:r>
    </w:p>
    <w:p w14:paraId="30DC065A" w14:textId="77777777" w:rsidR="007C60F0" w:rsidRPr="0028618D" w:rsidRDefault="007C60F0" w:rsidP="00B9217C">
      <w:pPr>
        <w:rPr>
          <w:rFonts w:ascii="Tahoma" w:hAnsi="Tahoma" w:cs="Tahoma"/>
          <w:szCs w:val="22"/>
        </w:rPr>
      </w:pPr>
    </w:p>
    <w:p w14:paraId="03EC7002" w14:textId="77777777" w:rsidR="007C60F0" w:rsidRPr="0028618D" w:rsidRDefault="007C60F0" w:rsidP="0028618D">
      <w:pPr>
        <w:jc w:val="both"/>
        <w:rPr>
          <w:rFonts w:ascii="Tahoma" w:hAnsi="Tahoma" w:cs="Tahoma"/>
          <w:szCs w:val="22"/>
        </w:rPr>
      </w:pPr>
      <w:r w:rsidRPr="0028618D">
        <w:rPr>
          <w:rFonts w:ascii="Tahoma" w:hAnsi="Tahoma" w:cs="Tahoma"/>
          <w:szCs w:val="22"/>
        </w:rPr>
        <w:t xml:space="preserve">Always perform a SAMPLE search first.  This searches a small portion of the file (about 5%) in order to verify the types of answers the query retrieves and to see whether the search will run to completion in the full file.  If neither SAM or FUL are assigned to the search, the system defaults to a sample search.  </w:t>
      </w:r>
    </w:p>
    <w:p w14:paraId="2091B0E1" w14:textId="77777777" w:rsidR="007C60F0" w:rsidRPr="0028618D" w:rsidRDefault="007C60F0" w:rsidP="00B9217C">
      <w:pPr>
        <w:rPr>
          <w:rFonts w:ascii="Tahoma" w:hAnsi="Tahoma" w:cs="Tahoma"/>
          <w:szCs w:val="22"/>
        </w:rPr>
      </w:pPr>
    </w:p>
    <w:p w14:paraId="103B6B67" w14:textId="77777777" w:rsidR="007C60F0" w:rsidRPr="0028618D" w:rsidRDefault="007C60F0" w:rsidP="0028618D">
      <w:pPr>
        <w:jc w:val="both"/>
        <w:rPr>
          <w:rFonts w:ascii="Tahoma" w:hAnsi="Tahoma" w:cs="Tahoma"/>
          <w:szCs w:val="22"/>
        </w:rPr>
      </w:pPr>
      <w:r w:rsidRPr="0028618D">
        <w:rPr>
          <w:rFonts w:ascii="Tahoma" w:hAnsi="Tahoma" w:cs="Tahoma"/>
          <w:szCs w:val="22"/>
        </w:rPr>
        <w:t>Structure searches are conducted in two steps: screening followed by iteration.  In the screening process candidate answers are retrieved based on some general analysis of the query structural characteristics.  The iterative process involves a detailed atom-by-atom and bond-by-bond comparison of the candidate answers with the query structure.  Based on sample search results, projections are made for the range of answers and iterations in the full file.  If those projections exceed the limits for the iterative process, a message that the full file projection is incomplete if the search is conducted online appears.  If a message of incomplete projections is given after running a sample search, then the query must be further limited.</w:t>
      </w:r>
    </w:p>
    <w:p w14:paraId="529402B8" w14:textId="77777777" w:rsidR="007C60F0" w:rsidRPr="0028618D" w:rsidRDefault="007C60F0" w:rsidP="00B9217C">
      <w:pPr>
        <w:rPr>
          <w:rFonts w:ascii="Tahoma" w:hAnsi="Tahoma" w:cs="Tahoma"/>
          <w:szCs w:val="22"/>
        </w:rPr>
      </w:pPr>
    </w:p>
    <w:p w14:paraId="13391E72"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151A77A"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SAMPLE SEARCH INITIATED 23:23:12</w:t>
      </w:r>
    </w:p>
    <w:p w14:paraId="04929F4F"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SAMPLE SCREEN SEARCH COMPLETED -        1 TO ITERATE</w:t>
      </w:r>
    </w:p>
    <w:p w14:paraId="07F63EB8"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0CD0C1FC"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100.0% PROCESSED        1 ITERATIONS                             1 ANSWERS</w:t>
      </w:r>
    </w:p>
    <w:p w14:paraId="3FAE894F"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SEARCH TIME: 00.00.01</w:t>
      </w:r>
    </w:p>
    <w:p w14:paraId="25D66E59"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E540D39"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FULL FILE PROJECTIONS:  ONLINE  **COMPLETE**</w:t>
      </w:r>
    </w:p>
    <w:p w14:paraId="698C02B8"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BATCH   **COMPLETE**</w:t>
      </w:r>
    </w:p>
    <w:p w14:paraId="3B5143D5"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PROJECTED ITERATIONS:            1 TO       80</w:t>
      </w:r>
    </w:p>
    <w:p w14:paraId="37A406F0"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PROJECTED ANSWERS:               1 TO       80</w:t>
      </w:r>
    </w:p>
    <w:p w14:paraId="2AAB06BF"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E2E93E4"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L2            1 SEA SSS SAM L1</w:t>
      </w:r>
    </w:p>
    <w:p w14:paraId="5BEC8F1B"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D3AF3A0" w14:textId="77777777" w:rsidR="007C60F0" w:rsidRPr="0028618D" w:rsidRDefault="007C60F0" w:rsidP="00B9217C">
      <w:pPr>
        <w:rPr>
          <w:rFonts w:ascii="Tahoma" w:hAnsi="Tahoma" w:cs="Tahoma"/>
          <w:szCs w:val="22"/>
        </w:rPr>
      </w:pPr>
    </w:p>
    <w:p w14:paraId="79A0FB6B" w14:textId="77777777" w:rsidR="007C60F0" w:rsidRPr="0028618D" w:rsidRDefault="007C60F0" w:rsidP="00B9217C">
      <w:pPr>
        <w:rPr>
          <w:rFonts w:ascii="Tahoma" w:hAnsi="Tahoma" w:cs="Tahoma"/>
          <w:szCs w:val="22"/>
        </w:rPr>
      </w:pPr>
      <w:r w:rsidRPr="0028618D">
        <w:rPr>
          <w:rFonts w:ascii="Tahoma" w:hAnsi="Tahoma" w:cs="Tahoma"/>
          <w:szCs w:val="22"/>
        </w:rPr>
        <w:t xml:space="preserve">The following should be noted:  </w:t>
      </w:r>
    </w:p>
    <w:p w14:paraId="2FDA1DDA" w14:textId="77777777" w:rsidR="007C60F0" w:rsidRPr="0028618D" w:rsidRDefault="007C60F0" w:rsidP="00B9217C">
      <w:pPr>
        <w:rPr>
          <w:rFonts w:ascii="Tahoma" w:hAnsi="Tahoma" w:cs="Tahoma"/>
          <w:szCs w:val="22"/>
        </w:rPr>
      </w:pPr>
    </w:p>
    <w:p w14:paraId="5DB7EFE9" w14:textId="77777777" w:rsidR="007C60F0" w:rsidRPr="00D67F4F" w:rsidRDefault="007C60F0" w:rsidP="00D67F4F">
      <w:pPr>
        <w:numPr>
          <w:ilvl w:val="0"/>
          <w:numId w:val="13"/>
        </w:numPr>
        <w:rPr>
          <w:rFonts w:ascii="Tahoma" w:hAnsi="Tahoma" w:cs="Tahoma"/>
        </w:rPr>
      </w:pPr>
      <w:r w:rsidRPr="00D67F4F">
        <w:rPr>
          <w:rFonts w:ascii="Tahoma" w:hAnsi="Tahoma" w:cs="Tahoma"/>
        </w:rPr>
        <w:t xml:space="preserve">In some cases the sample search is incomplete, in which case the second line of the above transcript reads "Sample Search Incomplete".  This is not a concern if the Full File Projections are both complete.  </w:t>
      </w:r>
    </w:p>
    <w:p w14:paraId="747BB4ED" w14:textId="77777777" w:rsidR="007C60F0" w:rsidRPr="00D67F4F" w:rsidRDefault="007C60F0" w:rsidP="00D67F4F">
      <w:pPr>
        <w:rPr>
          <w:rFonts w:ascii="Tahoma" w:hAnsi="Tahoma" w:cs="Tahoma"/>
        </w:rPr>
      </w:pPr>
    </w:p>
    <w:p w14:paraId="48D8EEE5" w14:textId="77777777" w:rsidR="007C60F0" w:rsidRPr="00D67F4F" w:rsidRDefault="007C60F0" w:rsidP="00D67F4F">
      <w:pPr>
        <w:numPr>
          <w:ilvl w:val="0"/>
          <w:numId w:val="13"/>
        </w:numPr>
        <w:rPr>
          <w:rFonts w:ascii="Tahoma" w:hAnsi="Tahoma" w:cs="Tahoma"/>
        </w:rPr>
      </w:pPr>
      <w:r w:rsidRPr="00D67F4F">
        <w:rPr>
          <w:rFonts w:ascii="Tahoma" w:hAnsi="Tahoma" w:cs="Tahoma"/>
        </w:rPr>
        <w:t xml:space="preserve">If the Full File Projection indicates that the Online search is incomplete, then the Full on-line search must not be carried out.  If the Batch is also incomplete then the query must be reconsidered and further limited off-line.  </w:t>
      </w:r>
    </w:p>
    <w:p w14:paraId="45519857" w14:textId="77777777" w:rsidR="007C60F0" w:rsidRPr="00D67F4F" w:rsidRDefault="007C60F0" w:rsidP="00D67F4F">
      <w:pPr>
        <w:rPr>
          <w:rFonts w:ascii="Tahoma" w:hAnsi="Tahoma" w:cs="Tahoma"/>
        </w:rPr>
      </w:pPr>
    </w:p>
    <w:p w14:paraId="664E1094" w14:textId="77777777" w:rsidR="007C60F0" w:rsidRPr="00D67F4F" w:rsidRDefault="007C60F0" w:rsidP="00D67F4F">
      <w:pPr>
        <w:numPr>
          <w:ilvl w:val="0"/>
          <w:numId w:val="13"/>
        </w:numPr>
        <w:rPr>
          <w:rFonts w:ascii="Tahoma" w:hAnsi="Tahoma" w:cs="Tahoma"/>
        </w:rPr>
      </w:pPr>
      <w:r w:rsidRPr="00D67F4F">
        <w:rPr>
          <w:rFonts w:ascii="Tahoma" w:hAnsi="Tahoma" w:cs="Tahoma"/>
        </w:rPr>
        <w:t xml:space="preserve">If the Online search is incomplete and the Batch is complete, then a Batch search may be carried out.  Batch searches are left to run overnight. </w:t>
      </w:r>
    </w:p>
    <w:p w14:paraId="5BDEE8D6" w14:textId="77777777" w:rsidR="007C60F0" w:rsidRPr="00D67F4F" w:rsidRDefault="007C60F0" w:rsidP="00D67F4F">
      <w:pPr>
        <w:rPr>
          <w:rFonts w:ascii="Tahoma" w:hAnsi="Tahoma" w:cs="Tahoma"/>
        </w:rPr>
      </w:pPr>
    </w:p>
    <w:p w14:paraId="1197493D" w14:textId="77777777" w:rsidR="007C60F0" w:rsidRPr="00D67F4F" w:rsidRDefault="007C60F0" w:rsidP="00D67F4F">
      <w:pPr>
        <w:numPr>
          <w:ilvl w:val="0"/>
          <w:numId w:val="13"/>
        </w:numPr>
        <w:rPr>
          <w:rFonts w:ascii="Tahoma" w:hAnsi="Tahoma" w:cs="Tahoma"/>
        </w:rPr>
      </w:pPr>
      <w:r w:rsidRPr="00D67F4F">
        <w:rPr>
          <w:rFonts w:ascii="Tahoma" w:hAnsi="Tahoma" w:cs="Tahoma"/>
        </w:rPr>
        <w:t>If both the Online and Batch are complete then the Full search may be carried out.</w:t>
      </w:r>
    </w:p>
    <w:p w14:paraId="73E1676C" w14:textId="77777777" w:rsidR="007C60F0" w:rsidRPr="00D67F4F" w:rsidRDefault="007C60F0" w:rsidP="00D67F4F">
      <w:pPr>
        <w:rPr>
          <w:rFonts w:ascii="Tahoma" w:hAnsi="Tahoma" w:cs="Tahoma"/>
        </w:rPr>
      </w:pPr>
    </w:p>
    <w:p w14:paraId="29499844" w14:textId="77777777" w:rsidR="007C60F0" w:rsidRPr="0028618D" w:rsidRDefault="007C60F0" w:rsidP="00D67F4F">
      <w:pPr>
        <w:jc w:val="both"/>
        <w:rPr>
          <w:rFonts w:ascii="Tahoma" w:hAnsi="Tahoma" w:cs="Tahoma"/>
          <w:szCs w:val="22"/>
        </w:rPr>
      </w:pPr>
      <w:r w:rsidRPr="0028618D">
        <w:rPr>
          <w:rFonts w:ascii="Tahoma" w:hAnsi="Tahoma" w:cs="Tahoma"/>
          <w:szCs w:val="22"/>
        </w:rPr>
        <w:t xml:space="preserve">The sample search creates an L-answer set.  In the above example this is a single compound.  Display Scan or D Scan is used to browse the answer set at no cost.  Answers are displayed in </w:t>
      </w:r>
      <w:r w:rsidRPr="0028618D">
        <w:rPr>
          <w:rFonts w:ascii="Tahoma" w:hAnsi="Tahoma" w:cs="Tahoma"/>
          <w:szCs w:val="22"/>
        </w:rPr>
        <w:lastRenderedPageBreak/>
        <w:t xml:space="preserve">random order, and answer numbers are not displayed.  Answers include the </w:t>
      </w:r>
      <w:r w:rsidR="0083556B">
        <w:rPr>
          <w:rFonts w:ascii="Tahoma" w:hAnsi="Tahoma" w:cs="Tahoma"/>
          <w:szCs w:val="22"/>
        </w:rPr>
        <w:t xml:space="preserve">CAPLUS </w:t>
      </w:r>
      <w:r w:rsidRPr="0028618D">
        <w:rPr>
          <w:rFonts w:ascii="Tahoma" w:hAnsi="Tahoma" w:cs="Tahoma"/>
          <w:szCs w:val="22"/>
        </w:rPr>
        <w:t xml:space="preserve">index name IN, the molecular formula MF, and the structure diagram. </w:t>
      </w:r>
    </w:p>
    <w:p w14:paraId="07633043" w14:textId="77777777" w:rsidR="007C60F0" w:rsidRPr="0028618D" w:rsidRDefault="007C60F0" w:rsidP="00B9217C">
      <w:pPr>
        <w:rPr>
          <w:rFonts w:ascii="Tahoma" w:hAnsi="Tahoma" w:cs="Tahoma"/>
          <w:szCs w:val="22"/>
        </w:rPr>
      </w:pPr>
    </w:p>
    <w:p w14:paraId="033F3FBA" w14:textId="12FA57C3" w:rsidR="007C60F0" w:rsidRPr="0028618D" w:rsidRDefault="00E42904" w:rsidP="00B9217C">
      <w:pPr>
        <w:rPr>
          <w:rFonts w:ascii="Tahoma" w:hAnsi="Tahoma" w:cs="Tahoma"/>
          <w:szCs w:val="22"/>
        </w:rPr>
      </w:pPr>
      <w:r w:rsidRPr="0028618D">
        <w:rPr>
          <w:rFonts w:ascii="Tahoma" w:hAnsi="Tahoma" w:cs="Tahoma"/>
          <w:noProof/>
          <w:szCs w:val="22"/>
        </w:rPr>
        <w:drawing>
          <wp:inline distT="0" distB="0" distL="0" distR="0" wp14:anchorId="5F9D2A76" wp14:editId="758BE5C3">
            <wp:extent cx="4543425" cy="3190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3425" cy="3190875"/>
                    </a:xfrm>
                    <a:prstGeom prst="rect">
                      <a:avLst/>
                    </a:prstGeom>
                    <a:noFill/>
                    <a:ln>
                      <a:noFill/>
                    </a:ln>
                  </pic:spPr>
                </pic:pic>
              </a:graphicData>
            </a:graphic>
          </wp:inline>
        </w:drawing>
      </w:r>
    </w:p>
    <w:p w14:paraId="2C7C7DB1" w14:textId="77777777" w:rsidR="007C60F0" w:rsidRPr="0028618D" w:rsidRDefault="007C60F0" w:rsidP="00B9217C">
      <w:pPr>
        <w:rPr>
          <w:rFonts w:ascii="Tahoma" w:hAnsi="Tahoma" w:cs="Tahoma"/>
          <w:szCs w:val="22"/>
        </w:rPr>
      </w:pPr>
    </w:p>
    <w:p w14:paraId="3EEEAED8" w14:textId="77777777" w:rsidR="007C60F0" w:rsidRPr="0028618D" w:rsidRDefault="007C60F0" w:rsidP="00B9217C">
      <w:pPr>
        <w:rPr>
          <w:rFonts w:ascii="Tahoma" w:hAnsi="Tahoma" w:cs="Tahoma"/>
          <w:szCs w:val="22"/>
        </w:rPr>
      </w:pPr>
      <w:r w:rsidRPr="0028618D">
        <w:rPr>
          <w:rFonts w:ascii="Tahoma" w:hAnsi="Tahoma" w:cs="Tahoma"/>
          <w:szCs w:val="22"/>
        </w:rPr>
        <w:t xml:space="preserve">Once the answers have been checked and the query considered satisfactory, the full search is carried out.  In the example below a full </w:t>
      </w:r>
      <w:r w:rsidR="00124FAB">
        <w:rPr>
          <w:rFonts w:ascii="Tahoma" w:hAnsi="Tahoma" w:cs="Tahoma"/>
          <w:szCs w:val="22"/>
        </w:rPr>
        <w:t>substructure</w:t>
      </w:r>
      <w:r w:rsidR="00124FAB" w:rsidRPr="0028618D">
        <w:rPr>
          <w:rFonts w:ascii="Tahoma" w:hAnsi="Tahoma" w:cs="Tahoma"/>
          <w:szCs w:val="22"/>
        </w:rPr>
        <w:t xml:space="preserve"> </w:t>
      </w:r>
      <w:r w:rsidRPr="0028618D">
        <w:rPr>
          <w:rFonts w:ascii="Tahoma" w:hAnsi="Tahoma" w:cs="Tahoma"/>
          <w:szCs w:val="22"/>
        </w:rPr>
        <w:t>search is carried out.</w:t>
      </w:r>
    </w:p>
    <w:p w14:paraId="65B66025" w14:textId="77777777" w:rsidR="007C60F0" w:rsidRPr="0028618D" w:rsidRDefault="007C60F0" w:rsidP="00B9217C">
      <w:pPr>
        <w:rPr>
          <w:rFonts w:ascii="Tahoma" w:hAnsi="Tahoma" w:cs="Tahoma"/>
          <w:szCs w:val="22"/>
        </w:rPr>
      </w:pPr>
    </w:p>
    <w:p w14:paraId="209356D1"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F764E91"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=&gt; </w:t>
      </w:r>
      <w:r w:rsidRPr="00812A45">
        <w:rPr>
          <w:rFonts w:ascii="Courier New" w:hAnsi="Courier New" w:cs="Courier New"/>
          <w:color w:val="0000FF"/>
          <w:sz w:val="20"/>
        </w:rPr>
        <w:t>s l1 sss ful</w:t>
      </w:r>
    </w:p>
    <w:p w14:paraId="08B0E4D3"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FULL SEARCH INITIATED 23:23:35</w:t>
      </w:r>
    </w:p>
    <w:p w14:paraId="05472575"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574B2D4"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L3           41 SEA SSS FUL L1 EXTEND</w:t>
      </w:r>
    </w:p>
    <w:p w14:paraId="38FD20C5"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1DEF06B"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CANDIDATE STRUCTURE SEARCH COMPLETED -       41 TO ITERATE</w:t>
      </w:r>
    </w:p>
    <w:p w14:paraId="40BA2452"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0102366"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100.0% PROCESSED       41 ITERATIONS                            36 ANSWERS</w:t>
      </w:r>
    </w:p>
    <w:p w14:paraId="462AD014"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SEARCH TIME: 00.00.01</w:t>
      </w:r>
    </w:p>
    <w:p w14:paraId="737D68CD"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D2A8300"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L4           36 SEA SSS FUL L1</w:t>
      </w:r>
    </w:p>
    <w:p w14:paraId="52F05AA9"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9D2E00E" w14:textId="77777777" w:rsidR="007C60F0" w:rsidRPr="0028618D" w:rsidRDefault="007C60F0" w:rsidP="00B9217C">
      <w:pPr>
        <w:rPr>
          <w:rFonts w:ascii="Tahoma" w:hAnsi="Tahoma" w:cs="Tahoma"/>
          <w:szCs w:val="22"/>
        </w:rPr>
      </w:pPr>
    </w:p>
    <w:p w14:paraId="59EA710B" w14:textId="77777777" w:rsidR="007C60F0" w:rsidRPr="0028618D" w:rsidRDefault="007C60F0" w:rsidP="00B9217C">
      <w:pPr>
        <w:rPr>
          <w:rFonts w:ascii="Tahoma" w:hAnsi="Tahoma" w:cs="Tahoma"/>
          <w:szCs w:val="22"/>
        </w:rPr>
      </w:pPr>
      <w:r w:rsidRPr="0028618D">
        <w:rPr>
          <w:rFonts w:ascii="Tahoma" w:hAnsi="Tahoma" w:cs="Tahoma"/>
          <w:szCs w:val="22"/>
        </w:rPr>
        <w:t>These answers can be displayed in the Registry file, but no bibliographic or abstract material is given.  To retrieve this information the result is then searched in a bibliographic file such as File CA</w:t>
      </w:r>
      <w:r w:rsidR="00D21F1F">
        <w:rPr>
          <w:rFonts w:ascii="Tahoma" w:hAnsi="Tahoma" w:cs="Tahoma"/>
          <w:szCs w:val="22"/>
        </w:rPr>
        <w:t>PLUS</w:t>
      </w:r>
      <w:r w:rsidRPr="0028618D">
        <w:rPr>
          <w:rFonts w:ascii="Tahoma" w:hAnsi="Tahoma" w:cs="Tahoma"/>
          <w:szCs w:val="22"/>
        </w:rPr>
        <w:t>.</w:t>
      </w:r>
    </w:p>
    <w:p w14:paraId="11FFABC9" w14:textId="77777777" w:rsidR="007C60F0" w:rsidRPr="0028618D" w:rsidRDefault="007C60F0" w:rsidP="00B9217C">
      <w:pPr>
        <w:rPr>
          <w:rFonts w:ascii="Tahoma" w:hAnsi="Tahoma" w:cs="Tahoma"/>
          <w:szCs w:val="22"/>
        </w:rPr>
      </w:pPr>
    </w:p>
    <w:p w14:paraId="186DEA01"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BB6F3BE"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=&gt; </w:t>
      </w:r>
      <w:r>
        <w:rPr>
          <w:rFonts w:ascii="Courier New" w:hAnsi="Courier New" w:cs="Courier New"/>
          <w:color w:val="0000FF"/>
          <w:sz w:val="20"/>
        </w:rPr>
        <w:t xml:space="preserve">fil </w:t>
      </w:r>
      <w:r w:rsidRPr="00812A45">
        <w:rPr>
          <w:rFonts w:ascii="Courier New" w:hAnsi="Courier New" w:cs="Courier New"/>
          <w:color w:val="0000FF"/>
          <w:sz w:val="20"/>
        </w:rPr>
        <w:t>ca</w:t>
      </w:r>
      <w:r>
        <w:rPr>
          <w:rFonts w:ascii="Courier New" w:hAnsi="Courier New" w:cs="Courier New"/>
          <w:color w:val="0000FF"/>
          <w:sz w:val="20"/>
        </w:rPr>
        <w:t>plus</w:t>
      </w:r>
    </w:p>
    <w:p w14:paraId="44B18F86"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pPr>
    </w:p>
    <w:p w14:paraId="6ADBD6CD"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=&gt; </w:t>
      </w:r>
      <w:r w:rsidRPr="00812A45">
        <w:rPr>
          <w:rFonts w:ascii="Courier New" w:hAnsi="Courier New" w:cs="Courier New"/>
          <w:color w:val="0000FF"/>
          <w:sz w:val="20"/>
        </w:rPr>
        <w:t>s l4</w:t>
      </w:r>
    </w:p>
    <w:p w14:paraId="0ECC6F7C"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L5           222 L4</w:t>
      </w:r>
    </w:p>
    <w:p w14:paraId="53DDA902" w14:textId="77777777" w:rsidR="00124FAB" w:rsidRDefault="00124FAB"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9A99E12" w14:textId="77777777" w:rsidR="007C60F0" w:rsidRDefault="007C60F0" w:rsidP="00B9217C">
      <w:pPr>
        <w:rPr>
          <w:rFonts w:ascii="Tahoma" w:hAnsi="Tahoma" w:cs="Tahoma"/>
          <w:szCs w:val="22"/>
        </w:rPr>
      </w:pPr>
    </w:p>
    <w:p w14:paraId="7B220B67" w14:textId="77777777" w:rsidR="00124FAB" w:rsidRPr="0028618D" w:rsidRDefault="00124FAB" w:rsidP="00B9217C">
      <w:pPr>
        <w:rPr>
          <w:rFonts w:ascii="Tahoma" w:hAnsi="Tahoma" w:cs="Tahoma"/>
          <w:szCs w:val="22"/>
        </w:rPr>
      </w:pPr>
    </w:p>
    <w:p w14:paraId="641C59CA" w14:textId="77777777" w:rsidR="007C60F0" w:rsidRDefault="007C60F0" w:rsidP="00D67F4F">
      <w:pPr>
        <w:jc w:val="both"/>
        <w:rPr>
          <w:rFonts w:ascii="Tahoma" w:hAnsi="Tahoma" w:cs="Tahoma"/>
          <w:szCs w:val="22"/>
        </w:rPr>
      </w:pPr>
      <w:r w:rsidRPr="0028618D">
        <w:rPr>
          <w:rFonts w:ascii="Tahoma" w:hAnsi="Tahoma" w:cs="Tahoma"/>
          <w:szCs w:val="22"/>
        </w:rPr>
        <w:lastRenderedPageBreak/>
        <w:t xml:space="preserve">In this case </w:t>
      </w:r>
      <w:r w:rsidR="00124FAB">
        <w:rPr>
          <w:rFonts w:ascii="Tahoma" w:hAnsi="Tahoma" w:cs="Tahoma"/>
          <w:szCs w:val="22"/>
        </w:rPr>
        <w:t>36</w:t>
      </w:r>
      <w:r w:rsidR="00124FAB" w:rsidRPr="0028618D">
        <w:rPr>
          <w:rFonts w:ascii="Tahoma" w:hAnsi="Tahoma" w:cs="Tahoma"/>
          <w:szCs w:val="22"/>
        </w:rPr>
        <w:t xml:space="preserve"> </w:t>
      </w:r>
      <w:r w:rsidRPr="0028618D">
        <w:rPr>
          <w:rFonts w:ascii="Tahoma" w:hAnsi="Tahoma" w:cs="Tahoma"/>
          <w:szCs w:val="22"/>
        </w:rPr>
        <w:t xml:space="preserve">compounds were found that matched the query in the Registry File.  However these corresponded to 222 abstracts in the </w:t>
      </w:r>
      <w:r w:rsidR="0083556B">
        <w:rPr>
          <w:rFonts w:ascii="Tahoma" w:hAnsi="Tahoma" w:cs="Tahoma"/>
          <w:szCs w:val="22"/>
        </w:rPr>
        <w:t xml:space="preserve">CAPLUS </w:t>
      </w:r>
      <w:r w:rsidRPr="0028618D">
        <w:rPr>
          <w:rFonts w:ascii="Tahoma" w:hAnsi="Tahoma" w:cs="Tahoma"/>
          <w:szCs w:val="22"/>
        </w:rPr>
        <w:t xml:space="preserve">File.  These may be limited in the usual way by keyword, removing patents etc.  Family and </w:t>
      </w:r>
      <w:r w:rsidR="00124FAB">
        <w:rPr>
          <w:rFonts w:ascii="Tahoma" w:hAnsi="Tahoma" w:cs="Tahoma"/>
          <w:szCs w:val="22"/>
        </w:rPr>
        <w:t>exact</w:t>
      </w:r>
      <w:r w:rsidR="00124FAB" w:rsidRPr="0028618D">
        <w:rPr>
          <w:rFonts w:ascii="Tahoma" w:hAnsi="Tahoma" w:cs="Tahoma"/>
          <w:szCs w:val="22"/>
        </w:rPr>
        <w:t xml:space="preserve"> </w:t>
      </w:r>
      <w:r w:rsidRPr="0028618D">
        <w:rPr>
          <w:rFonts w:ascii="Tahoma" w:hAnsi="Tahoma" w:cs="Tahoma"/>
          <w:szCs w:val="22"/>
        </w:rPr>
        <w:t xml:space="preserve">searches are carried out in a similar manner, but with the commands FAM or </w:t>
      </w:r>
      <w:r w:rsidR="00124FAB">
        <w:rPr>
          <w:rFonts w:ascii="Tahoma" w:hAnsi="Tahoma" w:cs="Tahoma"/>
          <w:szCs w:val="22"/>
        </w:rPr>
        <w:t>EXA</w:t>
      </w:r>
      <w:r w:rsidR="00124FAB" w:rsidRPr="0028618D">
        <w:rPr>
          <w:rFonts w:ascii="Tahoma" w:hAnsi="Tahoma" w:cs="Tahoma"/>
          <w:szCs w:val="22"/>
        </w:rPr>
        <w:t xml:space="preserve"> </w:t>
      </w:r>
      <w:r w:rsidRPr="0028618D">
        <w:rPr>
          <w:rFonts w:ascii="Tahoma" w:hAnsi="Tahoma" w:cs="Tahoma"/>
          <w:szCs w:val="22"/>
        </w:rPr>
        <w:t xml:space="preserve">instead of </w:t>
      </w:r>
      <w:r w:rsidR="00124FAB">
        <w:rPr>
          <w:rFonts w:ascii="Tahoma" w:hAnsi="Tahoma" w:cs="Tahoma"/>
          <w:szCs w:val="22"/>
        </w:rPr>
        <w:t>SSS</w:t>
      </w:r>
      <w:r w:rsidRPr="0028618D">
        <w:rPr>
          <w:rFonts w:ascii="Tahoma" w:hAnsi="Tahoma" w:cs="Tahoma"/>
          <w:szCs w:val="22"/>
        </w:rPr>
        <w:t>.</w:t>
      </w:r>
    </w:p>
    <w:p w14:paraId="2EAD7F76" w14:textId="77777777" w:rsidR="00D67F4F" w:rsidRDefault="00D67F4F" w:rsidP="00D67F4F">
      <w:pPr>
        <w:jc w:val="both"/>
        <w:rPr>
          <w:rFonts w:ascii="Tahoma" w:hAnsi="Tahoma" w:cs="Tahoma"/>
          <w:szCs w:val="22"/>
        </w:rPr>
      </w:pPr>
    </w:p>
    <w:p w14:paraId="50FFACFB" w14:textId="77777777" w:rsidR="00B46404" w:rsidRPr="0028618D" w:rsidRDefault="00B46404" w:rsidP="00D67F4F">
      <w:pPr>
        <w:jc w:val="both"/>
        <w:rPr>
          <w:rFonts w:ascii="Tahoma" w:hAnsi="Tahoma" w:cs="Tahoma"/>
          <w:szCs w:val="22"/>
        </w:rPr>
      </w:pPr>
    </w:p>
    <w:p w14:paraId="7B9BEE39" w14:textId="77777777" w:rsidR="007C60F0" w:rsidRPr="0028618D" w:rsidRDefault="007C60F0" w:rsidP="00B9217C">
      <w:pPr>
        <w:rPr>
          <w:rFonts w:ascii="Tahoma" w:hAnsi="Tahoma" w:cs="Tahoma"/>
          <w:szCs w:val="22"/>
        </w:rPr>
      </w:pPr>
      <w:hyperlink w:anchor="TOC" w:history="1">
        <w:r w:rsidRPr="0028618D">
          <w:rPr>
            <w:rStyle w:val="Hyperlink"/>
            <w:rFonts w:ascii="Tahoma" w:hAnsi="Tahoma" w:cs="Tahoma"/>
            <w:szCs w:val="22"/>
          </w:rPr>
          <w:t>Return to top</w:t>
        </w:r>
      </w:hyperlink>
    </w:p>
    <w:p w14:paraId="280F0721" w14:textId="77777777" w:rsidR="007C60F0" w:rsidRPr="0028618D" w:rsidRDefault="007C60F0" w:rsidP="00B9217C">
      <w:pPr>
        <w:rPr>
          <w:rFonts w:ascii="Tahoma" w:hAnsi="Tahoma" w:cs="Tahoma"/>
          <w:szCs w:val="22"/>
        </w:rPr>
      </w:pPr>
    </w:p>
    <w:p w14:paraId="639151BB" w14:textId="77777777" w:rsidR="007C60F0" w:rsidRPr="00D67F4F" w:rsidRDefault="007C60F0" w:rsidP="00D67F4F">
      <w:pPr>
        <w:rPr>
          <w:rStyle w:val="Heading2Char"/>
          <w:rFonts w:cs="Tahoma"/>
        </w:rPr>
      </w:pPr>
      <w:r>
        <w:br w:type="page"/>
      </w:r>
      <w:bookmarkStart w:id="196" w:name="_Toc496591698"/>
      <w:bookmarkStart w:id="197" w:name="_Toc496591756"/>
      <w:bookmarkStart w:id="198" w:name="_Toc425872633"/>
      <w:r w:rsidR="00D67F4F">
        <w:rPr>
          <w:rStyle w:val="Heading2Char"/>
          <w:rFonts w:cs="Tahoma"/>
        </w:rPr>
        <w:lastRenderedPageBreak/>
        <w:t>14.2 B</w:t>
      </w:r>
      <w:r w:rsidRPr="00D67F4F">
        <w:rPr>
          <w:rStyle w:val="Heading2Char"/>
          <w:rFonts w:cs="Tahoma"/>
        </w:rPr>
        <w:t>atch Searches</w:t>
      </w:r>
      <w:bookmarkEnd w:id="196"/>
      <w:bookmarkEnd w:id="197"/>
      <w:bookmarkEnd w:id="198"/>
    </w:p>
    <w:p w14:paraId="58F95D7B" w14:textId="77777777" w:rsidR="00D67F4F" w:rsidRPr="00D67F4F" w:rsidRDefault="00D67F4F" w:rsidP="00B9217C">
      <w:pPr>
        <w:rPr>
          <w:rFonts w:ascii="Tahoma" w:hAnsi="Tahoma" w:cs="Tahoma"/>
        </w:rPr>
      </w:pPr>
    </w:p>
    <w:p w14:paraId="71841CC2" w14:textId="77777777" w:rsidR="007C60F0" w:rsidRPr="00D67F4F" w:rsidRDefault="007C60F0" w:rsidP="00D67F4F">
      <w:pPr>
        <w:jc w:val="both"/>
        <w:rPr>
          <w:rFonts w:ascii="Tahoma" w:hAnsi="Tahoma" w:cs="Tahoma"/>
        </w:rPr>
      </w:pPr>
      <w:r w:rsidRPr="00D67F4F">
        <w:rPr>
          <w:rFonts w:ascii="Tahoma" w:hAnsi="Tahoma" w:cs="Tahoma"/>
        </w:rPr>
        <w:t>Occasionally, searches will be too large to carry out a complete search on-line.  In such cases an option is available to load the query on to the STN system, where it is searched at a time when there is less demand on the system (usually overnight).</w:t>
      </w:r>
    </w:p>
    <w:p w14:paraId="74503FF3" w14:textId="77777777" w:rsidR="007C60F0" w:rsidRPr="00D67F4F" w:rsidRDefault="007C60F0" w:rsidP="00B9217C">
      <w:pPr>
        <w:rPr>
          <w:rFonts w:ascii="Tahoma" w:hAnsi="Tahoma" w:cs="Tahoma"/>
        </w:rPr>
      </w:pPr>
    </w:p>
    <w:p w14:paraId="45B248AF" w14:textId="77777777" w:rsidR="007C60F0" w:rsidRPr="00D67F4F" w:rsidRDefault="007C60F0" w:rsidP="00B9217C">
      <w:pPr>
        <w:rPr>
          <w:rFonts w:ascii="Tahoma" w:hAnsi="Tahoma" w:cs="Tahoma"/>
        </w:rPr>
      </w:pPr>
      <w:r w:rsidRPr="00D67F4F">
        <w:rPr>
          <w:rFonts w:ascii="Tahoma" w:hAnsi="Tahoma" w:cs="Tahoma"/>
        </w:rPr>
        <w:t>Batch searches are carried out if:</w:t>
      </w:r>
    </w:p>
    <w:p w14:paraId="639B41B5" w14:textId="77777777" w:rsidR="007C60F0" w:rsidRPr="00D67F4F" w:rsidRDefault="007C60F0" w:rsidP="00B9217C">
      <w:pPr>
        <w:rPr>
          <w:rFonts w:ascii="Tahoma" w:hAnsi="Tahoma" w:cs="Tahoma"/>
        </w:rPr>
      </w:pPr>
    </w:p>
    <w:p w14:paraId="56349851" w14:textId="77777777" w:rsidR="007C60F0" w:rsidRPr="00D67F4F" w:rsidRDefault="007C60F0" w:rsidP="00D67F4F">
      <w:pPr>
        <w:numPr>
          <w:ilvl w:val="0"/>
          <w:numId w:val="14"/>
        </w:numPr>
        <w:rPr>
          <w:rFonts w:ascii="Tahoma" w:hAnsi="Tahoma" w:cs="Tahoma"/>
        </w:rPr>
      </w:pPr>
      <w:r w:rsidRPr="00D67F4F">
        <w:rPr>
          <w:rFonts w:ascii="Tahoma" w:hAnsi="Tahoma" w:cs="Tahoma"/>
        </w:rPr>
        <w:t>the on-line search is projected to be incomplete; and,</w:t>
      </w:r>
    </w:p>
    <w:p w14:paraId="3AC433EB" w14:textId="77777777" w:rsidR="007C60F0" w:rsidRPr="00D67F4F" w:rsidRDefault="007C60F0" w:rsidP="00D67F4F">
      <w:pPr>
        <w:rPr>
          <w:rFonts w:ascii="Tahoma" w:hAnsi="Tahoma" w:cs="Tahoma"/>
        </w:rPr>
      </w:pPr>
    </w:p>
    <w:p w14:paraId="140885B5" w14:textId="77777777" w:rsidR="007C60F0" w:rsidRPr="00D67F4F" w:rsidRDefault="007C60F0" w:rsidP="00D67F4F">
      <w:pPr>
        <w:numPr>
          <w:ilvl w:val="0"/>
          <w:numId w:val="14"/>
        </w:numPr>
        <w:rPr>
          <w:rFonts w:ascii="Tahoma" w:hAnsi="Tahoma" w:cs="Tahoma"/>
        </w:rPr>
      </w:pPr>
      <w:r w:rsidRPr="00D67F4F">
        <w:rPr>
          <w:rFonts w:ascii="Tahoma" w:hAnsi="Tahoma" w:cs="Tahoma"/>
        </w:rPr>
        <w:t>the batch search is projected to be complete; and,</w:t>
      </w:r>
    </w:p>
    <w:p w14:paraId="25FE213C" w14:textId="77777777" w:rsidR="007C60F0" w:rsidRPr="00D67F4F" w:rsidRDefault="007C60F0" w:rsidP="00D67F4F">
      <w:pPr>
        <w:rPr>
          <w:rFonts w:ascii="Tahoma" w:hAnsi="Tahoma" w:cs="Tahoma"/>
        </w:rPr>
      </w:pPr>
    </w:p>
    <w:p w14:paraId="214DC248" w14:textId="77777777" w:rsidR="007C60F0" w:rsidRPr="00D67F4F" w:rsidRDefault="007C60F0" w:rsidP="00D67F4F">
      <w:pPr>
        <w:numPr>
          <w:ilvl w:val="0"/>
          <w:numId w:val="14"/>
        </w:numPr>
        <w:rPr>
          <w:rFonts w:ascii="Tahoma" w:hAnsi="Tahoma" w:cs="Tahoma"/>
        </w:rPr>
      </w:pPr>
      <w:r w:rsidRPr="00D67F4F">
        <w:rPr>
          <w:rFonts w:ascii="Tahoma" w:hAnsi="Tahoma" w:cs="Tahoma"/>
        </w:rPr>
        <w:t>there is no other way of restricting the search to obtain a complete on-line search.</w:t>
      </w:r>
    </w:p>
    <w:p w14:paraId="3F230292" w14:textId="77777777" w:rsidR="007C60F0" w:rsidRPr="00D67F4F" w:rsidRDefault="007C60F0" w:rsidP="00B9217C">
      <w:pPr>
        <w:rPr>
          <w:rFonts w:ascii="Tahoma" w:hAnsi="Tahoma" w:cs="Tahoma"/>
        </w:rPr>
      </w:pPr>
    </w:p>
    <w:p w14:paraId="3D2680A4" w14:textId="77777777" w:rsidR="007C60F0" w:rsidRPr="00D67F4F" w:rsidRDefault="007C60F0" w:rsidP="00B9217C">
      <w:pPr>
        <w:rPr>
          <w:rFonts w:ascii="Tahoma" w:hAnsi="Tahoma" w:cs="Tahoma"/>
        </w:rPr>
      </w:pPr>
      <w:r w:rsidRPr="00D67F4F">
        <w:rPr>
          <w:rFonts w:ascii="Tahoma" w:hAnsi="Tahoma" w:cs="Tahoma"/>
        </w:rPr>
        <w:t>The command to run the batch search is:</w:t>
      </w:r>
    </w:p>
    <w:p w14:paraId="0921F91C" w14:textId="77777777" w:rsidR="007C60F0" w:rsidRPr="00D67F4F" w:rsidRDefault="007C60F0" w:rsidP="00B9217C">
      <w:pPr>
        <w:rPr>
          <w:rFonts w:ascii="Tahoma" w:hAnsi="Tahoma" w:cs="Tahoma"/>
        </w:rPr>
      </w:pPr>
    </w:p>
    <w:p w14:paraId="775E5F5D"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BATCH Lx QUERYNAME/B</w:t>
      </w:r>
    </w:p>
    <w:p w14:paraId="7A7D7BD3" w14:textId="77777777" w:rsidR="007C60F0" w:rsidRPr="00D67F4F" w:rsidRDefault="007C60F0" w:rsidP="00B9217C">
      <w:pPr>
        <w:rPr>
          <w:rFonts w:ascii="Tahoma" w:hAnsi="Tahoma" w:cs="Tahoma"/>
        </w:rPr>
      </w:pPr>
    </w:p>
    <w:p w14:paraId="3B045666" w14:textId="77777777" w:rsidR="007C60F0" w:rsidRPr="00D67F4F" w:rsidRDefault="007C60F0" w:rsidP="00D67F4F">
      <w:pPr>
        <w:jc w:val="both"/>
        <w:rPr>
          <w:rFonts w:ascii="Tahoma" w:hAnsi="Tahoma" w:cs="Tahoma"/>
        </w:rPr>
      </w:pPr>
      <w:r w:rsidRPr="00D67F4F">
        <w:rPr>
          <w:rFonts w:ascii="Tahoma" w:hAnsi="Tahoma" w:cs="Tahoma"/>
        </w:rPr>
        <w:t>The Lx is the L-value of the uploaded structure query.  The QUERYNAME is simply a name by which the results can be retrieved initials, application number etc..  The system will then ask what type of search is required (SSS, CSS, FAM or EXA) and the scope of the search (full or range).</w:t>
      </w:r>
    </w:p>
    <w:p w14:paraId="30734D90" w14:textId="77777777" w:rsidR="007C60F0" w:rsidRPr="00D67F4F" w:rsidRDefault="007C60F0" w:rsidP="00B9217C">
      <w:pPr>
        <w:rPr>
          <w:rFonts w:ascii="Tahoma" w:hAnsi="Tahoma" w:cs="Tahoma"/>
        </w:rPr>
      </w:pPr>
    </w:p>
    <w:p w14:paraId="5273643B" w14:textId="77777777" w:rsidR="007C60F0" w:rsidRPr="00D67F4F" w:rsidRDefault="007C60F0" w:rsidP="00D67F4F">
      <w:pPr>
        <w:jc w:val="both"/>
        <w:rPr>
          <w:rFonts w:ascii="Tahoma" w:hAnsi="Tahoma" w:cs="Tahoma"/>
        </w:rPr>
      </w:pPr>
      <w:r w:rsidRPr="00D67F4F">
        <w:rPr>
          <w:rFonts w:ascii="Tahoma" w:hAnsi="Tahoma" w:cs="Tahoma"/>
        </w:rPr>
        <w:t>Once the batch search has been carried out, it is saved onto the system as a stored answer QUERYNAME/A.  Stored answers can be displayed using the command:</w:t>
      </w:r>
    </w:p>
    <w:p w14:paraId="2FD8F9E3" w14:textId="77777777" w:rsidR="007C60F0" w:rsidRPr="00D67F4F" w:rsidRDefault="007C60F0" w:rsidP="00B9217C">
      <w:pPr>
        <w:rPr>
          <w:rFonts w:ascii="Tahoma" w:hAnsi="Tahoma" w:cs="Tahoma"/>
        </w:rPr>
      </w:pPr>
    </w:p>
    <w:p w14:paraId="31F733C3"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D SAVED/A</w:t>
      </w:r>
    </w:p>
    <w:p w14:paraId="73897F73" w14:textId="77777777" w:rsidR="007C60F0" w:rsidRPr="00D67F4F" w:rsidRDefault="007C60F0" w:rsidP="00B9217C">
      <w:pPr>
        <w:rPr>
          <w:rFonts w:ascii="Tahoma" w:hAnsi="Tahoma" w:cs="Tahoma"/>
        </w:rPr>
      </w:pPr>
    </w:p>
    <w:p w14:paraId="7CEB6725" w14:textId="77777777" w:rsidR="007C60F0" w:rsidRPr="00D67F4F" w:rsidRDefault="007C60F0" w:rsidP="00B9217C">
      <w:pPr>
        <w:rPr>
          <w:rFonts w:ascii="Tahoma" w:hAnsi="Tahoma" w:cs="Tahoma"/>
        </w:rPr>
      </w:pPr>
      <w:r w:rsidRPr="00D67F4F">
        <w:rPr>
          <w:rFonts w:ascii="Tahoma" w:hAnsi="Tahoma" w:cs="Tahoma"/>
        </w:rPr>
        <w:t>The stored answer set can then be used by activating it:</w:t>
      </w:r>
    </w:p>
    <w:p w14:paraId="6DE0E6C2" w14:textId="77777777" w:rsidR="007C60F0" w:rsidRPr="00D67F4F" w:rsidRDefault="007C60F0" w:rsidP="00B9217C">
      <w:pPr>
        <w:rPr>
          <w:rFonts w:ascii="Tahoma" w:hAnsi="Tahoma" w:cs="Tahoma"/>
        </w:rPr>
      </w:pPr>
    </w:p>
    <w:p w14:paraId="6801851A"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ACT QUERYNAME/A</w:t>
      </w:r>
    </w:p>
    <w:p w14:paraId="1D5C348D" w14:textId="77777777" w:rsidR="007C60F0" w:rsidRPr="00D67F4F" w:rsidRDefault="007C60F0" w:rsidP="00B9217C">
      <w:pPr>
        <w:rPr>
          <w:rFonts w:ascii="Tahoma" w:hAnsi="Tahoma" w:cs="Tahoma"/>
        </w:rPr>
      </w:pPr>
    </w:p>
    <w:p w14:paraId="7558D398" w14:textId="77777777" w:rsidR="007C60F0" w:rsidRPr="00D67F4F" w:rsidRDefault="007C60F0" w:rsidP="00D67F4F">
      <w:pPr>
        <w:jc w:val="both"/>
        <w:rPr>
          <w:rFonts w:ascii="Tahoma" w:hAnsi="Tahoma" w:cs="Tahoma"/>
        </w:rPr>
      </w:pPr>
      <w:r w:rsidRPr="00D67F4F">
        <w:rPr>
          <w:rFonts w:ascii="Tahoma" w:hAnsi="Tahoma" w:cs="Tahoma"/>
        </w:rPr>
        <w:t xml:space="preserve">This results in a Registry answer </w:t>
      </w:r>
      <w:r w:rsidR="009C318F" w:rsidRPr="00D67F4F">
        <w:rPr>
          <w:rFonts w:ascii="Tahoma" w:hAnsi="Tahoma" w:cs="Tahoma"/>
        </w:rPr>
        <w:t>set that</w:t>
      </w:r>
      <w:r w:rsidRPr="00D67F4F">
        <w:rPr>
          <w:rFonts w:ascii="Tahoma" w:hAnsi="Tahoma" w:cs="Tahoma"/>
        </w:rPr>
        <w:t xml:space="preserve"> is then searched as per the usual Registry answer sets obtained from substru</w:t>
      </w:r>
      <w:r w:rsidR="009C318F">
        <w:rPr>
          <w:rFonts w:ascii="Tahoma" w:hAnsi="Tahoma" w:cs="Tahoma"/>
        </w:rPr>
        <w:t>c</w:t>
      </w:r>
      <w:r w:rsidRPr="00D67F4F">
        <w:rPr>
          <w:rFonts w:ascii="Tahoma" w:hAnsi="Tahoma" w:cs="Tahoma"/>
        </w:rPr>
        <w:t>ture queries.</w:t>
      </w:r>
    </w:p>
    <w:p w14:paraId="6BBA6E45" w14:textId="77777777" w:rsidR="007C60F0" w:rsidRPr="00D67F4F" w:rsidRDefault="007C60F0" w:rsidP="00B9217C">
      <w:pPr>
        <w:rPr>
          <w:rFonts w:ascii="Tahoma" w:hAnsi="Tahoma" w:cs="Tahoma"/>
        </w:rPr>
      </w:pPr>
    </w:p>
    <w:p w14:paraId="6A25373D" w14:textId="77777777" w:rsidR="007C60F0" w:rsidRPr="00D67F4F" w:rsidRDefault="007C60F0" w:rsidP="00B9217C">
      <w:pPr>
        <w:rPr>
          <w:rFonts w:ascii="Tahoma" w:hAnsi="Tahoma" w:cs="Tahoma"/>
        </w:rPr>
      </w:pPr>
      <w:hyperlink w:anchor="TOC" w:history="1">
        <w:r w:rsidRPr="00D67F4F">
          <w:rPr>
            <w:rStyle w:val="Hyperlink"/>
            <w:rFonts w:ascii="Tahoma" w:hAnsi="Tahoma" w:cs="Tahoma"/>
          </w:rPr>
          <w:t>Return to top</w:t>
        </w:r>
      </w:hyperlink>
    </w:p>
    <w:p w14:paraId="30C507D6" w14:textId="77777777" w:rsidR="007C60F0" w:rsidRPr="00D67F4F" w:rsidRDefault="007C60F0" w:rsidP="00B9217C">
      <w:pPr>
        <w:rPr>
          <w:rFonts w:ascii="Tahoma" w:hAnsi="Tahoma" w:cs="Tahoma"/>
        </w:rPr>
      </w:pPr>
    </w:p>
    <w:p w14:paraId="11CA6D12" w14:textId="77777777" w:rsidR="007C60F0" w:rsidRPr="00D67F4F" w:rsidRDefault="007C60F0" w:rsidP="00B9217C">
      <w:pPr>
        <w:rPr>
          <w:rFonts w:ascii="Tahoma" w:hAnsi="Tahoma" w:cs="Tahoma"/>
        </w:rPr>
      </w:pPr>
    </w:p>
    <w:p w14:paraId="1DC6F43A" w14:textId="77777777" w:rsidR="007C60F0" w:rsidRPr="00D67F4F" w:rsidRDefault="007C60F0" w:rsidP="00D67F4F">
      <w:pPr>
        <w:rPr>
          <w:rStyle w:val="Heading2Char"/>
          <w:rFonts w:cs="Tahoma"/>
        </w:rPr>
      </w:pPr>
      <w:r>
        <w:br w:type="page"/>
      </w:r>
      <w:bookmarkStart w:id="199" w:name="_Toc496591699"/>
      <w:bookmarkStart w:id="200" w:name="_Toc496591757"/>
      <w:bookmarkStart w:id="201" w:name="_Toc425872634"/>
      <w:r w:rsidR="00D67F4F">
        <w:rPr>
          <w:rStyle w:val="Heading2Char"/>
          <w:rFonts w:cs="Tahoma"/>
        </w:rPr>
        <w:lastRenderedPageBreak/>
        <w:t>14.3 S</w:t>
      </w:r>
      <w:r w:rsidRPr="00D67F4F">
        <w:rPr>
          <w:rStyle w:val="Heading2Char"/>
          <w:rFonts w:cs="Tahoma"/>
        </w:rPr>
        <w:t>aving Answer Sets</w:t>
      </w:r>
      <w:bookmarkEnd w:id="199"/>
      <w:bookmarkEnd w:id="200"/>
      <w:bookmarkEnd w:id="201"/>
    </w:p>
    <w:p w14:paraId="749420BF" w14:textId="77777777" w:rsidR="00D67F4F" w:rsidRPr="00D67F4F" w:rsidRDefault="00D67F4F" w:rsidP="00B9217C">
      <w:pPr>
        <w:rPr>
          <w:rFonts w:ascii="Tahoma" w:hAnsi="Tahoma" w:cs="Tahoma"/>
        </w:rPr>
      </w:pPr>
    </w:p>
    <w:p w14:paraId="71B92AC2" w14:textId="77777777" w:rsidR="007C60F0" w:rsidRPr="00D67F4F" w:rsidRDefault="007C60F0" w:rsidP="00D67F4F">
      <w:pPr>
        <w:jc w:val="both"/>
        <w:rPr>
          <w:rFonts w:ascii="Tahoma" w:hAnsi="Tahoma" w:cs="Tahoma"/>
        </w:rPr>
      </w:pPr>
      <w:r w:rsidRPr="00D67F4F">
        <w:rPr>
          <w:rFonts w:ascii="Tahoma" w:hAnsi="Tahoma" w:cs="Tahoma"/>
        </w:rPr>
        <w:t>Answers can be saved on the system for later manipulation using the SAVE command.  This can be used for structures, but can also be used for keywords and other queries.</w:t>
      </w:r>
    </w:p>
    <w:p w14:paraId="67AA398E" w14:textId="77777777" w:rsidR="007C60F0" w:rsidRPr="00D67F4F" w:rsidRDefault="007C60F0" w:rsidP="00B9217C">
      <w:pPr>
        <w:rPr>
          <w:rFonts w:ascii="Tahoma" w:hAnsi="Tahoma" w:cs="Tahoma"/>
        </w:rPr>
      </w:pPr>
    </w:p>
    <w:p w14:paraId="086ED7C7" w14:textId="77777777" w:rsidR="007C60F0" w:rsidRPr="00D67F4F" w:rsidRDefault="007C60F0" w:rsidP="00B9217C">
      <w:pPr>
        <w:rPr>
          <w:rFonts w:ascii="Tahoma" w:hAnsi="Tahoma" w:cs="Tahoma"/>
        </w:rPr>
      </w:pPr>
      <w:r w:rsidRPr="00D67F4F">
        <w:rPr>
          <w:rFonts w:ascii="Tahoma" w:hAnsi="Tahoma" w:cs="Tahoma"/>
        </w:rPr>
        <w:t>To save a substructure result, the required L-answer set is used (generally the full search answer):</w:t>
      </w:r>
    </w:p>
    <w:p w14:paraId="1F58A2F2" w14:textId="77777777" w:rsidR="007C60F0" w:rsidRPr="00D67F4F" w:rsidRDefault="007C60F0" w:rsidP="00B9217C">
      <w:pPr>
        <w:rPr>
          <w:rFonts w:ascii="Tahoma" w:hAnsi="Tahoma" w:cs="Tahoma"/>
        </w:rPr>
      </w:pPr>
    </w:p>
    <w:p w14:paraId="266FD37D"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SAVE Lx QUERYNAME/A</w:t>
      </w:r>
    </w:p>
    <w:p w14:paraId="2B113761" w14:textId="77777777" w:rsidR="007C60F0" w:rsidRPr="00D67F4F" w:rsidRDefault="007C60F0" w:rsidP="00B9217C">
      <w:pPr>
        <w:rPr>
          <w:rFonts w:ascii="Tahoma" w:hAnsi="Tahoma" w:cs="Tahoma"/>
        </w:rPr>
      </w:pPr>
    </w:p>
    <w:p w14:paraId="4E865D54" w14:textId="77777777" w:rsidR="007C60F0" w:rsidRPr="00D67F4F" w:rsidRDefault="007C60F0" w:rsidP="00D67F4F">
      <w:pPr>
        <w:jc w:val="both"/>
        <w:rPr>
          <w:rFonts w:ascii="Tahoma" w:hAnsi="Tahoma" w:cs="Tahoma"/>
        </w:rPr>
      </w:pPr>
      <w:r w:rsidRPr="00D67F4F">
        <w:rPr>
          <w:rFonts w:ascii="Tahoma" w:hAnsi="Tahoma" w:cs="Tahoma"/>
        </w:rPr>
        <w:t>The answer set is then saved for later use.  Note that the registry answer sets can only be saved and used in the Registry file.  To display files use the command:</w:t>
      </w:r>
    </w:p>
    <w:p w14:paraId="13B7383C" w14:textId="77777777" w:rsidR="007C60F0" w:rsidRPr="00D67F4F" w:rsidRDefault="007C60F0" w:rsidP="00B9217C">
      <w:pPr>
        <w:rPr>
          <w:rFonts w:ascii="Tahoma" w:hAnsi="Tahoma" w:cs="Tahoma"/>
        </w:rPr>
      </w:pPr>
    </w:p>
    <w:p w14:paraId="76F50BAB"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D SAVED/A</w:t>
      </w:r>
    </w:p>
    <w:p w14:paraId="31CD8FF7" w14:textId="77777777" w:rsidR="007C60F0" w:rsidRPr="00D67F4F" w:rsidRDefault="007C60F0" w:rsidP="00B9217C">
      <w:pPr>
        <w:rPr>
          <w:rFonts w:ascii="Tahoma" w:hAnsi="Tahoma" w:cs="Tahoma"/>
        </w:rPr>
      </w:pPr>
    </w:p>
    <w:p w14:paraId="3618BF7D" w14:textId="77777777" w:rsidR="007C60F0" w:rsidRPr="00D67F4F" w:rsidRDefault="007C60F0" w:rsidP="00B9217C">
      <w:pPr>
        <w:rPr>
          <w:rFonts w:ascii="Tahoma" w:hAnsi="Tahoma" w:cs="Tahoma"/>
        </w:rPr>
      </w:pPr>
      <w:r w:rsidRPr="00D67F4F">
        <w:rPr>
          <w:rFonts w:ascii="Tahoma" w:hAnsi="Tahoma" w:cs="Tahoma"/>
        </w:rPr>
        <w:t>To activate files:</w:t>
      </w:r>
    </w:p>
    <w:p w14:paraId="6E76E032" w14:textId="77777777" w:rsidR="007C60F0" w:rsidRPr="00D67F4F" w:rsidRDefault="007C60F0" w:rsidP="00B9217C">
      <w:pPr>
        <w:rPr>
          <w:rFonts w:ascii="Tahoma" w:hAnsi="Tahoma" w:cs="Tahoma"/>
        </w:rPr>
      </w:pPr>
    </w:p>
    <w:p w14:paraId="6183CA6F"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ACT QUERYNAME/A</w:t>
      </w:r>
    </w:p>
    <w:p w14:paraId="17F9F04C" w14:textId="77777777" w:rsidR="007C60F0" w:rsidRPr="00D67F4F" w:rsidRDefault="007C60F0" w:rsidP="00B9217C">
      <w:pPr>
        <w:rPr>
          <w:rFonts w:ascii="Tahoma" w:hAnsi="Tahoma" w:cs="Tahoma"/>
        </w:rPr>
      </w:pPr>
    </w:p>
    <w:p w14:paraId="6A8463A1" w14:textId="77777777" w:rsidR="007C60F0" w:rsidRPr="00D67F4F" w:rsidRDefault="007C60F0" w:rsidP="00B9217C">
      <w:pPr>
        <w:rPr>
          <w:rFonts w:ascii="Tahoma" w:hAnsi="Tahoma" w:cs="Tahoma"/>
        </w:rPr>
      </w:pPr>
      <w:r w:rsidRPr="00D67F4F">
        <w:rPr>
          <w:rFonts w:ascii="Tahoma" w:hAnsi="Tahoma" w:cs="Tahoma"/>
        </w:rPr>
        <w:t>To delete files:</w:t>
      </w:r>
    </w:p>
    <w:p w14:paraId="73EF1763" w14:textId="77777777" w:rsidR="007C60F0" w:rsidRPr="00D67F4F" w:rsidRDefault="007C60F0" w:rsidP="00B9217C">
      <w:pPr>
        <w:rPr>
          <w:rFonts w:ascii="Tahoma" w:hAnsi="Tahoma" w:cs="Tahoma"/>
        </w:rPr>
      </w:pPr>
    </w:p>
    <w:p w14:paraId="3661337E" w14:textId="77777777" w:rsidR="007C60F0" w:rsidRPr="0027706C" w:rsidRDefault="007C60F0" w:rsidP="00B9217C">
      <w:pPr>
        <w:rPr>
          <w:rFonts w:ascii="Courier New" w:hAnsi="Courier New" w:cs="Courier New"/>
          <w:sz w:val="20"/>
        </w:rPr>
      </w:pPr>
      <w:r w:rsidRPr="0027706C">
        <w:rPr>
          <w:rFonts w:ascii="Courier New" w:hAnsi="Courier New" w:cs="Courier New"/>
          <w:sz w:val="20"/>
        </w:rPr>
        <w:t>=&gt; DEL QUERYNAME/A</w:t>
      </w:r>
    </w:p>
    <w:p w14:paraId="4A012C6F" w14:textId="77777777" w:rsidR="007C60F0" w:rsidRPr="00D67F4F" w:rsidRDefault="007C60F0" w:rsidP="00B9217C">
      <w:pPr>
        <w:rPr>
          <w:rFonts w:ascii="Tahoma" w:hAnsi="Tahoma" w:cs="Tahoma"/>
        </w:rPr>
      </w:pPr>
    </w:p>
    <w:p w14:paraId="2A1278FD" w14:textId="77777777" w:rsidR="007C60F0" w:rsidRPr="00D67F4F" w:rsidRDefault="007C60F0" w:rsidP="00B9217C">
      <w:pPr>
        <w:rPr>
          <w:rFonts w:ascii="Tahoma" w:hAnsi="Tahoma" w:cs="Tahoma"/>
        </w:rPr>
      </w:pPr>
    </w:p>
    <w:p w14:paraId="21B85382" w14:textId="77777777" w:rsidR="007C60F0" w:rsidRPr="00D67F4F" w:rsidRDefault="007C60F0" w:rsidP="00B9217C">
      <w:pPr>
        <w:rPr>
          <w:rFonts w:ascii="Tahoma" w:hAnsi="Tahoma" w:cs="Tahoma"/>
        </w:rPr>
      </w:pPr>
      <w:hyperlink w:anchor="TOC" w:history="1">
        <w:r w:rsidRPr="00D67F4F">
          <w:rPr>
            <w:rStyle w:val="Hyperlink"/>
            <w:rFonts w:ascii="Tahoma" w:hAnsi="Tahoma" w:cs="Tahoma"/>
          </w:rPr>
          <w:t>Return to top</w:t>
        </w:r>
      </w:hyperlink>
    </w:p>
    <w:p w14:paraId="376874A6" w14:textId="77777777" w:rsidR="0065685F" w:rsidRPr="00D67F4F" w:rsidRDefault="007C60F0" w:rsidP="00D67F4F">
      <w:pPr>
        <w:rPr>
          <w:rStyle w:val="Heading2Char"/>
          <w:rFonts w:cs="Tahoma"/>
        </w:rPr>
      </w:pPr>
      <w:r>
        <w:br w:type="page"/>
      </w:r>
      <w:bookmarkStart w:id="202" w:name="_Toc425872635"/>
      <w:r w:rsidR="00D67F4F">
        <w:rPr>
          <w:rStyle w:val="Heading2Char"/>
          <w:rFonts w:cs="Tahoma"/>
        </w:rPr>
        <w:lastRenderedPageBreak/>
        <w:t>14.4 E</w:t>
      </w:r>
      <w:r w:rsidR="0065685F" w:rsidRPr="00D67F4F">
        <w:rPr>
          <w:rStyle w:val="Heading2Char"/>
          <w:rFonts w:cs="Tahoma"/>
        </w:rPr>
        <w:t>xtend Option in Structure Searching</w:t>
      </w:r>
      <w:bookmarkEnd w:id="202"/>
    </w:p>
    <w:p w14:paraId="3D4FD6A7" w14:textId="77777777" w:rsidR="00D67F4F" w:rsidRPr="00D67F4F" w:rsidRDefault="00D67F4F" w:rsidP="00B9217C">
      <w:pPr>
        <w:rPr>
          <w:rFonts w:ascii="Tahoma" w:hAnsi="Tahoma" w:cs="Tahoma"/>
          <w:szCs w:val="22"/>
        </w:rPr>
      </w:pPr>
    </w:p>
    <w:p w14:paraId="3AEA900C" w14:textId="77777777" w:rsidR="007C60F0" w:rsidRPr="00D67F4F" w:rsidRDefault="00D97601" w:rsidP="00D67F4F">
      <w:pPr>
        <w:jc w:val="both"/>
        <w:rPr>
          <w:rFonts w:ascii="Tahoma" w:hAnsi="Tahoma" w:cs="Tahoma"/>
          <w:szCs w:val="22"/>
        </w:rPr>
      </w:pPr>
      <w:r w:rsidRPr="00D67F4F">
        <w:rPr>
          <w:rFonts w:ascii="Tahoma" w:hAnsi="Tahoma" w:cs="Tahoma"/>
          <w:szCs w:val="22"/>
        </w:rPr>
        <w:t xml:space="preserve">As previously indicated, structure searches are conducted in two steps: screening </w:t>
      </w:r>
      <w:r w:rsidR="0067740A" w:rsidRPr="00D67F4F">
        <w:rPr>
          <w:rFonts w:ascii="Tahoma" w:hAnsi="Tahoma" w:cs="Tahoma"/>
          <w:szCs w:val="22"/>
        </w:rPr>
        <w:t>followed by</w:t>
      </w:r>
      <w:r w:rsidRPr="00D67F4F">
        <w:rPr>
          <w:rFonts w:ascii="Tahoma" w:hAnsi="Tahoma" w:cs="Tahoma"/>
          <w:szCs w:val="22"/>
        </w:rPr>
        <w:t xml:space="preserve"> iteration.  </w:t>
      </w:r>
      <w:r w:rsidR="00DD0A98" w:rsidRPr="00D67F4F">
        <w:rPr>
          <w:rFonts w:ascii="Tahoma" w:hAnsi="Tahoma" w:cs="Tahoma"/>
          <w:szCs w:val="22"/>
        </w:rPr>
        <w:t xml:space="preserve">The final answer set is that obtained after the iterative process.  </w:t>
      </w:r>
      <w:r w:rsidRPr="00D67F4F">
        <w:rPr>
          <w:rFonts w:ascii="Tahoma" w:hAnsi="Tahoma" w:cs="Tahoma"/>
          <w:szCs w:val="22"/>
        </w:rPr>
        <w:t>The extend option allows the results of the initial screening process to be viewed, in addition to the answe</w:t>
      </w:r>
      <w:r w:rsidR="00DD0A98" w:rsidRPr="00D67F4F">
        <w:rPr>
          <w:rFonts w:ascii="Tahoma" w:hAnsi="Tahoma" w:cs="Tahoma"/>
          <w:szCs w:val="22"/>
        </w:rPr>
        <w:t>rs retrieved after the iterative</w:t>
      </w:r>
      <w:r w:rsidRPr="00D67F4F">
        <w:rPr>
          <w:rFonts w:ascii="Tahoma" w:hAnsi="Tahoma" w:cs="Tahoma"/>
          <w:szCs w:val="22"/>
        </w:rPr>
        <w:t xml:space="preserve"> process.  This </w:t>
      </w:r>
      <w:r w:rsidR="0067740A" w:rsidRPr="00D67F4F">
        <w:rPr>
          <w:rFonts w:ascii="Tahoma" w:hAnsi="Tahoma" w:cs="Tahoma"/>
          <w:szCs w:val="22"/>
        </w:rPr>
        <w:t>is particularly</w:t>
      </w:r>
      <w:r w:rsidR="00DD0A98" w:rsidRPr="00D67F4F">
        <w:rPr>
          <w:rFonts w:ascii="Tahoma" w:hAnsi="Tahoma" w:cs="Tahoma"/>
          <w:szCs w:val="22"/>
        </w:rPr>
        <w:t xml:space="preserve"> useful when the final answer set gives zero results.</w:t>
      </w:r>
    </w:p>
    <w:p w14:paraId="53A4EBDB" w14:textId="77777777" w:rsidR="00DD0A98" w:rsidRPr="00D67F4F" w:rsidRDefault="00DD0A98" w:rsidP="00B9217C">
      <w:pPr>
        <w:rPr>
          <w:rFonts w:ascii="Tahoma" w:hAnsi="Tahoma" w:cs="Tahoma"/>
          <w:szCs w:val="22"/>
        </w:rPr>
      </w:pPr>
    </w:p>
    <w:p w14:paraId="78F9260B" w14:textId="77777777" w:rsidR="00DD0A98" w:rsidRPr="00D67F4F" w:rsidRDefault="009A0832" w:rsidP="00D67F4F">
      <w:pPr>
        <w:jc w:val="both"/>
        <w:rPr>
          <w:rFonts w:ascii="Tahoma" w:hAnsi="Tahoma" w:cs="Tahoma"/>
          <w:szCs w:val="22"/>
        </w:rPr>
      </w:pPr>
      <w:r w:rsidRPr="00D67F4F">
        <w:rPr>
          <w:rFonts w:ascii="Tahoma" w:hAnsi="Tahoma" w:cs="Tahoma"/>
          <w:szCs w:val="22"/>
        </w:rPr>
        <w:t>The</w:t>
      </w:r>
      <w:r w:rsidR="00DD0A98" w:rsidRPr="00D67F4F">
        <w:rPr>
          <w:rFonts w:ascii="Tahoma" w:hAnsi="Tahoma" w:cs="Tahoma"/>
          <w:szCs w:val="22"/>
        </w:rPr>
        <w:t xml:space="preserve"> extend option </w:t>
      </w:r>
      <w:r w:rsidRPr="00D67F4F">
        <w:rPr>
          <w:rFonts w:ascii="Tahoma" w:hAnsi="Tahoma" w:cs="Tahoma"/>
          <w:szCs w:val="22"/>
        </w:rPr>
        <w:t>is applied to</w:t>
      </w:r>
      <w:r w:rsidR="00DD0A98" w:rsidRPr="00D67F4F">
        <w:rPr>
          <w:rFonts w:ascii="Tahoma" w:hAnsi="Tahoma" w:cs="Tahoma"/>
          <w:szCs w:val="22"/>
        </w:rPr>
        <w:t xml:space="preserve"> st</w:t>
      </w:r>
      <w:r w:rsidRPr="00D67F4F">
        <w:rPr>
          <w:rFonts w:ascii="Tahoma" w:hAnsi="Tahoma" w:cs="Tahoma"/>
          <w:szCs w:val="22"/>
        </w:rPr>
        <w:t>ructure searches using the command SET EXTEND ON (alternatively use SET EXTEND ON PERM to set the command on permanently)</w:t>
      </w:r>
      <w:r w:rsidR="00013B23" w:rsidRPr="00D67F4F">
        <w:rPr>
          <w:rFonts w:ascii="Tahoma" w:hAnsi="Tahoma" w:cs="Tahoma"/>
          <w:szCs w:val="22"/>
        </w:rPr>
        <w:t xml:space="preserve"> – see the example below.</w:t>
      </w:r>
    </w:p>
    <w:p w14:paraId="09356D02" w14:textId="77777777" w:rsidR="00DD0A98" w:rsidRPr="00D67F4F" w:rsidRDefault="00DD0A98" w:rsidP="00B9217C">
      <w:pPr>
        <w:rPr>
          <w:rFonts w:ascii="Tahoma" w:hAnsi="Tahoma" w:cs="Tahoma"/>
          <w:szCs w:val="22"/>
        </w:rPr>
      </w:pPr>
    </w:p>
    <w:p w14:paraId="61A3A6B0"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FILE REGISTRY</w:t>
      </w:r>
    </w:p>
    <w:p w14:paraId="5E3E9A48"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2B1AF0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SET EXTEND ON PERM</w:t>
      </w:r>
    </w:p>
    <w:p w14:paraId="15943E1E"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SET COMMAND COMPLETED</w:t>
      </w:r>
    </w:p>
    <w:p w14:paraId="731FBC91"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392054F"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w:t>
      </w:r>
    </w:p>
    <w:p w14:paraId="33E25A4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Uploading extend3.str</w:t>
      </w:r>
    </w:p>
    <w:p w14:paraId="0DAE2093"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6C246584"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L1      STRUCTURE UPLOADED</w:t>
      </w:r>
    </w:p>
    <w:p w14:paraId="4B57690C"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7365C101"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 xml:space="preserve">=&gt; D </w:t>
      </w:r>
      <w:r w:rsidR="00013B23" w:rsidRPr="0027706C">
        <w:rPr>
          <w:rFonts w:ascii="Courier New" w:hAnsi="Courier New" w:cs="Courier New"/>
          <w:sz w:val="20"/>
          <w:szCs w:val="22"/>
          <w:lang w:val="en-AU"/>
        </w:rPr>
        <w:t>L1</w:t>
      </w:r>
    </w:p>
    <w:p w14:paraId="21AA46C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L1 HAS NO ANSWERS</w:t>
      </w:r>
    </w:p>
    <w:p w14:paraId="1C6A7DF0"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L1              STR</w:t>
      </w:r>
    </w:p>
    <w:p w14:paraId="3C6E2FC3"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6A2B21EE" w14:textId="4E84E7BD" w:rsidR="00DD0A98" w:rsidRPr="0027706C" w:rsidRDefault="00E42904"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noProof/>
          <w:sz w:val="20"/>
          <w:szCs w:val="22"/>
          <w:lang w:val="en-AU"/>
        </w:rPr>
        <w:drawing>
          <wp:inline distT="0" distB="0" distL="0" distR="0" wp14:anchorId="2B72E010" wp14:editId="50AB1657">
            <wp:extent cx="1609725" cy="94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p w14:paraId="13C19C5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597E9F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FF73DD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3B0D034E"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S L1</w:t>
      </w:r>
    </w:p>
    <w:p w14:paraId="7D448DC4"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'EXTEND' DOES NOT APPLY TO SAMPLE SEARCHES</w:t>
      </w:r>
    </w:p>
    <w:p w14:paraId="49FF8E84"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6C0B309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SAMPLE SEARCH INITIATED 16:17:18</w:t>
      </w:r>
    </w:p>
    <w:p w14:paraId="045444D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SAMPLE SCREEN SEARCH COMPLETED -      1 TO ITERATE</w:t>
      </w:r>
    </w:p>
    <w:p w14:paraId="2FE184E8"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79B496D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100.0% PROCESSED       1 ITERATIONS        0 ANSWERS</w:t>
      </w:r>
    </w:p>
    <w:p w14:paraId="200B98C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SEARCH TIME: 00.00.01</w:t>
      </w:r>
    </w:p>
    <w:p w14:paraId="77F1396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7C33EAD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FULL FILE PROJECTIONS:  ONLINE  **COMPLETE**</w:t>
      </w:r>
    </w:p>
    <w:p w14:paraId="6EC57D24"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ab/>
      </w:r>
      <w:r w:rsidRPr="0027706C">
        <w:rPr>
          <w:rFonts w:ascii="Courier New" w:hAnsi="Courier New" w:cs="Courier New"/>
          <w:sz w:val="20"/>
          <w:szCs w:val="22"/>
          <w:lang w:val="en-AU"/>
        </w:rPr>
        <w:tab/>
      </w:r>
      <w:r w:rsidRPr="0027706C">
        <w:rPr>
          <w:rFonts w:ascii="Courier New" w:hAnsi="Courier New" w:cs="Courier New"/>
          <w:sz w:val="20"/>
          <w:szCs w:val="22"/>
          <w:lang w:val="en-AU"/>
        </w:rPr>
        <w:tab/>
        <w:t>BATCH   **COMPLETE**</w:t>
      </w:r>
    </w:p>
    <w:p w14:paraId="295EC71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PROJECTED ITERATIONS:            1 TO        80</w:t>
      </w:r>
    </w:p>
    <w:p w14:paraId="34087E52"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PROJECTED ANSWERS:               0 TO        0</w:t>
      </w:r>
    </w:p>
    <w:p w14:paraId="44E2D5C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4D2FD96E"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L2            0 SEA SSS SAM L1</w:t>
      </w:r>
    </w:p>
    <w:p w14:paraId="3FB53C42"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6D58E03"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S L1 FULL</w:t>
      </w:r>
    </w:p>
    <w:p w14:paraId="69B5E15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FULL SEARCH INITIATED 16:17:31</w:t>
      </w:r>
    </w:p>
    <w:p w14:paraId="019338D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L3            60 SEA SSS FUL L1 EXTEND</w:t>
      </w:r>
    </w:p>
    <w:p w14:paraId="07F8C00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6CEC05F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CANDIDATE STRUCTURE SEARCH COMPLETED -  60 TO ITERATE</w:t>
      </w:r>
    </w:p>
    <w:p w14:paraId="35AEB5C2"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A7F927F"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100.0% PROCESSED       60 ITERATIONS        0 ANSWERS</w:t>
      </w:r>
    </w:p>
    <w:p w14:paraId="5B23BC65"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SEARCH TIME: 00.00.01</w:t>
      </w:r>
    </w:p>
    <w:p w14:paraId="04FF599E"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531DBD9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L4            0 SEA SSS FUL L1</w:t>
      </w:r>
    </w:p>
    <w:p w14:paraId="36FF36B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77E3547C"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D HIS</w:t>
      </w:r>
    </w:p>
    <w:p w14:paraId="672D0DDC"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FILE REGISTRY ENTERED...</w:t>
      </w:r>
    </w:p>
    <w:p w14:paraId="467991A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ab/>
      </w:r>
      <w:r w:rsidRPr="0027706C">
        <w:rPr>
          <w:rFonts w:ascii="Courier New" w:hAnsi="Courier New" w:cs="Courier New"/>
          <w:sz w:val="20"/>
          <w:szCs w:val="22"/>
          <w:lang w:val="en-AU"/>
        </w:rPr>
        <w:tab/>
        <w:t>SET EXTEND ON PERM</w:t>
      </w:r>
    </w:p>
    <w:p w14:paraId="40D5A09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L1              STRUCTURE UPLOADED</w:t>
      </w:r>
    </w:p>
    <w:p w14:paraId="5E7F84EB"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L2            0 S L1</w:t>
      </w:r>
    </w:p>
    <w:p w14:paraId="5D1B1C10"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L3           60 S L1 FULL EXTEND</w:t>
      </w:r>
    </w:p>
    <w:p w14:paraId="741072D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L4            0 S L1 FULL</w:t>
      </w:r>
    </w:p>
    <w:p w14:paraId="3612AAE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53413A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D SCAN L3</w:t>
      </w:r>
    </w:p>
    <w:p w14:paraId="39E2A112"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4649FA3E"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L3   60 ANSWERS   REGISTRY  COPYRIGHT 2004 ACS on STN</w:t>
      </w:r>
    </w:p>
    <w:p w14:paraId="1F11FA0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IN   1H-Pyrrole-3-carbothioic acid, 4,5-dibromo-2-</w:t>
      </w:r>
    </w:p>
    <w:p w14:paraId="0FB1F920"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 xml:space="preserve">     (trifluoromethyl)-, S-methylester (9CI)</w:t>
      </w:r>
    </w:p>
    <w:p w14:paraId="39AEE98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MF   C7 H4 Br2 F3 N O S</w:t>
      </w:r>
    </w:p>
    <w:p w14:paraId="06420D5B"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F0714B5" w14:textId="473AD6E3" w:rsidR="00DD0A98" w:rsidRPr="0027706C" w:rsidRDefault="00E42904"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noProof/>
          <w:sz w:val="20"/>
          <w:szCs w:val="22"/>
          <w:lang w:val="en-AU"/>
        </w:rPr>
        <w:drawing>
          <wp:inline distT="0" distB="0" distL="0" distR="0" wp14:anchorId="710A8E91" wp14:editId="6166FE68">
            <wp:extent cx="781050" cy="676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1050" cy="676275"/>
                    </a:xfrm>
                    <a:prstGeom prst="rect">
                      <a:avLst/>
                    </a:prstGeom>
                    <a:noFill/>
                    <a:ln>
                      <a:noFill/>
                    </a:ln>
                  </pic:spPr>
                </pic:pic>
              </a:graphicData>
            </a:graphic>
          </wp:inline>
        </w:drawing>
      </w:r>
    </w:p>
    <w:p w14:paraId="3DB22385"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76096EE5"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62F02F44"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33522915"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**PROPERTY DATA AVAILABLE IN THE 'PROP' FORMAT**</w:t>
      </w:r>
    </w:p>
    <w:p w14:paraId="71FEDB40"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592E112C"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HOW MANY MORE ANSWERS DO YOU WISH TO SCAN? (1):1</w:t>
      </w:r>
    </w:p>
    <w:p w14:paraId="5755A69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BE5C8E1"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L3   60 ANSWERS   REGISTRY  COPYRIGHT 2004 ACS on STN</w:t>
      </w:r>
    </w:p>
    <w:p w14:paraId="09580C2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IN   3-Pyridinecarbothioic acid, 6-(difluoromethyl)-4-</w:t>
      </w:r>
    </w:p>
    <w:p w14:paraId="11D7C2D0"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 xml:space="preserve">     (2-methylpropyl)-5-[[(methylthio)methylene]amino]-</w:t>
      </w:r>
    </w:p>
    <w:p w14:paraId="1D595C5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 xml:space="preserve">     2-(trifluoromethyl)-, S-methyl ester (9CI)</w:t>
      </w:r>
    </w:p>
    <w:p w14:paraId="0838209E"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MF   C15 H17 F5 N2 O S2</w:t>
      </w:r>
    </w:p>
    <w:p w14:paraId="6C480AE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2D791B8" w14:textId="7E7BFB7D" w:rsidR="00DD0A98" w:rsidRPr="0027706C" w:rsidRDefault="00E42904"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noProof/>
          <w:sz w:val="20"/>
          <w:szCs w:val="22"/>
          <w:lang w:val="en-AU"/>
        </w:rPr>
        <w:drawing>
          <wp:inline distT="0" distB="0" distL="0" distR="0" wp14:anchorId="3D0C38D4" wp14:editId="3FA6D667">
            <wp:extent cx="1333500" cy="57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p>
    <w:p w14:paraId="42FE0A1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6D63B2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3A7E10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5A7049D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**PROPERTY DATA AVAILABLE IN THE 'PROP' FORMAT**</w:t>
      </w:r>
    </w:p>
    <w:p w14:paraId="20CDB2D2"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E51E37B"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HOW MANY MORE ANSWERS DO YOU WISH TO SCAN? (1):0</w:t>
      </w:r>
    </w:p>
    <w:p w14:paraId="76909A35"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478C9C2"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=&gt; D L3 1-5</w:t>
      </w:r>
    </w:p>
    <w:p w14:paraId="48E0DD8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759FA43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L3   ANSWER 1 OF 60  REGISTRY  COPYRIGHT 2004 ACS on STN</w:t>
      </w:r>
    </w:p>
    <w:p w14:paraId="086C9F5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RN   264880-65-1  REGISTRY</w:t>
      </w:r>
    </w:p>
    <w:p w14:paraId="4A2984BA"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CN   1H-Pyrazole-4-carbothioic acid, 1-(3-chloro-4-</w:t>
      </w:r>
    </w:p>
    <w:p w14:paraId="35D5AF4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 xml:space="preserve">     fluorophenyl)-3-methyl-5-(4-methyl-1,2,3-</w:t>
      </w:r>
    </w:p>
    <w:p w14:paraId="61B24395"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 xml:space="preserve">     thiadiazol-5-yl)-, S-[4-(trifluoromethyl)phenyl]</w:t>
      </w:r>
    </w:p>
    <w:p w14:paraId="0ED79096"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 xml:space="preserve">     ester (9CI)  (CA INDEX NAME)</w:t>
      </w:r>
    </w:p>
    <w:p w14:paraId="7ED27BB7"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lastRenderedPageBreak/>
        <w:t>FS   3D CONCORD</w:t>
      </w:r>
    </w:p>
    <w:p w14:paraId="6BE128A5"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MF   C21 H13 Cl F4 N4 O S2</w:t>
      </w:r>
    </w:p>
    <w:p w14:paraId="37E123E0"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SR   CAS Client Services</w:t>
      </w:r>
    </w:p>
    <w:p w14:paraId="532A0B6F"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F0590F8" w14:textId="46F7FB02" w:rsidR="00DD0A98" w:rsidRPr="0027706C" w:rsidRDefault="00E42904"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noProof/>
          <w:sz w:val="20"/>
          <w:szCs w:val="22"/>
          <w:lang w:val="en-AU"/>
        </w:rPr>
        <w:drawing>
          <wp:inline distT="0" distB="0" distL="0" distR="0" wp14:anchorId="18ECE314" wp14:editId="1495840F">
            <wp:extent cx="1895475" cy="923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5475" cy="923925"/>
                    </a:xfrm>
                    <a:prstGeom prst="rect">
                      <a:avLst/>
                    </a:prstGeom>
                    <a:noFill/>
                    <a:ln>
                      <a:noFill/>
                    </a:ln>
                  </pic:spPr>
                </pic:pic>
              </a:graphicData>
            </a:graphic>
          </wp:inline>
        </w:drawing>
      </w:r>
    </w:p>
    <w:p w14:paraId="6397464B"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3D70A10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24DE9E6D"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p>
    <w:p w14:paraId="0B70925E"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lang w:val="en-AU"/>
        </w:rPr>
      </w:pPr>
      <w:r w:rsidRPr="0027706C">
        <w:rPr>
          <w:rFonts w:ascii="Courier New" w:hAnsi="Courier New" w:cs="Courier New"/>
          <w:sz w:val="20"/>
          <w:szCs w:val="22"/>
          <w:lang w:val="en-AU"/>
        </w:rPr>
        <w:t>**PROPERTY DATA AVAILABLE IN THE 'PROP' FORMAT**</w:t>
      </w:r>
    </w:p>
    <w:p w14:paraId="78ABE0A9" w14:textId="77777777" w:rsidR="00DD0A98" w:rsidRPr="0027706C" w:rsidRDefault="00DD0A98" w:rsidP="00B0313D">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74D69C4B" w14:textId="77777777" w:rsidR="00B0313D" w:rsidRPr="00D67F4F" w:rsidRDefault="00B0313D" w:rsidP="00B9217C">
      <w:pPr>
        <w:rPr>
          <w:rFonts w:ascii="Tahoma" w:hAnsi="Tahoma" w:cs="Tahoma"/>
          <w:szCs w:val="22"/>
        </w:rPr>
      </w:pPr>
    </w:p>
    <w:p w14:paraId="6836CE79" w14:textId="77777777" w:rsidR="00DD0A98" w:rsidRPr="00D67F4F" w:rsidRDefault="00013B23" w:rsidP="00D67F4F">
      <w:pPr>
        <w:jc w:val="both"/>
        <w:rPr>
          <w:rFonts w:ascii="Tahoma" w:hAnsi="Tahoma" w:cs="Tahoma"/>
          <w:szCs w:val="22"/>
        </w:rPr>
      </w:pPr>
      <w:r w:rsidRPr="00D67F4F">
        <w:rPr>
          <w:rFonts w:ascii="Tahoma" w:hAnsi="Tahoma" w:cs="Tahoma"/>
          <w:szCs w:val="22"/>
        </w:rPr>
        <w:t>Note that the extend answe</w:t>
      </w:r>
      <w:r w:rsidR="009C3006" w:rsidRPr="00D67F4F">
        <w:rPr>
          <w:rFonts w:ascii="Tahoma" w:hAnsi="Tahoma" w:cs="Tahoma"/>
          <w:szCs w:val="22"/>
        </w:rPr>
        <w:t>r set may be viewed using D Scan</w:t>
      </w:r>
      <w:r w:rsidRPr="00D67F4F">
        <w:rPr>
          <w:rFonts w:ascii="Tahoma" w:hAnsi="Tahoma" w:cs="Tahoma"/>
          <w:szCs w:val="22"/>
        </w:rPr>
        <w:t xml:space="preserve">, or </w:t>
      </w:r>
      <w:r w:rsidR="006D03B6" w:rsidRPr="00D67F4F">
        <w:rPr>
          <w:rFonts w:ascii="Tahoma" w:hAnsi="Tahoma" w:cs="Tahoma"/>
          <w:szCs w:val="22"/>
        </w:rPr>
        <w:t xml:space="preserve">transferred to File </w:t>
      </w:r>
      <w:r w:rsidR="0083556B">
        <w:rPr>
          <w:rFonts w:ascii="Tahoma" w:hAnsi="Tahoma" w:cs="Tahoma"/>
          <w:szCs w:val="22"/>
        </w:rPr>
        <w:t xml:space="preserve">CAPLUS </w:t>
      </w:r>
      <w:r w:rsidR="006D03B6" w:rsidRPr="00D67F4F">
        <w:rPr>
          <w:rFonts w:ascii="Tahoma" w:hAnsi="Tahoma" w:cs="Tahoma"/>
          <w:szCs w:val="22"/>
        </w:rPr>
        <w:t>in the usual way.</w:t>
      </w:r>
    </w:p>
    <w:p w14:paraId="199BE116" w14:textId="77777777" w:rsidR="006D03B6" w:rsidRPr="00D67F4F" w:rsidRDefault="006D03B6" w:rsidP="00B9217C">
      <w:pPr>
        <w:rPr>
          <w:rFonts w:ascii="Tahoma" w:hAnsi="Tahoma" w:cs="Tahoma"/>
          <w:szCs w:val="22"/>
        </w:rPr>
      </w:pPr>
    </w:p>
    <w:p w14:paraId="0C16B667" w14:textId="77777777" w:rsidR="0065685F" w:rsidRPr="00D67F4F" w:rsidRDefault="0065685F" w:rsidP="00B9217C">
      <w:pPr>
        <w:rPr>
          <w:rFonts w:ascii="Tahoma" w:hAnsi="Tahoma" w:cs="Tahoma"/>
          <w:szCs w:val="22"/>
        </w:rPr>
      </w:pPr>
      <w:r w:rsidRPr="00D67F4F">
        <w:rPr>
          <w:rFonts w:ascii="Tahoma" w:hAnsi="Tahoma" w:cs="Tahoma"/>
          <w:szCs w:val="22"/>
        </w:rPr>
        <w:t xml:space="preserve">Further information on the extend option is available at </w:t>
      </w:r>
      <w:hyperlink r:id="rId43" w:history="1">
        <w:r w:rsidR="00663F7C">
          <w:rPr>
            <w:rStyle w:val="Hyperlink"/>
            <w:rFonts w:ascii="Tahoma" w:hAnsi="Tahoma" w:cs="Tahoma"/>
            <w:szCs w:val="22"/>
          </w:rPr>
          <w:t>http://www.stn-international.com/fileadmin/be_user/STN/pdf/STNotes/not</w:t>
        </w:r>
        <w:r w:rsidR="00663F7C">
          <w:rPr>
            <w:rStyle w:val="Hyperlink"/>
            <w:rFonts w:ascii="Tahoma" w:hAnsi="Tahoma" w:cs="Tahoma"/>
            <w:szCs w:val="22"/>
          </w:rPr>
          <w:t>e</w:t>
        </w:r>
        <w:r w:rsidR="00663F7C">
          <w:rPr>
            <w:rStyle w:val="Hyperlink"/>
            <w:rFonts w:ascii="Tahoma" w:hAnsi="Tahoma" w:cs="Tahoma"/>
            <w:szCs w:val="22"/>
          </w:rPr>
          <w:t>34.pdf</w:t>
        </w:r>
      </w:hyperlink>
    </w:p>
    <w:p w14:paraId="5E6043BD" w14:textId="77777777" w:rsidR="007C60F0" w:rsidRPr="003705B0" w:rsidRDefault="00B0313D" w:rsidP="0027706C">
      <w:pPr>
        <w:rPr>
          <w:rFonts w:ascii="Tahoma" w:hAnsi="Tahoma" w:cs="Tahoma"/>
          <w:b/>
        </w:rPr>
      </w:pPr>
      <w:r>
        <w:br w:type="page"/>
      </w:r>
      <w:bookmarkStart w:id="203" w:name="_Toc496591703"/>
      <w:bookmarkStart w:id="204" w:name="_Toc496591761"/>
      <w:r w:rsidR="007C60F0" w:rsidRPr="003705B0">
        <w:rPr>
          <w:rFonts w:ascii="Tahoma" w:hAnsi="Tahoma" w:cs="Tahoma"/>
          <w:b/>
        </w:rPr>
        <w:lastRenderedPageBreak/>
        <w:t>Search Techniques</w:t>
      </w:r>
      <w:bookmarkEnd w:id="203"/>
      <w:bookmarkEnd w:id="204"/>
    </w:p>
    <w:p w14:paraId="2E139DF3" w14:textId="77777777" w:rsidR="007C60F0" w:rsidRPr="003705B0" w:rsidRDefault="007C60F0" w:rsidP="00B9217C">
      <w:pPr>
        <w:rPr>
          <w:rFonts w:ascii="Tahoma" w:hAnsi="Tahoma" w:cs="Tahoma"/>
        </w:rPr>
      </w:pPr>
    </w:p>
    <w:p w14:paraId="419F4985" w14:textId="77777777" w:rsidR="007C60F0" w:rsidRPr="003705B0" w:rsidRDefault="007C60F0" w:rsidP="00B9217C">
      <w:pPr>
        <w:rPr>
          <w:rFonts w:ascii="Tahoma" w:hAnsi="Tahoma" w:cs="Tahoma"/>
        </w:rPr>
      </w:pPr>
      <w:r w:rsidRPr="003705B0">
        <w:rPr>
          <w:rFonts w:ascii="Tahoma" w:hAnsi="Tahoma" w:cs="Tahoma"/>
        </w:rPr>
        <w:t>In any substructure search the following techniques should be considered:</w:t>
      </w:r>
    </w:p>
    <w:p w14:paraId="16D44FC8" w14:textId="77777777" w:rsidR="007C60F0" w:rsidRPr="003705B0" w:rsidRDefault="007C60F0" w:rsidP="00B9217C">
      <w:pPr>
        <w:rPr>
          <w:rFonts w:ascii="Tahoma" w:hAnsi="Tahoma" w:cs="Tahoma"/>
        </w:rPr>
      </w:pPr>
    </w:p>
    <w:p w14:paraId="6A0564AD" w14:textId="77777777" w:rsidR="007C60F0" w:rsidRPr="003705B0" w:rsidRDefault="007C60F0" w:rsidP="003705B0">
      <w:pPr>
        <w:numPr>
          <w:ilvl w:val="0"/>
          <w:numId w:val="16"/>
        </w:numPr>
        <w:rPr>
          <w:rFonts w:ascii="Tahoma" w:hAnsi="Tahoma" w:cs="Tahoma"/>
        </w:rPr>
      </w:pPr>
      <w:r w:rsidRPr="003705B0">
        <w:rPr>
          <w:rFonts w:ascii="Tahoma" w:hAnsi="Tahoma" w:cs="Tahoma"/>
        </w:rPr>
        <w:t>addition of more functional groups to further limit answer sets;</w:t>
      </w:r>
    </w:p>
    <w:p w14:paraId="6BF42373" w14:textId="77777777" w:rsidR="007C60F0" w:rsidRPr="003705B0" w:rsidRDefault="007C60F0" w:rsidP="00B9217C">
      <w:pPr>
        <w:rPr>
          <w:rFonts w:ascii="Tahoma" w:hAnsi="Tahoma" w:cs="Tahoma"/>
        </w:rPr>
      </w:pPr>
    </w:p>
    <w:p w14:paraId="1000F47B" w14:textId="77777777" w:rsidR="007C60F0" w:rsidRPr="003705B0" w:rsidRDefault="007C60F0" w:rsidP="003705B0">
      <w:pPr>
        <w:numPr>
          <w:ilvl w:val="0"/>
          <w:numId w:val="16"/>
        </w:numPr>
        <w:rPr>
          <w:rFonts w:ascii="Tahoma" w:hAnsi="Tahoma" w:cs="Tahoma"/>
        </w:rPr>
      </w:pPr>
      <w:r w:rsidRPr="003705B0">
        <w:rPr>
          <w:rFonts w:ascii="Tahoma" w:hAnsi="Tahoma" w:cs="Tahoma"/>
        </w:rPr>
        <w:t>using Ring Isolation to specify that rings are either isolated or embedded in condensed ring systems;</w:t>
      </w:r>
    </w:p>
    <w:p w14:paraId="0FAFD659" w14:textId="77777777" w:rsidR="007C60F0" w:rsidRPr="003705B0" w:rsidRDefault="007C60F0" w:rsidP="00B9217C">
      <w:pPr>
        <w:rPr>
          <w:rFonts w:ascii="Tahoma" w:hAnsi="Tahoma" w:cs="Tahoma"/>
        </w:rPr>
      </w:pPr>
    </w:p>
    <w:p w14:paraId="67BEC8A1" w14:textId="77777777" w:rsidR="007C60F0" w:rsidRPr="003705B0" w:rsidRDefault="007C60F0" w:rsidP="003705B0">
      <w:pPr>
        <w:numPr>
          <w:ilvl w:val="0"/>
          <w:numId w:val="16"/>
        </w:numPr>
        <w:rPr>
          <w:rFonts w:ascii="Tahoma" w:hAnsi="Tahoma" w:cs="Tahoma"/>
        </w:rPr>
      </w:pPr>
      <w:r w:rsidRPr="003705B0">
        <w:rPr>
          <w:rFonts w:ascii="Tahoma" w:hAnsi="Tahoma" w:cs="Tahoma"/>
        </w:rPr>
        <w:t xml:space="preserve">defining specific G-groups to limit answer sets to certain more specific substitution rather than leaving specifying hydrogen or non-hydrogen attachments, defining more functional groups in the structure and so on.  </w:t>
      </w:r>
    </w:p>
    <w:p w14:paraId="1D23C073" w14:textId="77777777" w:rsidR="007C60F0" w:rsidRPr="003705B0" w:rsidRDefault="007C60F0" w:rsidP="00B9217C">
      <w:pPr>
        <w:rPr>
          <w:rFonts w:ascii="Tahoma" w:hAnsi="Tahoma" w:cs="Tahoma"/>
        </w:rPr>
      </w:pPr>
    </w:p>
    <w:p w14:paraId="7F9ACE32" w14:textId="77777777" w:rsidR="007C60F0" w:rsidRPr="003705B0" w:rsidRDefault="007C60F0" w:rsidP="00B9217C">
      <w:pPr>
        <w:rPr>
          <w:rFonts w:ascii="Tahoma" w:hAnsi="Tahoma" w:cs="Tahoma"/>
        </w:rPr>
      </w:pPr>
      <w:r w:rsidRPr="003705B0">
        <w:rPr>
          <w:rFonts w:ascii="Tahoma" w:hAnsi="Tahoma" w:cs="Tahoma"/>
        </w:rPr>
        <w:t>Some more advanced approaches include:</w:t>
      </w:r>
    </w:p>
    <w:p w14:paraId="70E54CDF" w14:textId="77777777" w:rsidR="007C60F0" w:rsidRPr="003705B0" w:rsidRDefault="007C60F0" w:rsidP="00B9217C">
      <w:pPr>
        <w:rPr>
          <w:rFonts w:ascii="Tahoma" w:hAnsi="Tahoma" w:cs="Tahoma"/>
        </w:rPr>
      </w:pPr>
    </w:p>
    <w:p w14:paraId="27C2F8D4" w14:textId="77777777" w:rsidR="007C60F0" w:rsidRPr="003705B0" w:rsidRDefault="007C60F0" w:rsidP="003705B0">
      <w:pPr>
        <w:numPr>
          <w:ilvl w:val="0"/>
          <w:numId w:val="17"/>
        </w:numPr>
        <w:rPr>
          <w:rFonts w:ascii="Tahoma" w:hAnsi="Tahoma" w:cs="Tahoma"/>
        </w:rPr>
      </w:pPr>
      <w:bookmarkStart w:id="205" w:name="_Toc496591704"/>
      <w:bookmarkStart w:id="206" w:name="_Toc496591762"/>
      <w:r w:rsidRPr="003705B0">
        <w:rPr>
          <w:rFonts w:ascii="Tahoma" w:hAnsi="Tahoma" w:cs="Tahoma"/>
        </w:rPr>
        <w:t>Using Manual Filters</w:t>
      </w:r>
      <w:bookmarkEnd w:id="205"/>
      <w:bookmarkEnd w:id="206"/>
    </w:p>
    <w:p w14:paraId="7DD0B38E" w14:textId="77777777" w:rsidR="007C60F0" w:rsidRPr="003705B0" w:rsidRDefault="007C60F0" w:rsidP="00B9217C">
      <w:pPr>
        <w:rPr>
          <w:rFonts w:ascii="Tahoma" w:hAnsi="Tahoma" w:cs="Tahoma"/>
        </w:rPr>
      </w:pPr>
    </w:p>
    <w:p w14:paraId="4A8546EC" w14:textId="77777777" w:rsidR="007C60F0" w:rsidRPr="003705B0" w:rsidRDefault="007C60F0" w:rsidP="003705B0">
      <w:pPr>
        <w:ind w:left="360"/>
        <w:jc w:val="both"/>
        <w:rPr>
          <w:rFonts w:ascii="Tahoma" w:hAnsi="Tahoma" w:cs="Tahoma"/>
        </w:rPr>
      </w:pPr>
      <w:r w:rsidRPr="003705B0">
        <w:rPr>
          <w:rFonts w:ascii="Tahoma" w:hAnsi="Tahoma" w:cs="Tahoma"/>
        </w:rPr>
        <w:t>Filters are generated by STN Express when a structure is drawn.  The Registry database is then screened for compounds that match these filters.  While the system automatically generates filters, it is occasionally useful to manually set filters to further restrict answer sets.</w:t>
      </w:r>
    </w:p>
    <w:p w14:paraId="75FE9AC8" w14:textId="77777777" w:rsidR="007C60F0" w:rsidRPr="003705B0" w:rsidRDefault="007C60F0" w:rsidP="00B9217C">
      <w:pPr>
        <w:rPr>
          <w:rFonts w:ascii="Tahoma" w:hAnsi="Tahoma" w:cs="Tahoma"/>
        </w:rPr>
      </w:pPr>
    </w:p>
    <w:p w14:paraId="4384DCB2" w14:textId="77777777" w:rsidR="007C60F0" w:rsidRPr="003705B0" w:rsidRDefault="007C60F0" w:rsidP="003705B0">
      <w:pPr>
        <w:ind w:left="360"/>
        <w:jc w:val="both"/>
        <w:rPr>
          <w:rFonts w:ascii="Tahoma" w:hAnsi="Tahoma" w:cs="Tahoma"/>
        </w:rPr>
      </w:pPr>
      <w:r w:rsidRPr="003705B0">
        <w:rPr>
          <w:rFonts w:ascii="Tahoma" w:hAnsi="Tahoma" w:cs="Tahoma"/>
        </w:rPr>
        <w:t xml:space="preserve">Filters can be added when saving the structure.  When the structure is saved the Save Query As dialog box appears.  A filename is given to the structure query, and the Save box clicked. </w:t>
      </w:r>
    </w:p>
    <w:p w14:paraId="5B13842F" w14:textId="77777777" w:rsidR="007C60F0" w:rsidRPr="003705B0" w:rsidRDefault="007C60F0" w:rsidP="00B9217C">
      <w:pPr>
        <w:rPr>
          <w:rFonts w:ascii="Tahoma" w:hAnsi="Tahoma" w:cs="Tahoma"/>
        </w:rPr>
      </w:pPr>
    </w:p>
    <w:p w14:paraId="16C2F204" w14:textId="5CD370C0"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52D0235F" wp14:editId="17B6D9EF">
            <wp:extent cx="3752850" cy="3933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3933825"/>
                    </a:xfrm>
                    <a:prstGeom prst="rect">
                      <a:avLst/>
                    </a:prstGeom>
                    <a:noFill/>
                    <a:ln>
                      <a:noFill/>
                    </a:ln>
                  </pic:spPr>
                </pic:pic>
              </a:graphicData>
            </a:graphic>
          </wp:inline>
        </w:drawing>
      </w:r>
    </w:p>
    <w:p w14:paraId="4FCB4F5B" w14:textId="77777777" w:rsidR="003705B0" w:rsidRDefault="003705B0" w:rsidP="00B9217C">
      <w:pPr>
        <w:rPr>
          <w:rFonts w:ascii="Tahoma" w:hAnsi="Tahoma" w:cs="Tahoma"/>
        </w:rPr>
      </w:pPr>
    </w:p>
    <w:p w14:paraId="45B02FF9" w14:textId="77777777" w:rsidR="007C60F0" w:rsidRPr="003705B0" w:rsidRDefault="007C60F0" w:rsidP="003705B0">
      <w:pPr>
        <w:ind w:left="360"/>
        <w:jc w:val="both"/>
        <w:rPr>
          <w:rFonts w:ascii="Tahoma" w:hAnsi="Tahoma" w:cs="Tahoma"/>
        </w:rPr>
      </w:pPr>
      <w:r w:rsidRPr="003705B0">
        <w:rPr>
          <w:rFonts w:ascii="Tahoma" w:hAnsi="Tahoma" w:cs="Tahoma"/>
        </w:rPr>
        <w:lastRenderedPageBreak/>
        <w:t>A second dialog box appears Saving R:\Online\STNExpress\Queries\Filename.str.  This dialog box contains the options to Verify Query and to Refine Using Structure Filters.  If G-groups containing two points of attachment have been defined, then the G-group Orientation box is also active.  To add filters the Refine Using Structure Filters must be marked.</w:t>
      </w:r>
    </w:p>
    <w:p w14:paraId="132D3C1A" w14:textId="77777777" w:rsidR="007C60F0" w:rsidRPr="003705B0" w:rsidRDefault="007C60F0" w:rsidP="00B9217C">
      <w:pPr>
        <w:rPr>
          <w:rFonts w:ascii="Tahoma" w:hAnsi="Tahoma" w:cs="Tahoma"/>
        </w:rPr>
      </w:pPr>
    </w:p>
    <w:p w14:paraId="4967605A" w14:textId="6045DCEA"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15E9DAB1" wp14:editId="4DC38158">
            <wp:extent cx="4248150" cy="2714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8150" cy="2714625"/>
                    </a:xfrm>
                    <a:prstGeom prst="rect">
                      <a:avLst/>
                    </a:prstGeom>
                    <a:noFill/>
                    <a:ln>
                      <a:noFill/>
                    </a:ln>
                  </pic:spPr>
                </pic:pic>
              </a:graphicData>
            </a:graphic>
          </wp:inline>
        </w:drawing>
      </w:r>
    </w:p>
    <w:p w14:paraId="1DE82B4C" w14:textId="77777777" w:rsidR="007C60F0" w:rsidRPr="003705B0" w:rsidRDefault="007C60F0" w:rsidP="00B9217C">
      <w:pPr>
        <w:rPr>
          <w:rFonts w:ascii="Tahoma" w:hAnsi="Tahoma" w:cs="Tahoma"/>
        </w:rPr>
      </w:pPr>
    </w:p>
    <w:p w14:paraId="6ED1CAD6" w14:textId="77777777" w:rsidR="007C60F0" w:rsidRPr="003705B0" w:rsidRDefault="007C60F0" w:rsidP="003705B0">
      <w:pPr>
        <w:ind w:left="360"/>
        <w:rPr>
          <w:rFonts w:ascii="Tahoma" w:hAnsi="Tahoma" w:cs="Tahoma"/>
        </w:rPr>
      </w:pPr>
      <w:r w:rsidRPr="003705B0">
        <w:rPr>
          <w:rFonts w:ascii="Tahoma" w:hAnsi="Tahoma" w:cs="Tahoma"/>
        </w:rPr>
        <w:t xml:space="preserve">After verifying the query in the usual way, the Refine Using Structure Filters dialog box appears.  This contains Filter List and Custom Screen windows, as shown in the diagram below. </w:t>
      </w:r>
    </w:p>
    <w:p w14:paraId="015F77D8" w14:textId="77777777" w:rsidR="007C60F0" w:rsidRPr="003705B0" w:rsidRDefault="007C60F0" w:rsidP="00B9217C">
      <w:pPr>
        <w:rPr>
          <w:rFonts w:ascii="Tahoma" w:hAnsi="Tahoma" w:cs="Tahoma"/>
        </w:rPr>
      </w:pPr>
    </w:p>
    <w:p w14:paraId="468555F0" w14:textId="28583CD4"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47777059" wp14:editId="2EFFD9EE">
            <wp:extent cx="4848225" cy="3600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8225" cy="3600450"/>
                    </a:xfrm>
                    <a:prstGeom prst="rect">
                      <a:avLst/>
                    </a:prstGeom>
                    <a:noFill/>
                    <a:ln>
                      <a:noFill/>
                    </a:ln>
                  </pic:spPr>
                </pic:pic>
              </a:graphicData>
            </a:graphic>
          </wp:inline>
        </w:drawing>
      </w:r>
    </w:p>
    <w:p w14:paraId="043EA212" w14:textId="77777777" w:rsidR="007C60F0" w:rsidRPr="003705B0" w:rsidRDefault="007C60F0" w:rsidP="00B9217C">
      <w:pPr>
        <w:rPr>
          <w:rFonts w:ascii="Tahoma" w:hAnsi="Tahoma" w:cs="Tahoma"/>
        </w:rPr>
      </w:pPr>
    </w:p>
    <w:p w14:paraId="71DC4F39" w14:textId="77777777" w:rsidR="007C60F0" w:rsidRPr="003705B0" w:rsidRDefault="007C60F0" w:rsidP="003705B0">
      <w:pPr>
        <w:ind w:left="360"/>
        <w:rPr>
          <w:rFonts w:ascii="Tahoma" w:hAnsi="Tahoma" w:cs="Tahoma"/>
        </w:rPr>
      </w:pPr>
      <w:r w:rsidRPr="003705B0">
        <w:rPr>
          <w:rFonts w:ascii="Tahoma" w:hAnsi="Tahoma" w:cs="Tahoma"/>
        </w:rPr>
        <w:lastRenderedPageBreak/>
        <w:t xml:space="preserve">To choose filters from the filter list, simply click on the required filter.  The icons AND and NOT become active. </w:t>
      </w:r>
    </w:p>
    <w:p w14:paraId="2BD830E0" w14:textId="77777777" w:rsidR="007C60F0" w:rsidRPr="003705B0" w:rsidRDefault="007C60F0" w:rsidP="00B9217C">
      <w:pPr>
        <w:rPr>
          <w:rFonts w:ascii="Tahoma" w:hAnsi="Tahoma" w:cs="Tahoma"/>
        </w:rPr>
      </w:pPr>
    </w:p>
    <w:p w14:paraId="1FD7BBE5" w14:textId="4CB18DDF"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4C1DDB13" wp14:editId="7B50253D">
            <wp:extent cx="4800600" cy="3571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3571875"/>
                    </a:xfrm>
                    <a:prstGeom prst="rect">
                      <a:avLst/>
                    </a:prstGeom>
                    <a:noFill/>
                    <a:ln>
                      <a:noFill/>
                    </a:ln>
                  </pic:spPr>
                </pic:pic>
              </a:graphicData>
            </a:graphic>
          </wp:inline>
        </w:drawing>
      </w:r>
    </w:p>
    <w:p w14:paraId="325014B6" w14:textId="77777777" w:rsidR="007C60F0" w:rsidRPr="003705B0" w:rsidRDefault="007C60F0" w:rsidP="00B9217C">
      <w:pPr>
        <w:rPr>
          <w:rFonts w:ascii="Tahoma" w:hAnsi="Tahoma" w:cs="Tahoma"/>
        </w:rPr>
      </w:pPr>
    </w:p>
    <w:p w14:paraId="45375FC3" w14:textId="77777777" w:rsidR="007C60F0" w:rsidRPr="003705B0" w:rsidRDefault="007C60F0" w:rsidP="003705B0">
      <w:pPr>
        <w:ind w:left="360"/>
        <w:rPr>
          <w:rFonts w:ascii="Tahoma" w:hAnsi="Tahoma" w:cs="Tahoma"/>
        </w:rPr>
      </w:pPr>
      <w:r w:rsidRPr="003705B0">
        <w:rPr>
          <w:rFonts w:ascii="Tahoma" w:hAnsi="Tahoma" w:cs="Tahoma"/>
        </w:rPr>
        <w:t>Clicking AND specifies that the structure contains the defined filter.  Clicking NOT specifies that the structure does not contain the group.</w:t>
      </w:r>
    </w:p>
    <w:p w14:paraId="786186EA" w14:textId="77777777" w:rsidR="007C60F0" w:rsidRPr="003705B0" w:rsidRDefault="007C60F0" w:rsidP="00B9217C">
      <w:pPr>
        <w:rPr>
          <w:rFonts w:ascii="Tahoma" w:hAnsi="Tahoma" w:cs="Tahoma"/>
        </w:rPr>
      </w:pPr>
    </w:p>
    <w:p w14:paraId="5081BF5C" w14:textId="027EF223"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306A5274" wp14:editId="5DE05738">
            <wp:extent cx="4800600" cy="3562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3562350"/>
                    </a:xfrm>
                    <a:prstGeom prst="rect">
                      <a:avLst/>
                    </a:prstGeom>
                    <a:noFill/>
                    <a:ln>
                      <a:noFill/>
                    </a:ln>
                  </pic:spPr>
                </pic:pic>
              </a:graphicData>
            </a:graphic>
          </wp:inline>
        </w:drawing>
      </w:r>
    </w:p>
    <w:p w14:paraId="1C970C1C" w14:textId="77777777" w:rsidR="007C60F0" w:rsidRPr="003705B0" w:rsidRDefault="007C60F0" w:rsidP="00B9217C">
      <w:pPr>
        <w:rPr>
          <w:rFonts w:ascii="Tahoma" w:hAnsi="Tahoma" w:cs="Tahoma"/>
        </w:rPr>
      </w:pPr>
    </w:p>
    <w:p w14:paraId="69B83FEC" w14:textId="77777777" w:rsidR="007C60F0" w:rsidRPr="003705B0" w:rsidRDefault="007C60F0" w:rsidP="003705B0">
      <w:pPr>
        <w:ind w:left="360"/>
        <w:rPr>
          <w:rFonts w:ascii="Tahoma" w:hAnsi="Tahoma" w:cs="Tahoma"/>
        </w:rPr>
      </w:pPr>
      <w:r w:rsidRPr="003705B0">
        <w:rPr>
          <w:rFonts w:ascii="Tahoma" w:hAnsi="Tahoma" w:cs="Tahoma"/>
        </w:rPr>
        <w:t>As shown in the diagrams above, some filters define "1 or more" groups, "2 or more" groups and so on.  If, for example, exactly one methyl group was required, the filters would be added as "AND 1 or more C-CH3", then "NOT 2 or more C-CH3".  This would give only compounds containing a single C-CH3 group.</w:t>
      </w:r>
    </w:p>
    <w:p w14:paraId="5C7931F3" w14:textId="77777777" w:rsidR="007C60F0" w:rsidRPr="003705B0" w:rsidRDefault="007C60F0" w:rsidP="00B9217C">
      <w:pPr>
        <w:rPr>
          <w:rFonts w:ascii="Tahoma" w:hAnsi="Tahoma" w:cs="Tahoma"/>
        </w:rPr>
      </w:pPr>
    </w:p>
    <w:p w14:paraId="307E22BA" w14:textId="77777777" w:rsidR="007C60F0" w:rsidRPr="003705B0" w:rsidRDefault="007C60F0" w:rsidP="003705B0">
      <w:pPr>
        <w:ind w:left="360"/>
        <w:rPr>
          <w:rFonts w:ascii="Tahoma" w:hAnsi="Tahoma" w:cs="Tahoma"/>
        </w:rPr>
      </w:pPr>
      <w:r w:rsidRPr="003705B0">
        <w:rPr>
          <w:rFonts w:ascii="Tahoma" w:hAnsi="Tahoma" w:cs="Tahoma"/>
        </w:rPr>
        <w:t>The Custom Screens window allows the query to be limited to fields such as alloys, mixtures, polymers and the like.</w:t>
      </w:r>
    </w:p>
    <w:p w14:paraId="7206FF2D" w14:textId="77777777" w:rsidR="007C60F0" w:rsidRPr="003705B0" w:rsidRDefault="007C60F0" w:rsidP="00B9217C">
      <w:pPr>
        <w:rPr>
          <w:rFonts w:ascii="Tahoma" w:hAnsi="Tahoma" w:cs="Tahoma"/>
        </w:rPr>
      </w:pPr>
    </w:p>
    <w:p w14:paraId="117857BD" w14:textId="77777777" w:rsidR="007C60F0" w:rsidRPr="003705B0" w:rsidRDefault="007C60F0" w:rsidP="00B9217C">
      <w:pPr>
        <w:rPr>
          <w:rFonts w:ascii="Tahoma" w:hAnsi="Tahoma" w:cs="Tahoma"/>
        </w:rPr>
      </w:pPr>
      <w:hyperlink w:anchor="TOC" w:history="1">
        <w:r w:rsidRPr="003705B0">
          <w:rPr>
            <w:rStyle w:val="Hyperlink"/>
            <w:rFonts w:ascii="Tahoma" w:hAnsi="Tahoma" w:cs="Tahoma"/>
          </w:rPr>
          <w:t>Return to top</w:t>
        </w:r>
      </w:hyperlink>
    </w:p>
    <w:p w14:paraId="50CAA0D6" w14:textId="77777777" w:rsidR="007C60F0" w:rsidRPr="003705B0" w:rsidRDefault="007C60F0" w:rsidP="003705B0">
      <w:pPr>
        <w:numPr>
          <w:ilvl w:val="0"/>
          <w:numId w:val="17"/>
        </w:numPr>
        <w:rPr>
          <w:rFonts w:ascii="Tahoma" w:hAnsi="Tahoma" w:cs="Tahoma"/>
        </w:rPr>
      </w:pPr>
      <w:r>
        <w:br w:type="page"/>
      </w:r>
      <w:bookmarkStart w:id="207" w:name="_Toc496591705"/>
      <w:bookmarkStart w:id="208" w:name="_Toc496591763"/>
      <w:r w:rsidRPr="003705B0">
        <w:rPr>
          <w:rFonts w:ascii="Tahoma" w:hAnsi="Tahoma" w:cs="Tahoma"/>
        </w:rPr>
        <w:lastRenderedPageBreak/>
        <w:t>Using Separate functional groups in queries</w:t>
      </w:r>
      <w:bookmarkEnd w:id="207"/>
      <w:bookmarkEnd w:id="208"/>
    </w:p>
    <w:p w14:paraId="08890DE8" w14:textId="77777777" w:rsidR="007C60F0" w:rsidRPr="003705B0" w:rsidRDefault="007C60F0" w:rsidP="003705B0">
      <w:pPr>
        <w:ind w:left="360"/>
        <w:rPr>
          <w:rFonts w:ascii="Tahoma" w:hAnsi="Tahoma" w:cs="Tahoma"/>
        </w:rPr>
      </w:pPr>
      <w:r w:rsidRPr="003705B0">
        <w:rPr>
          <w:rFonts w:ascii="Tahoma" w:hAnsi="Tahoma" w:cs="Tahoma"/>
        </w:rPr>
        <w:t>This technique is used for searching compounds in which functional groups are separated by generic links, for example, as in (I) wherein A, B and C are defined as a number of different linking groups.</w:t>
      </w:r>
    </w:p>
    <w:p w14:paraId="0CE740CC" w14:textId="41151199"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79E9EADA" wp14:editId="47AC891E">
            <wp:extent cx="2038350" cy="1000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8350" cy="1000125"/>
                    </a:xfrm>
                    <a:prstGeom prst="rect">
                      <a:avLst/>
                    </a:prstGeom>
                    <a:noFill/>
                    <a:ln>
                      <a:noFill/>
                    </a:ln>
                  </pic:spPr>
                </pic:pic>
              </a:graphicData>
            </a:graphic>
          </wp:inline>
        </w:drawing>
      </w:r>
    </w:p>
    <w:p w14:paraId="1EAD787A" w14:textId="77777777" w:rsidR="007C60F0" w:rsidRPr="003705B0" w:rsidRDefault="007C60F0" w:rsidP="003705B0">
      <w:pPr>
        <w:ind w:left="360"/>
        <w:rPr>
          <w:rFonts w:ascii="Tahoma" w:hAnsi="Tahoma" w:cs="Tahoma"/>
        </w:rPr>
      </w:pPr>
      <w:r w:rsidRPr="003705B0">
        <w:rPr>
          <w:rFonts w:ascii="Tahoma" w:hAnsi="Tahoma" w:cs="Tahoma"/>
        </w:rPr>
        <w:t>(I)</w:t>
      </w:r>
    </w:p>
    <w:p w14:paraId="7FF393CB" w14:textId="77777777" w:rsidR="007C60F0" w:rsidRPr="003705B0" w:rsidRDefault="007C60F0" w:rsidP="00B9217C">
      <w:pPr>
        <w:rPr>
          <w:rFonts w:ascii="Tahoma" w:hAnsi="Tahoma" w:cs="Tahoma"/>
        </w:rPr>
      </w:pPr>
    </w:p>
    <w:p w14:paraId="3E79CAC8" w14:textId="77777777" w:rsidR="007C60F0" w:rsidRPr="003705B0" w:rsidRDefault="007C60F0" w:rsidP="003705B0">
      <w:pPr>
        <w:ind w:left="360"/>
        <w:rPr>
          <w:rFonts w:ascii="Tahoma" w:hAnsi="Tahoma" w:cs="Tahoma"/>
        </w:rPr>
      </w:pPr>
      <w:r w:rsidRPr="003705B0">
        <w:rPr>
          <w:rFonts w:ascii="Tahoma" w:hAnsi="Tahoma" w:cs="Tahoma"/>
        </w:rPr>
        <w:t xml:space="preserve">These types of searches present difficulties.  It is not possible to search structures in which two G-groups are directly linked, so the above compound cannot be drawn with A and B defined as two G-groups.  However, such structures can be searched by drawing the structure as separate structures, and the system retrieves any answer that contains the two groups.  For (I) the structure query could be drawn as separate phenyl and pyridyl moieties, which the system searches as the two groups separated by any link.  This retrieves compounds of formula (I), but also gives compounds where the groups are directly linked </w:t>
      </w:r>
      <w:r w:rsidR="009C318F" w:rsidRPr="003705B0">
        <w:rPr>
          <w:rFonts w:ascii="Tahoma" w:hAnsi="Tahoma" w:cs="Tahoma"/>
        </w:rPr>
        <w:t>e.g.</w:t>
      </w:r>
      <w:r w:rsidRPr="003705B0">
        <w:rPr>
          <w:rFonts w:ascii="Tahoma" w:hAnsi="Tahoma" w:cs="Tahoma"/>
        </w:rPr>
        <w:t xml:space="preserve"> (II), linked through rings eg. (III) etc.</w:t>
      </w:r>
    </w:p>
    <w:p w14:paraId="61653432" w14:textId="1B6494B5"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1DE3AEAC" wp14:editId="05AEBBBA">
            <wp:extent cx="1162050" cy="952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r w:rsidR="007C60F0" w:rsidRPr="003705B0">
        <w:rPr>
          <w:rFonts w:ascii="Tahoma" w:hAnsi="Tahoma" w:cs="Tahoma"/>
        </w:rPr>
        <w:t xml:space="preserve">                 </w:t>
      </w:r>
      <w:r w:rsidRPr="003705B0">
        <w:rPr>
          <w:rFonts w:ascii="Tahoma" w:hAnsi="Tahoma" w:cs="Tahoma"/>
          <w:noProof/>
        </w:rPr>
        <w:drawing>
          <wp:inline distT="0" distB="0" distL="0" distR="0" wp14:anchorId="42B0D187" wp14:editId="18046371">
            <wp:extent cx="1600200" cy="133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inline>
        </w:drawing>
      </w:r>
    </w:p>
    <w:p w14:paraId="02903E54" w14:textId="77777777" w:rsidR="007C60F0" w:rsidRPr="003705B0" w:rsidRDefault="007C60F0" w:rsidP="003705B0">
      <w:pPr>
        <w:ind w:left="360"/>
        <w:rPr>
          <w:rFonts w:ascii="Tahoma" w:hAnsi="Tahoma" w:cs="Tahoma"/>
        </w:rPr>
      </w:pPr>
      <w:r w:rsidRPr="003705B0">
        <w:rPr>
          <w:rFonts w:ascii="Tahoma" w:hAnsi="Tahoma" w:cs="Tahoma"/>
        </w:rPr>
        <w:t xml:space="preserve">                                      (II)                                            (III)</w:t>
      </w:r>
    </w:p>
    <w:p w14:paraId="72B3E006" w14:textId="77777777" w:rsidR="007C60F0" w:rsidRPr="003705B0" w:rsidRDefault="007C60F0" w:rsidP="00B9217C">
      <w:pPr>
        <w:rPr>
          <w:rFonts w:ascii="Tahoma" w:hAnsi="Tahoma" w:cs="Tahoma"/>
        </w:rPr>
      </w:pPr>
    </w:p>
    <w:p w14:paraId="79A63945" w14:textId="77777777" w:rsidR="007C60F0" w:rsidRPr="003705B0" w:rsidRDefault="007C60F0" w:rsidP="003705B0">
      <w:pPr>
        <w:ind w:left="360"/>
        <w:rPr>
          <w:rFonts w:ascii="Tahoma" w:hAnsi="Tahoma" w:cs="Tahoma"/>
        </w:rPr>
      </w:pPr>
      <w:r w:rsidRPr="003705B0">
        <w:rPr>
          <w:rFonts w:ascii="Tahoma" w:hAnsi="Tahoma" w:cs="Tahoma"/>
        </w:rPr>
        <w:t xml:space="preserve">Alternatively the structure query could be drawn as separate phenyl, pyridyl and carbonyl groups.  This retrieves compounds corresponding to I, but also gives any other compounds containing phenyl and pyridyl rings, for example II and III with further substitution by acyl, </w:t>
      </w:r>
      <w:r w:rsidR="009C318F" w:rsidRPr="003705B0">
        <w:rPr>
          <w:rFonts w:ascii="Tahoma" w:hAnsi="Tahoma" w:cs="Tahoma"/>
        </w:rPr>
        <w:t>e.g.</w:t>
      </w:r>
      <w:r w:rsidRPr="003705B0">
        <w:rPr>
          <w:rFonts w:ascii="Tahoma" w:hAnsi="Tahoma" w:cs="Tahoma"/>
        </w:rPr>
        <w:t xml:space="preserve"> (IV).</w:t>
      </w:r>
    </w:p>
    <w:p w14:paraId="78EFFCFB" w14:textId="07FE9807" w:rsidR="007C60F0" w:rsidRPr="003705B0" w:rsidRDefault="00E42904" w:rsidP="003705B0">
      <w:pPr>
        <w:ind w:left="360"/>
        <w:rPr>
          <w:rFonts w:ascii="Tahoma" w:hAnsi="Tahoma" w:cs="Tahoma"/>
        </w:rPr>
      </w:pPr>
      <w:r w:rsidRPr="003705B0">
        <w:rPr>
          <w:rFonts w:ascii="Tahoma" w:hAnsi="Tahoma" w:cs="Tahoma"/>
          <w:noProof/>
        </w:rPr>
        <w:drawing>
          <wp:inline distT="0" distB="0" distL="0" distR="0" wp14:anchorId="1463081B" wp14:editId="777CC0D5">
            <wp:extent cx="1781175" cy="95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1175" cy="952500"/>
                    </a:xfrm>
                    <a:prstGeom prst="rect">
                      <a:avLst/>
                    </a:prstGeom>
                    <a:noFill/>
                    <a:ln>
                      <a:noFill/>
                    </a:ln>
                  </pic:spPr>
                </pic:pic>
              </a:graphicData>
            </a:graphic>
          </wp:inline>
        </w:drawing>
      </w:r>
    </w:p>
    <w:p w14:paraId="29C91F33" w14:textId="77777777" w:rsidR="007C60F0" w:rsidRPr="003705B0" w:rsidRDefault="007C60F0" w:rsidP="003705B0">
      <w:pPr>
        <w:ind w:left="360"/>
        <w:rPr>
          <w:rFonts w:ascii="Tahoma" w:hAnsi="Tahoma" w:cs="Tahoma"/>
        </w:rPr>
      </w:pPr>
      <w:r w:rsidRPr="003705B0">
        <w:rPr>
          <w:rFonts w:ascii="Tahoma" w:hAnsi="Tahoma" w:cs="Tahoma"/>
        </w:rPr>
        <w:t>(IV)</w:t>
      </w:r>
    </w:p>
    <w:p w14:paraId="23BE9E4D" w14:textId="77777777" w:rsidR="007C60F0" w:rsidRPr="003705B0" w:rsidRDefault="007C60F0" w:rsidP="00B9217C">
      <w:pPr>
        <w:rPr>
          <w:rFonts w:ascii="Tahoma" w:hAnsi="Tahoma" w:cs="Tahoma"/>
        </w:rPr>
      </w:pPr>
    </w:p>
    <w:p w14:paraId="62CBC158" w14:textId="77777777" w:rsidR="007C60F0" w:rsidRPr="003705B0" w:rsidRDefault="007C60F0" w:rsidP="003705B0">
      <w:pPr>
        <w:ind w:left="360"/>
        <w:rPr>
          <w:rFonts w:ascii="Tahoma" w:hAnsi="Tahoma" w:cs="Tahoma"/>
        </w:rPr>
      </w:pPr>
      <w:r w:rsidRPr="003705B0">
        <w:rPr>
          <w:rFonts w:ascii="Tahoma" w:hAnsi="Tahoma" w:cs="Tahoma"/>
        </w:rPr>
        <w:t xml:space="preserve">G-groups can also be drawn as separate fragments, and the system then searches these as alternative structures.  Thus for the structure I, in addition to the separate phenyl, pyridyl and carbonyl groups, three separate G-groups could be drawn corresponding to the A, B and C links.  The search then requires that all five groups are present in any answer retrieved though not necessarily in the exact arrangement in (I).  </w:t>
      </w:r>
    </w:p>
    <w:p w14:paraId="3DC530D9" w14:textId="77777777" w:rsidR="007C60F0" w:rsidRPr="003705B0" w:rsidRDefault="007C60F0" w:rsidP="00B9217C">
      <w:pPr>
        <w:rPr>
          <w:rFonts w:ascii="Tahoma" w:hAnsi="Tahoma" w:cs="Tahoma"/>
        </w:rPr>
      </w:pPr>
    </w:p>
    <w:p w14:paraId="50EFD38A" w14:textId="77777777" w:rsidR="007C60F0" w:rsidRPr="003705B0" w:rsidRDefault="007C60F0" w:rsidP="003705B0">
      <w:pPr>
        <w:ind w:left="360"/>
        <w:rPr>
          <w:rFonts w:ascii="Tahoma" w:hAnsi="Tahoma" w:cs="Tahoma"/>
        </w:rPr>
      </w:pPr>
      <w:r w:rsidRPr="003705B0">
        <w:rPr>
          <w:rFonts w:ascii="Tahoma" w:hAnsi="Tahoma" w:cs="Tahoma"/>
        </w:rPr>
        <w:t>In any search of this type it is best to include as much definition as possible in each fragment.  This reduces the number of irrelevant answers retrieved.</w:t>
      </w:r>
    </w:p>
    <w:p w14:paraId="1B9345C1" w14:textId="77777777" w:rsidR="007C60F0" w:rsidRPr="003705B0" w:rsidRDefault="007C60F0" w:rsidP="00B9217C">
      <w:pPr>
        <w:rPr>
          <w:rFonts w:ascii="Tahoma" w:hAnsi="Tahoma" w:cs="Tahoma"/>
        </w:rPr>
      </w:pPr>
      <w:hyperlink w:anchor="TOC" w:history="1">
        <w:r w:rsidRPr="003705B0">
          <w:rPr>
            <w:rStyle w:val="Hyperlink"/>
            <w:rFonts w:ascii="Tahoma" w:hAnsi="Tahoma" w:cs="Tahoma"/>
          </w:rPr>
          <w:t>Return to top</w:t>
        </w:r>
      </w:hyperlink>
    </w:p>
    <w:p w14:paraId="7BE7B0CF" w14:textId="77777777" w:rsidR="007C60F0" w:rsidRPr="00C21D0E" w:rsidRDefault="007C60F0" w:rsidP="00C21D0E">
      <w:pPr>
        <w:numPr>
          <w:ilvl w:val="0"/>
          <w:numId w:val="17"/>
        </w:numPr>
        <w:rPr>
          <w:rFonts w:ascii="Tahoma" w:hAnsi="Tahoma" w:cs="Tahoma"/>
        </w:rPr>
      </w:pPr>
      <w:r>
        <w:br w:type="page"/>
      </w:r>
      <w:bookmarkStart w:id="209" w:name="_Toc496591706"/>
      <w:bookmarkStart w:id="210" w:name="_Toc496591764"/>
      <w:r w:rsidR="00C21D0E">
        <w:rPr>
          <w:rFonts w:ascii="Tahoma" w:hAnsi="Tahoma" w:cs="Tahoma"/>
        </w:rPr>
        <w:lastRenderedPageBreak/>
        <w:t>Se</w:t>
      </w:r>
      <w:r w:rsidRPr="00C21D0E">
        <w:rPr>
          <w:rFonts w:ascii="Tahoma" w:hAnsi="Tahoma" w:cs="Tahoma"/>
        </w:rPr>
        <w:t>arching multiple structures in a single query</w:t>
      </w:r>
      <w:bookmarkEnd w:id="209"/>
      <w:bookmarkEnd w:id="210"/>
    </w:p>
    <w:p w14:paraId="02770225" w14:textId="77777777" w:rsidR="007C60F0" w:rsidRPr="00C21D0E" w:rsidRDefault="007C60F0" w:rsidP="00B9217C">
      <w:pPr>
        <w:rPr>
          <w:rFonts w:ascii="Tahoma" w:hAnsi="Tahoma" w:cs="Tahoma"/>
        </w:rPr>
      </w:pPr>
    </w:p>
    <w:p w14:paraId="2A99EC2E" w14:textId="77777777" w:rsidR="007C60F0" w:rsidRPr="00C21D0E" w:rsidRDefault="00D83EAC" w:rsidP="00C21D0E">
      <w:pPr>
        <w:ind w:left="360"/>
        <w:jc w:val="both"/>
        <w:rPr>
          <w:rFonts w:ascii="Tahoma" w:hAnsi="Tahoma" w:cs="Tahoma"/>
        </w:rPr>
      </w:pPr>
      <w:r>
        <w:rPr>
          <w:rFonts w:ascii="Tahoma" w:hAnsi="Tahoma" w:cs="Tahoma"/>
        </w:rPr>
        <w:t>It is possible to</w:t>
      </w:r>
      <w:r w:rsidR="007C60F0" w:rsidRPr="00C21D0E">
        <w:rPr>
          <w:rFonts w:ascii="Tahoma" w:hAnsi="Tahoma" w:cs="Tahoma"/>
        </w:rPr>
        <w:t xml:space="preserve"> search multiple structures in the one query.  This is done by entering each of the structures as a separate G-group in the one structure query.  For example the two structures below could be searched in the one query by building the structure query as G-H, in which the two structures are entered as fragments under G-groups.  </w:t>
      </w:r>
    </w:p>
    <w:p w14:paraId="6E067707" w14:textId="3E1D6DA6" w:rsidR="007C60F0" w:rsidRPr="00C21D0E" w:rsidRDefault="00E42904" w:rsidP="00C21D0E">
      <w:pPr>
        <w:ind w:left="360"/>
        <w:rPr>
          <w:rFonts w:ascii="Tahoma" w:hAnsi="Tahoma" w:cs="Tahoma"/>
        </w:rPr>
      </w:pPr>
      <w:r w:rsidRPr="00C21D0E">
        <w:rPr>
          <w:rFonts w:ascii="Tahoma" w:hAnsi="Tahoma" w:cs="Tahoma"/>
          <w:noProof/>
        </w:rPr>
        <w:drawing>
          <wp:inline distT="0" distB="0" distL="0" distR="0" wp14:anchorId="363AA20A" wp14:editId="2976656A">
            <wp:extent cx="3267075" cy="866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7075" cy="866775"/>
                    </a:xfrm>
                    <a:prstGeom prst="rect">
                      <a:avLst/>
                    </a:prstGeom>
                    <a:noFill/>
                    <a:ln>
                      <a:noFill/>
                    </a:ln>
                  </pic:spPr>
                </pic:pic>
              </a:graphicData>
            </a:graphic>
          </wp:inline>
        </w:drawing>
      </w:r>
    </w:p>
    <w:p w14:paraId="091141FB" w14:textId="77777777" w:rsidR="007C60F0" w:rsidRPr="00C21D0E" w:rsidRDefault="007C60F0" w:rsidP="00C21D0E">
      <w:pPr>
        <w:rPr>
          <w:rFonts w:ascii="Tahoma" w:hAnsi="Tahoma" w:cs="Tahoma"/>
        </w:rPr>
      </w:pPr>
    </w:p>
    <w:p w14:paraId="761CE62A" w14:textId="77777777" w:rsidR="007C60F0" w:rsidRPr="00C21D0E" w:rsidRDefault="007C60F0" w:rsidP="00C21D0E">
      <w:pPr>
        <w:ind w:left="360"/>
        <w:jc w:val="both"/>
        <w:rPr>
          <w:rFonts w:ascii="Tahoma" w:hAnsi="Tahoma" w:cs="Tahoma"/>
        </w:rPr>
      </w:pPr>
      <w:r w:rsidRPr="00C21D0E">
        <w:rPr>
          <w:rFonts w:ascii="Tahoma" w:hAnsi="Tahoma" w:cs="Tahoma"/>
        </w:rPr>
        <w:t>The point of attachment and other requirements of the G-groups are entered in the usual manner.  In the present example, the hydrogen of G-H can be defined as one of the hydrogens attached to the rings.  The point of attachment is therefore defined as being to the corresponding ring carbons.</w:t>
      </w:r>
    </w:p>
    <w:p w14:paraId="4DB6CB00" w14:textId="77777777" w:rsidR="007C60F0" w:rsidRPr="00C21D0E" w:rsidRDefault="007C60F0" w:rsidP="00C21D0E">
      <w:pPr>
        <w:rPr>
          <w:rFonts w:ascii="Tahoma" w:hAnsi="Tahoma" w:cs="Tahoma"/>
        </w:rPr>
      </w:pPr>
    </w:p>
    <w:p w14:paraId="78968EA5" w14:textId="77777777" w:rsidR="007C60F0" w:rsidRPr="00C21D0E" w:rsidRDefault="007C60F0" w:rsidP="00C21D0E">
      <w:pPr>
        <w:ind w:left="360"/>
        <w:jc w:val="both"/>
        <w:rPr>
          <w:rFonts w:ascii="Tahoma" w:hAnsi="Tahoma" w:cs="Tahoma"/>
        </w:rPr>
      </w:pPr>
      <w:r w:rsidRPr="00C21D0E">
        <w:rPr>
          <w:rFonts w:ascii="Tahoma" w:hAnsi="Tahoma" w:cs="Tahoma"/>
        </w:rPr>
        <w:t>Searches of this type result in a single answer set.  Accordingly, such searches are generally only done where answers are easily distinguished (for example when HITSTR is used to display answers, or the searches relate to the same or related cases).</w:t>
      </w:r>
    </w:p>
    <w:p w14:paraId="42EB535E" w14:textId="77777777" w:rsidR="007C60F0" w:rsidRPr="00C21D0E" w:rsidRDefault="007C60F0" w:rsidP="00B9217C">
      <w:pPr>
        <w:rPr>
          <w:rFonts w:ascii="Tahoma" w:hAnsi="Tahoma" w:cs="Tahoma"/>
        </w:rPr>
      </w:pPr>
    </w:p>
    <w:p w14:paraId="58EA07B3" w14:textId="77777777" w:rsidR="007C60F0" w:rsidRPr="00C21D0E" w:rsidRDefault="007C60F0" w:rsidP="00B9217C">
      <w:pPr>
        <w:rPr>
          <w:rFonts w:ascii="Tahoma" w:hAnsi="Tahoma" w:cs="Tahoma"/>
        </w:rPr>
      </w:pPr>
    </w:p>
    <w:p w14:paraId="253653F7" w14:textId="77777777" w:rsidR="007C60F0" w:rsidRPr="00C21D0E" w:rsidRDefault="007C60F0" w:rsidP="00B9217C">
      <w:pPr>
        <w:rPr>
          <w:rFonts w:ascii="Tahoma" w:hAnsi="Tahoma" w:cs="Tahoma"/>
        </w:rPr>
      </w:pPr>
      <w:hyperlink w:anchor="TOC" w:history="1">
        <w:r w:rsidRPr="00C21D0E">
          <w:rPr>
            <w:rStyle w:val="Hyperlink"/>
            <w:rFonts w:ascii="Tahoma" w:hAnsi="Tahoma" w:cs="Tahoma"/>
          </w:rPr>
          <w:t>Return to top</w:t>
        </w:r>
      </w:hyperlink>
    </w:p>
    <w:p w14:paraId="304000D3" w14:textId="77777777" w:rsidR="007C60F0" w:rsidRPr="00C21D0E" w:rsidRDefault="007C60F0" w:rsidP="00C21D0E">
      <w:pPr>
        <w:numPr>
          <w:ilvl w:val="0"/>
          <w:numId w:val="17"/>
        </w:numPr>
        <w:rPr>
          <w:rFonts w:ascii="Tahoma" w:hAnsi="Tahoma" w:cs="Tahoma"/>
        </w:rPr>
      </w:pPr>
      <w:r>
        <w:br w:type="page"/>
      </w:r>
      <w:bookmarkStart w:id="211" w:name="_Toc496591707"/>
      <w:bookmarkStart w:id="212" w:name="_Toc496591765"/>
      <w:r w:rsidRPr="00C21D0E">
        <w:rPr>
          <w:rFonts w:ascii="Tahoma" w:hAnsi="Tahoma" w:cs="Tahoma"/>
        </w:rPr>
        <w:lastRenderedPageBreak/>
        <w:t>Removing peptide answers from answer sets</w:t>
      </w:r>
      <w:bookmarkEnd w:id="211"/>
      <w:bookmarkEnd w:id="212"/>
    </w:p>
    <w:p w14:paraId="226C6D2E" w14:textId="77777777" w:rsidR="007C60F0" w:rsidRPr="00C21D0E" w:rsidRDefault="007C60F0" w:rsidP="00B9217C">
      <w:pPr>
        <w:rPr>
          <w:rFonts w:ascii="Tahoma" w:hAnsi="Tahoma" w:cs="Tahoma"/>
        </w:rPr>
      </w:pPr>
    </w:p>
    <w:p w14:paraId="34A53EF9" w14:textId="77777777" w:rsidR="007C60F0" w:rsidRPr="00C21D0E" w:rsidRDefault="007C60F0" w:rsidP="00C21D0E">
      <w:pPr>
        <w:ind w:left="360"/>
        <w:jc w:val="both"/>
        <w:rPr>
          <w:rFonts w:ascii="Tahoma" w:hAnsi="Tahoma" w:cs="Tahoma"/>
        </w:rPr>
      </w:pPr>
      <w:r w:rsidRPr="00C21D0E">
        <w:rPr>
          <w:rFonts w:ascii="Tahoma" w:hAnsi="Tahoma" w:cs="Tahoma"/>
        </w:rPr>
        <w:t>Occasionally searches retrieve answers that contain polypeptide groups.  These are sometimes difficult to remove as no manual filter is available that can be used to exclude polypeptides.  However the following procedure can be used to exclude such answers:</w:t>
      </w:r>
    </w:p>
    <w:p w14:paraId="426DB850" w14:textId="77777777" w:rsidR="007C60F0" w:rsidRPr="00C21D0E" w:rsidRDefault="007C60F0" w:rsidP="00B9217C">
      <w:pPr>
        <w:rPr>
          <w:rFonts w:ascii="Tahoma" w:hAnsi="Tahoma" w:cs="Tahoma"/>
        </w:rPr>
      </w:pPr>
    </w:p>
    <w:p w14:paraId="0644B772" w14:textId="77777777" w:rsidR="007C60F0" w:rsidRPr="00C21D0E" w:rsidRDefault="007C60F0" w:rsidP="00C21D0E">
      <w:pPr>
        <w:ind w:left="360"/>
        <w:rPr>
          <w:rFonts w:ascii="Tahoma" w:hAnsi="Tahoma" w:cs="Tahoma"/>
        </w:rPr>
      </w:pPr>
      <w:r w:rsidRPr="00C21D0E">
        <w:rPr>
          <w:rFonts w:ascii="Tahoma" w:hAnsi="Tahoma" w:cs="Tahoma"/>
        </w:rPr>
        <w:t>(i) search the structure and get the answer set Lx;</w:t>
      </w:r>
    </w:p>
    <w:p w14:paraId="153E56D9" w14:textId="77777777" w:rsidR="007C60F0" w:rsidRPr="00C21D0E" w:rsidRDefault="007C60F0" w:rsidP="00B9217C">
      <w:pPr>
        <w:rPr>
          <w:rFonts w:ascii="Tahoma" w:hAnsi="Tahoma" w:cs="Tahoma"/>
        </w:rPr>
      </w:pPr>
    </w:p>
    <w:p w14:paraId="139692C9" w14:textId="77777777" w:rsidR="007C60F0" w:rsidRPr="00C21D0E" w:rsidRDefault="007C60F0" w:rsidP="00C21D0E">
      <w:pPr>
        <w:ind w:left="360"/>
        <w:rPr>
          <w:rFonts w:ascii="Tahoma" w:hAnsi="Tahoma" w:cs="Tahoma"/>
        </w:rPr>
      </w:pPr>
      <w:r w:rsidRPr="00C21D0E">
        <w:rPr>
          <w:rFonts w:ascii="Tahoma" w:hAnsi="Tahoma" w:cs="Tahoma"/>
        </w:rPr>
        <w:t>(ii) enter the command S Lx NOT PS/FS</w:t>
      </w:r>
    </w:p>
    <w:p w14:paraId="1289D53B" w14:textId="77777777" w:rsidR="007C60F0" w:rsidRPr="00C21D0E" w:rsidRDefault="007C60F0" w:rsidP="00B9217C">
      <w:pPr>
        <w:rPr>
          <w:rFonts w:ascii="Tahoma" w:hAnsi="Tahoma" w:cs="Tahoma"/>
        </w:rPr>
      </w:pPr>
    </w:p>
    <w:p w14:paraId="4CC5F25A" w14:textId="77777777" w:rsidR="007C60F0" w:rsidRPr="00C21D0E" w:rsidRDefault="007C60F0" w:rsidP="00C21D0E">
      <w:pPr>
        <w:ind w:left="360"/>
        <w:jc w:val="both"/>
        <w:rPr>
          <w:rFonts w:ascii="Tahoma" w:hAnsi="Tahoma" w:cs="Tahoma"/>
        </w:rPr>
      </w:pPr>
      <w:r w:rsidRPr="00C21D0E">
        <w:rPr>
          <w:rFonts w:ascii="Tahoma" w:hAnsi="Tahoma" w:cs="Tahoma"/>
        </w:rPr>
        <w:t xml:space="preserve">This excludes answers that contain protein sequences as a file segment.  Unfortunately this does not appear to remove all protein sequences.  If the SQL field is expanded in the </w:t>
      </w:r>
      <w:r w:rsidR="0083556B">
        <w:rPr>
          <w:rFonts w:ascii="Tahoma" w:hAnsi="Tahoma" w:cs="Tahoma"/>
        </w:rPr>
        <w:t xml:space="preserve">CAPLUS </w:t>
      </w:r>
      <w:r w:rsidRPr="00C21D0E">
        <w:rPr>
          <w:rFonts w:ascii="Tahoma" w:hAnsi="Tahoma" w:cs="Tahoma"/>
        </w:rPr>
        <w:t xml:space="preserve">file, 689 entries are found having a sequence length of 3.  When this is searched with the qualifier ps/fs, only 654 results are obtained.  This shows that 35 tripeptides have not been indexed in the </w:t>
      </w:r>
      <w:r w:rsidR="0083556B">
        <w:rPr>
          <w:rFonts w:ascii="Tahoma" w:hAnsi="Tahoma" w:cs="Tahoma"/>
        </w:rPr>
        <w:t xml:space="preserve">CAPLUS </w:t>
      </w:r>
      <w:r w:rsidRPr="00C21D0E">
        <w:rPr>
          <w:rFonts w:ascii="Tahoma" w:hAnsi="Tahoma" w:cs="Tahoma"/>
        </w:rPr>
        <w:t>file under the ps/fs field.  Thus, whilst the ps/fs qualifier will remove a number of polypeptides from the structure search answer set, there may still be some peptides retrieved.</w:t>
      </w:r>
    </w:p>
    <w:p w14:paraId="60EF5031" w14:textId="77777777" w:rsidR="007C60F0" w:rsidRPr="00C21D0E" w:rsidRDefault="007C60F0" w:rsidP="00B9217C">
      <w:pPr>
        <w:rPr>
          <w:rFonts w:ascii="Tahoma" w:hAnsi="Tahoma" w:cs="Tahoma"/>
        </w:rPr>
      </w:pPr>
    </w:p>
    <w:p w14:paraId="57E45E69"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=&gt; e 1/sql</w:t>
      </w:r>
    </w:p>
    <w:p w14:paraId="6F06D096"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 START OF FIELD ****</w:t>
      </w:r>
    </w:p>
    <w:p w14:paraId="737D00A7"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E3 3040 --&gt; 1/SQL</w:t>
      </w:r>
    </w:p>
    <w:p w14:paraId="1D8EF1BE"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E4 827 2/SQL</w:t>
      </w:r>
    </w:p>
    <w:p w14:paraId="0FDCCF3B"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E5 689 3/SQL</w:t>
      </w:r>
    </w:p>
    <w:p w14:paraId="2506CFAB"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E6 46381 4/SQL</w:t>
      </w:r>
    </w:p>
    <w:p w14:paraId="1159A6AB"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E7 39299 5/SQL</w:t>
      </w:r>
    </w:p>
    <w:p w14:paraId="375BB5E7"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E8 38937 6/SQL</w:t>
      </w:r>
    </w:p>
    <w:p w14:paraId="545E3935"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E9 26274 7/SQL</w:t>
      </w:r>
    </w:p>
    <w:p w14:paraId="3DC57B5F"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E10 28447 8/SQL</w:t>
      </w:r>
    </w:p>
    <w:p w14:paraId="5C1AD289"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E11 33910 9/SQL</w:t>
      </w:r>
    </w:p>
    <w:p w14:paraId="0C0BC89C"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E12 40773 10/SQL</w:t>
      </w:r>
    </w:p>
    <w:p w14:paraId="3B1BBF4C"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32868A0C"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=&gt; s e5 and ps/fs</w:t>
      </w:r>
    </w:p>
    <w:p w14:paraId="6E6AB41D"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689 3/SQL</w:t>
      </w:r>
    </w:p>
    <w:p w14:paraId="0E8CC0DD"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748557 PS/FS</w:t>
      </w:r>
    </w:p>
    <w:p w14:paraId="48CF895E" w14:textId="77777777" w:rsidR="007C60F0" w:rsidRPr="0027706C" w:rsidRDefault="007C60F0" w:rsidP="00C21D0E">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27706C">
        <w:rPr>
          <w:rFonts w:ascii="Courier New" w:hAnsi="Courier New" w:cs="Courier New"/>
          <w:sz w:val="20"/>
        </w:rPr>
        <w:t>L2 654 3/SQL AND PS/FS</w:t>
      </w:r>
    </w:p>
    <w:p w14:paraId="5CD5C5FF" w14:textId="77777777" w:rsidR="007C60F0" w:rsidRPr="00C21D0E" w:rsidRDefault="007C60F0" w:rsidP="00C21D0E">
      <w:pPr>
        <w:ind w:left="360"/>
        <w:rPr>
          <w:rFonts w:ascii="Tahoma" w:hAnsi="Tahoma" w:cs="Tahoma"/>
        </w:rPr>
      </w:pPr>
    </w:p>
    <w:p w14:paraId="1019A23A" w14:textId="77777777" w:rsidR="007C60F0" w:rsidRPr="00C21D0E" w:rsidRDefault="007C60F0" w:rsidP="00C21D0E">
      <w:pPr>
        <w:ind w:left="360"/>
        <w:rPr>
          <w:rFonts w:ascii="Tahoma" w:hAnsi="Tahoma" w:cs="Tahoma"/>
        </w:rPr>
      </w:pPr>
      <w:r w:rsidRPr="00C21D0E">
        <w:rPr>
          <w:rFonts w:ascii="Tahoma" w:hAnsi="Tahoma" w:cs="Tahoma"/>
        </w:rPr>
        <w:t>An alternative is to use the command:</w:t>
      </w:r>
    </w:p>
    <w:p w14:paraId="427155B3" w14:textId="77777777" w:rsidR="007C60F0" w:rsidRPr="00C21D0E" w:rsidRDefault="007C60F0" w:rsidP="00C21D0E">
      <w:pPr>
        <w:ind w:left="360"/>
        <w:rPr>
          <w:rFonts w:ascii="Tahoma" w:hAnsi="Tahoma" w:cs="Tahoma"/>
        </w:rPr>
      </w:pPr>
    </w:p>
    <w:p w14:paraId="10F18A93" w14:textId="77777777" w:rsidR="007C60F0" w:rsidRPr="0027706C" w:rsidRDefault="007C60F0" w:rsidP="00C21D0E">
      <w:pPr>
        <w:ind w:left="360"/>
        <w:rPr>
          <w:rFonts w:ascii="Courier New" w:hAnsi="Courier New" w:cs="Courier New"/>
          <w:sz w:val="20"/>
        </w:rPr>
      </w:pPr>
      <w:r w:rsidRPr="0027706C">
        <w:rPr>
          <w:rFonts w:ascii="Courier New" w:hAnsi="Courier New" w:cs="Courier New"/>
          <w:sz w:val="20"/>
        </w:rPr>
        <w:t>S L1 not sql&gt;1</w:t>
      </w:r>
    </w:p>
    <w:p w14:paraId="1D5DD503" w14:textId="77777777" w:rsidR="007C60F0" w:rsidRPr="00C21D0E" w:rsidRDefault="007C60F0" w:rsidP="00C21D0E">
      <w:pPr>
        <w:ind w:left="360"/>
        <w:rPr>
          <w:rFonts w:ascii="Tahoma" w:hAnsi="Tahoma" w:cs="Tahoma"/>
        </w:rPr>
      </w:pPr>
    </w:p>
    <w:p w14:paraId="33C1A2FE" w14:textId="77777777" w:rsidR="007C60F0" w:rsidRPr="00C21D0E" w:rsidRDefault="007C60F0" w:rsidP="00C21D0E">
      <w:pPr>
        <w:ind w:left="360"/>
        <w:rPr>
          <w:rFonts w:ascii="Tahoma" w:hAnsi="Tahoma" w:cs="Tahoma"/>
        </w:rPr>
      </w:pPr>
      <w:r w:rsidRPr="00C21D0E">
        <w:rPr>
          <w:rFonts w:ascii="Tahoma" w:hAnsi="Tahoma" w:cs="Tahoma"/>
        </w:rPr>
        <w:t>This will exclude answers where a peptide length of 2 or more has been recorded.</w:t>
      </w:r>
    </w:p>
    <w:p w14:paraId="2696A804" w14:textId="77777777" w:rsidR="007C60F0" w:rsidRPr="00C21D0E" w:rsidRDefault="007C60F0" w:rsidP="00B9217C">
      <w:pPr>
        <w:rPr>
          <w:rFonts w:ascii="Tahoma" w:hAnsi="Tahoma" w:cs="Tahoma"/>
        </w:rPr>
      </w:pPr>
    </w:p>
    <w:p w14:paraId="7CB86EB3" w14:textId="77777777" w:rsidR="007C60F0" w:rsidRPr="00C21D0E" w:rsidRDefault="007C60F0" w:rsidP="00B9217C">
      <w:pPr>
        <w:rPr>
          <w:rFonts w:ascii="Tahoma" w:hAnsi="Tahoma" w:cs="Tahoma"/>
        </w:rPr>
      </w:pPr>
    </w:p>
    <w:p w14:paraId="4A7BD3A5" w14:textId="77777777" w:rsidR="007C60F0" w:rsidRPr="00C21D0E" w:rsidRDefault="007C60F0" w:rsidP="00B9217C">
      <w:pPr>
        <w:rPr>
          <w:rFonts w:ascii="Tahoma" w:hAnsi="Tahoma" w:cs="Tahoma"/>
          <w:sz w:val="24"/>
        </w:rPr>
      </w:pPr>
      <w:hyperlink w:anchor="TOC" w:history="1">
        <w:r w:rsidRPr="00C21D0E">
          <w:rPr>
            <w:rStyle w:val="Hyperlink"/>
            <w:rFonts w:ascii="Tahoma" w:hAnsi="Tahoma" w:cs="Tahoma"/>
          </w:rPr>
          <w:t>Return to top</w:t>
        </w:r>
      </w:hyperlink>
    </w:p>
    <w:p w14:paraId="0B733C48" w14:textId="77777777" w:rsidR="00386E03" w:rsidRPr="00386E03" w:rsidRDefault="007C60F0" w:rsidP="00C21D0E">
      <w:pPr>
        <w:pStyle w:val="Preformatted"/>
        <w:rPr>
          <w:rFonts w:ascii="Tahoma" w:hAnsi="Tahoma" w:cs="Tahoma"/>
        </w:rPr>
      </w:pPr>
      <w:r>
        <w:br w:type="page"/>
      </w:r>
      <w:bookmarkStart w:id="213" w:name="_Toc497553571"/>
    </w:p>
    <w:p w14:paraId="5EDC59BD" w14:textId="77777777" w:rsidR="009C3006" w:rsidRPr="00C21D0E" w:rsidRDefault="009C3006" w:rsidP="00C21D0E">
      <w:pPr>
        <w:pStyle w:val="Preformatted"/>
        <w:rPr>
          <w:rFonts w:ascii="Tahoma" w:hAnsi="Tahoma" w:cs="Tahoma"/>
          <w:b/>
        </w:rPr>
      </w:pPr>
      <w:r w:rsidRPr="00C21D0E">
        <w:rPr>
          <w:rFonts w:ascii="Tahoma" w:hAnsi="Tahoma" w:cs="Tahoma"/>
          <w:b/>
        </w:rPr>
        <w:t>Useful</w:t>
      </w:r>
      <w:r w:rsidR="007E58FA" w:rsidRPr="00C21D0E">
        <w:rPr>
          <w:rFonts w:ascii="Tahoma" w:hAnsi="Tahoma" w:cs="Tahoma"/>
          <w:b/>
        </w:rPr>
        <w:t xml:space="preserve"> Tips for Conducting Structure Searches</w:t>
      </w:r>
    </w:p>
    <w:p w14:paraId="466BA1B8" w14:textId="77777777" w:rsidR="00C21D0E" w:rsidRPr="00C21D0E" w:rsidRDefault="00C21D0E" w:rsidP="00C21D0E">
      <w:pPr>
        <w:pStyle w:val="Preformatted"/>
        <w:rPr>
          <w:rFonts w:ascii="Tahoma" w:hAnsi="Tahoma" w:cs="Tahoma"/>
          <w:b/>
        </w:rPr>
      </w:pPr>
    </w:p>
    <w:p w14:paraId="2A27E590" w14:textId="77777777" w:rsidR="007E58FA" w:rsidRPr="00C21D0E" w:rsidRDefault="007E58FA" w:rsidP="00B9217C">
      <w:pPr>
        <w:rPr>
          <w:rFonts w:ascii="Tahoma" w:hAnsi="Tahoma" w:cs="Tahoma"/>
        </w:rPr>
      </w:pPr>
      <w:r w:rsidRPr="00C21D0E">
        <w:rPr>
          <w:rFonts w:ascii="Tahoma" w:hAnsi="Tahoma" w:cs="Tahoma"/>
        </w:rPr>
        <w:t>The following is a list of tips that may be useful when conducting structure searches.</w:t>
      </w:r>
    </w:p>
    <w:p w14:paraId="579E975C" w14:textId="77777777" w:rsidR="007E58FA" w:rsidRPr="00C21D0E" w:rsidRDefault="007E58FA" w:rsidP="00B9217C">
      <w:pPr>
        <w:rPr>
          <w:rFonts w:ascii="Tahoma" w:hAnsi="Tahoma" w:cs="Tahoma"/>
        </w:rPr>
      </w:pPr>
    </w:p>
    <w:p w14:paraId="7A217A49" w14:textId="77777777" w:rsidR="007E58FA" w:rsidRPr="00366C86" w:rsidRDefault="007E58FA" w:rsidP="00B9217C">
      <w:pPr>
        <w:rPr>
          <w:rFonts w:ascii="Tahoma" w:hAnsi="Tahoma" w:cs="Tahoma"/>
          <w:b/>
          <w:i/>
        </w:rPr>
      </w:pPr>
      <w:r w:rsidRPr="00366C86">
        <w:rPr>
          <w:rFonts w:ascii="Tahoma" w:hAnsi="Tahoma" w:cs="Tahoma"/>
          <w:b/>
          <w:i/>
        </w:rPr>
        <w:t>G groups</w:t>
      </w:r>
    </w:p>
    <w:p w14:paraId="715D48DD" w14:textId="77777777" w:rsidR="004559C4" w:rsidRPr="00C21D0E" w:rsidRDefault="004559C4" w:rsidP="00366C86">
      <w:pPr>
        <w:tabs>
          <w:tab w:val="left" w:pos="567"/>
        </w:tabs>
        <w:ind w:left="567" w:hanging="567"/>
        <w:rPr>
          <w:rFonts w:ascii="Tahoma" w:hAnsi="Tahoma" w:cs="Tahoma"/>
        </w:rPr>
      </w:pPr>
      <w:r w:rsidRPr="00C21D0E">
        <w:rPr>
          <w:rFonts w:ascii="Tahoma" w:hAnsi="Tahoma" w:cs="Tahoma"/>
        </w:rPr>
        <w:t>*</w:t>
      </w:r>
      <w:r w:rsidRPr="00C21D0E">
        <w:rPr>
          <w:rFonts w:ascii="Tahoma" w:hAnsi="Tahoma" w:cs="Tahoma"/>
        </w:rPr>
        <w:tab/>
      </w:r>
      <w:r w:rsidR="00291DE0" w:rsidRPr="00C21D0E">
        <w:rPr>
          <w:rFonts w:ascii="Tahoma" w:hAnsi="Tahoma" w:cs="Tahoma"/>
        </w:rPr>
        <w:t>A</w:t>
      </w:r>
      <w:r w:rsidRPr="00C21D0E">
        <w:rPr>
          <w:rFonts w:ascii="Tahoma" w:hAnsi="Tahoma" w:cs="Tahoma"/>
        </w:rPr>
        <w:t xml:space="preserve"> structure query may have up to 20 different G groups and each G group may </w:t>
      </w:r>
      <w:r w:rsidR="00A317B9" w:rsidRPr="00C21D0E">
        <w:rPr>
          <w:rFonts w:ascii="Tahoma" w:hAnsi="Tahoma" w:cs="Tahoma"/>
        </w:rPr>
        <w:t>contain as many as 20 optional substituents.  Note however that a query with many G groups may be too large to search.</w:t>
      </w:r>
    </w:p>
    <w:p w14:paraId="22C13A5A" w14:textId="77777777" w:rsidR="00A317B9" w:rsidRPr="00C21D0E" w:rsidRDefault="00A317B9" w:rsidP="00366C86">
      <w:pPr>
        <w:tabs>
          <w:tab w:val="left" w:pos="567"/>
        </w:tabs>
        <w:ind w:left="567" w:hanging="567"/>
        <w:rPr>
          <w:rFonts w:ascii="Tahoma" w:hAnsi="Tahoma" w:cs="Tahoma"/>
        </w:rPr>
      </w:pPr>
    </w:p>
    <w:p w14:paraId="69E8501B" w14:textId="77777777" w:rsidR="007E58FA" w:rsidRPr="00C21D0E" w:rsidRDefault="00A317B9" w:rsidP="00366C86">
      <w:pPr>
        <w:tabs>
          <w:tab w:val="left" w:pos="567"/>
        </w:tabs>
        <w:ind w:left="567" w:hanging="567"/>
        <w:rPr>
          <w:rFonts w:ascii="Tahoma" w:hAnsi="Tahoma" w:cs="Tahoma"/>
        </w:rPr>
      </w:pPr>
      <w:r w:rsidRPr="00C21D0E">
        <w:rPr>
          <w:rFonts w:ascii="Tahoma" w:hAnsi="Tahoma" w:cs="Tahoma"/>
        </w:rPr>
        <w:t>*</w:t>
      </w:r>
      <w:r w:rsidRPr="00C21D0E">
        <w:rPr>
          <w:rFonts w:ascii="Tahoma" w:hAnsi="Tahoma" w:cs="Tahoma"/>
        </w:rPr>
        <w:tab/>
      </w:r>
      <w:r w:rsidR="007E58FA" w:rsidRPr="00C21D0E">
        <w:rPr>
          <w:rFonts w:ascii="Tahoma" w:hAnsi="Tahoma" w:cs="Tahoma"/>
        </w:rPr>
        <w:t xml:space="preserve">A G group may be </w:t>
      </w:r>
      <w:r w:rsidR="00076D1B" w:rsidRPr="00C21D0E">
        <w:rPr>
          <w:rFonts w:ascii="Tahoma" w:hAnsi="Tahoma" w:cs="Tahoma"/>
        </w:rPr>
        <w:t xml:space="preserve">drawn as </w:t>
      </w:r>
      <w:r w:rsidR="007E58FA" w:rsidRPr="00C21D0E">
        <w:rPr>
          <w:rFonts w:ascii="Tahoma" w:hAnsi="Tahoma" w:cs="Tahoma"/>
        </w:rPr>
        <w:t>a variable point of attachment</w:t>
      </w:r>
      <w:r w:rsidR="00076D1B" w:rsidRPr="00C21D0E">
        <w:rPr>
          <w:rFonts w:ascii="Tahoma" w:hAnsi="Tahoma" w:cs="Tahoma"/>
        </w:rPr>
        <w:t>.</w:t>
      </w:r>
    </w:p>
    <w:p w14:paraId="10560B9B" w14:textId="77777777" w:rsidR="007E58FA" w:rsidRPr="00C21D0E" w:rsidRDefault="007E58FA" w:rsidP="00366C86">
      <w:pPr>
        <w:tabs>
          <w:tab w:val="left" w:pos="567"/>
        </w:tabs>
        <w:ind w:left="567" w:hanging="567"/>
        <w:rPr>
          <w:rFonts w:ascii="Tahoma" w:hAnsi="Tahoma" w:cs="Tahoma"/>
        </w:rPr>
      </w:pPr>
    </w:p>
    <w:p w14:paraId="5007ED15" w14:textId="77777777" w:rsidR="000B1047" w:rsidRPr="00C21D0E" w:rsidRDefault="00A317B9" w:rsidP="00366C86">
      <w:pPr>
        <w:tabs>
          <w:tab w:val="left" w:pos="567"/>
        </w:tabs>
        <w:ind w:left="567" w:hanging="567"/>
        <w:rPr>
          <w:rFonts w:ascii="Tahoma" w:hAnsi="Tahoma" w:cs="Tahoma"/>
        </w:rPr>
      </w:pPr>
      <w:r w:rsidRPr="00C21D0E">
        <w:rPr>
          <w:rFonts w:ascii="Tahoma" w:hAnsi="Tahoma" w:cs="Tahoma"/>
        </w:rPr>
        <w:t>*</w:t>
      </w:r>
      <w:r w:rsidRPr="00C21D0E">
        <w:rPr>
          <w:rFonts w:ascii="Tahoma" w:hAnsi="Tahoma" w:cs="Tahoma"/>
        </w:rPr>
        <w:tab/>
      </w:r>
      <w:r w:rsidR="000B1047" w:rsidRPr="00C21D0E">
        <w:rPr>
          <w:rFonts w:ascii="Tahoma" w:hAnsi="Tahoma" w:cs="Tahoma"/>
        </w:rPr>
        <w:t>A</w:t>
      </w:r>
      <w:r w:rsidRPr="00C21D0E">
        <w:rPr>
          <w:rFonts w:ascii="Tahoma" w:hAnsi="Tahoma" w:cs="Tahoma"/>
        </w:rPr>
        <w:t xml:space="preserve"> G group </w:t>
      </w:r>
      <w:r w:rsidR="000B1047" w:rsidRPr="00C21D0E">
        <w:rPr>
          <w:rFonts w:ascii="Tahoma" w:hAnsi="Tahoma" w:cs="Tahoma"/>
        </w:rPr>
        <w:t>may</w:t>
      </w:r>
      <w:r w:rsidRPr="00C21D0E">
        <w:rPr>
          <w:rFonts w:ascii="Tahoma" w:hAnsi="Tahoma" w:cs="Tahoma"/>
        </w:rPr>
        <w:t xml:space="preserve"> </w:t>
      </w:r>
      <w:r w:rsidR="000B1047" w:rsidRPr="00C21D0E">
        <w:rPr>
          <w:rFonts w:ascii="Tahoma" w:hAnsi="Tahoma" w:cs="Tahoma"/>
        </w:rPr>
        <w:t>form part of</w:t>
      </w:r>
      <w:r w:rsidRPr="00C21D0E">
        <w:rPr>
          <w:rFonts w:ascii="Tahoma" w:hAnsi="Tahoma" w:cs="Tahoma"/>
        </w:rPr>
        <w:t xml:space="preserve"> another G group</w:t>
      </w:r>
      <w:r w:rsidR="000B1047" w:rsidRPr="00C21D0E">
        <w:rPr>
          <w:rFonts w:ascii="Tahoma" w:hAnsi="Tahoma" w:cs="Tahoma"/>
        </w:rPr>
        <w:t>.</w:t>
      </w:r>
    </w:p>
    <w:p w14:paraId="5B1F2C2C" w14:textId="77777777" w:rsidR="00291DE0" w:rsidRDefault="00291DE0" w:rsidP="00366C86">
      <w:pPr>
        <w:tabs>
          <w:tab w:val="left" w:pos="567"/>
        </w:tabs>
        <w:ind w:left="567" w:hanging="567"/>
        <w:rPr>
          <w:rFonts w:ascii="Tahoma" w:hAnsi="Tahoma" w:cs="Tahoma"/>
        </w:rPr>
      </w:pPr>
    </w:p>
    <w:p w14:paraId="55EE8340" w14:textId="77777777" w:rsidR="0071027F" w:rsidRDefault="00D83EAC" w:rsidP="0027706C">
      <w:pPr>
        <w:ind w:left="567" w:hanging="567"/>
        <w:rPr>
          <w:rFonts w:ascii="Tahoma" w:hAnsi="Tahoma" w:cs="Tahoma"/>
        </w:rPr>
      </w:pPr>
      <w:r>
        <w:rPr>
          <w:rFonts w:ascii="Tahoma" w:hAnsi="Tahoma" w:cs="Tahoma"/>
        </w:rPr>
        <w:t>*</w:t>
      </w:r>
      <w:r>
        <w:rPr>
          <w:rFonts w:ascii="Tahoma" w:hAnsi="Tahoma" w:cs="Tahoma"/>
        </w:rPr>
        <w:tab/>
      </w:r>
      <w:r w:rsidR="0071027F" w:rsidRPr="00DD2FF0">
        <w:rPr>
          <w:rFonts w:ascii="Tahoma" w:hAnsi="Tahoma" w:cs="Tahoma"/>
          <w:color w:val="FF0000"/>
        </w:rPr>
        <w:t>DO NOT</w:t>
      </w:r>
      <w:r w:rsidR="0071027F" w:rsidRPr="00DD2FF0">
        <w:rPr>
          <w:rFonts w:ascii="Tahoma" w:hAnsi="Tahoma" w:cs="Tahoma"/>
        </w:rPr>
        <w:t xml:space="preserve"> </w:t>
      </w:r>
      <w:r w:rsidR="0071027F">
        <w:rPr>
          <w:rFonts w:ascii="Tahoma" w:hAnsi="Tahoma" w:cs="Tahoma"/>
        </w:rPr>
        <w:t xml:space="preserve">use hydrogen in G groups!  </w:t>
      </w:r>
      <w:r w:rsidR="0071027F" w:rsidRPr="00DD2FF0">
        <w:rPr>
          <w:rFonts w:ascii="Tahoma" w:hAnsi="Tahoma" w:cs="Tahoma"/>
        </w:rPr>
        <w:t xml:space="preserve">If one atom/node has G-groups that include </w:t>
      </w:r>
      <w:r w:rsidR="0071027F">
        <w:rPr>
          <w:rFonts w:ascii="Tahoma" w:hAnsi="Tahoma" w:cs="Tahoma"/>
        </w:rPr>
        <w:t>hydrogen</w:t>
      </w:r>
      <w:r w:rsidR="0071027F" w:rsidRPr="00DD2FF0">
        <w:rPr>
          <w:rFonts w:ascii="Tahoma" w:hAnsi="Tahoma" w:cs="Tahoma"/>
        </w:rPr>
        <w:t>, you will retrieve unexpected answers (but you won’t miss answers you should get)</w:t>
      </w:r>
    </w:p>
    <w:p w14:paraId="3A2E2456" w14:textId="77777777" w:rsidR="0071027F" w:rsidRPr="00DD2FF0" w:rsidRDefault="0071027F" w:rsidP="0071027F">
      <w:pPr>
        <w:ind w:left="567"/>
        <w:rPr>
          <w:rFonts w:ascii="Tahoma" w:hAnsi="Tahoma" w:cs="Tahoma"/>
        </w:rPr>
      </w:pPr>
    </w:p>
    <w:p w14:paraId="1734DB46" w14:textId="77777777" w:rsidR="0071027F" w:rsidRDefault="0071027F" w:rsidP="0071027F">
      <w:pPr>
        <w:ind w:left="567"/>
        <w:rPr>
          <w:rFonts w:ascii="Tahoma" w:hAnsi="Tahoma" w:cs="Tahoma"/>
        </w:rPr>
      </w:pPr>
      <w:r w:rsidRPr="00DD2FF0">
        <w:rPr>
          <w:rFonts w:ascii="Tahoma" w:hAnsi="Tahoma" w:cs="Tahoma"/>
        </w:rPr>
        <w:t xml:space="preserve">The search system looks at the definition of the G-group and the atom to which the G-group is attached, and then asks, “Is this a match?” </w:t>
      </w:r>
    </w:p>
    <w:p w14:paraId="61CCD2B6" w14:textId="77777777" w:rsidR="0071027F" w:rsidRPr="00DD2FF0" w:rsidRDefault="0071027F" w:rsidP="0071027F">
      <w:pPr>
        <w:ind w:left="567"/>
        <w:rPr>
          <w:rFonts w:ascii="Tahoma" w:hAnsi="Tahoma" w:cs="Tahoma"/>
        </w:rPr>
      </w:pPr>
    </w:p>
    <w:p w14:paraId="09BC787F" w14:textId="3BFB2144" w:rsidR="0071027F" w:rsidRDefault="00E42904" w:rsidP="0071027F">
      <w:pPr>
        <w:ind w:left="567"/>
        <w:rPr>
          <w:rFonts w:ascii="Tahoma" w:hAnsi="Tahoma" w:cs="Tahoma"/>
        </w:rPr>
      </w:pPr>
      <w:r w:rsidRPr="00DD2FF0">
        <w:rPr>
          <w:rFonts w:ascii="Tahoma" w:hAnsi="Tahoma" w:cs="Tahoma"/>
          <w:noProof/>
        </w:rPr>
        <mc:AlternateContent>
          <mc:Choice Requires="wps">
            <w:drawing>
              <wp:anchor distT="0" distB="0" distL="114300" distR="114300" simplePos="0" relativeHeight="251658240" behindDoc="0" locked="0" layoutInCell="1" allowOverlap="1" wp14:anchorId="02673640" wp14:editId="23101B7C">
                <wp:simplePos x="0" y="0"/>
                <wp:positionH relativeFrom="column">
                  <wp:posOffset>1638300</wp:posOffset>
                </wp:positionH>
                <wp:positionV relativeFrom="paragraph">
                  <wp:posOffset>1501140</wp:posOffset>
                </wp:positionV>
                <wp:extent cx="995680" cy="367665"/>
                <wp:effectExtent l="0" t="0" r="0" b="0"/>
                <wp:wrapNone/>
                <wp:docPr id="4301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DC51" w14:textId="77777777" w:rsidR="0027706C" w:rsidRPr="00DD2FF0" w:rsidRDefault="0027706C" w:rsidP="0071027F">
                            <w:pPr>
                              <w:pStyle w:val="NormalWeb"/>
                              <w:spacing w:before="0" w:beforeAutospacing="0" w:after="0" w:afterAutospacing="0"/>
                              <w:textAlignment w:val="baseline"/>
                              <w:rPr>
                                <w:rFonts w:ascii="Tahoma" w:hAnsi="Tahoma" w:cs="Tahoma"/>
                              </w:rPr>
                            </w:pPr>
                            <w:r w:rsidRPr="00DD2FF0">
                              <w:rPr>
                                <w:rFonts w:ascii="Tahoma" w:eastAsia="MS PGothic" w:hAnsi="Tahoma" w:cs="Tahoma"/>
                                <w:kern w:val="24"/>
                              </w:rPr>
                              <w:t>Will retrieve (for example)</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w14:anchorId="02673640" id="_x0000_t202" coordsize="21600,21600" o:spt="202" path="m,l,21600r21600,l21600,xe">
                <v:stroke joinstyle="miter"/>
                <v:path gradientshapeok="t" o:connecttype="rect"/>
              </v:shapetype>
              <v:shape id="TextBox 1" o:spid="_x0000_s1026" type="#_x0000_t202" style="position:absolute;left:0;text-align:left;margin-left:129pt;margin-top:118.2pt;width:78.4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" filled="f" stroked="f">
                <v:textbox style="mso-fit-shape-to-text:t">
                  <w:txbxContent>
                    <w:p w14:paraId="11A2DC51" w14:textId="77777777" w:rsidR="0027706C" w:rsidRPr="00DD2FF0" w:rsidRDefault="0027706C" w:rsidP="0071027F">
                      <w:pPr>
                        <w:pStyle w:val="NormalWeb"/>
                        <w:spacing w:before="0" w:beforeAutospacing="0" w:after="0" w:afterAutospacing="0"/>
                        <w:textAlignment w:val="baseline"/>
                        <w:rPr>
                          <w:rFonts w:ascii="Tahoma" w:hAnsi="Tahoma" w:cs="Tahoma"/>
                        </w:rPr>
                      </w:pPr>
                      <w:r w:rsidRPr="00DD2FF0">
                        <w:rPr>
                          <w:rFonts w:ascii="Tahoma" w:eastAsia="MS PGothic" w:hAnsi="Tahoma" w:cs="Tahoma"/>
                          <w:kern w:val="24"/>
                        </w:rPr>
                        <w:t>Will retrieve (for example)</w:t>
                      </w:r>
                    </w:p>
                  </w:txbxContent>
                </v:textbox>
              </v:shape>
            </w:pict>
          </mc:Fallback>
        </mc:AlternateContent>
      </w:r>
      <w:r w:rsidRPr="00DD2FF0">
        <w:rPr>
          <w:rFonts w:ascii="Tahoma" w:hAnsi="Tahoma" w:cs="Tahoma"/>
          <w:noProof/>
        </w:rPr>
        <w:drawing>
          <wp:anchor distT="0" distB="0" distL="114300" distR="114300" simplePos="0" relativeHeight="251654144" behindDoc="1" locked="0" layoutInCell="1" allowOverlap="1" wp14:anchorId="4C98D5D8" wp14:editId="1C166533">
            <wp:simplePos x="0" y="0"/>
            <wp:positionH relativeFrom="column">
              <wp:posOffset>-63500</wp:posOffset>
            </wp:positionH>
            <wp:positionV relativeFrom="paragraph">
              <wp:posOffset>1133475</wp:posOffset>
            </wp:positionV>
            <wp:extent cx="1800225" cy="1102360"/>
            <wp:effectExtent l="0" t="0" r="0" b="0"/>
            <wp:wrapTopAndBottom/>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FF0">
        <w:rPr>
          <w:rFonts w:ascii="Tahoma" w:hAnsi="Tahoma" w:cs="Tahoma"/>
          <w:noProof/>
        </w:rPr>
        <w:drawing>
          <wp:anchor distT="0" distB="0" distL="114300" distR="114300" simplePos="0" relativeHeight="251656192" behindDoc="0" locked="0" layoutInCell="1" allowOverlap="1" wp14:anchorId="1E5099D6" wp14:editId="1F28BC9C">
            <wp:simplePos x="0" y="0"/>
            <wp:positionH relativeFrom="column">
              <wp:posOffset>4384675</wp:posOffset>
            </wp:positionH>
            <wp:positionV relativeFrom="paragraph">
              <wp:posOffset>1148715</wp:posOffset>
            </wp:positionV>
            <wp:extent cx="1619885" cy="1072515"/>
            <wp:effectExtent l="0" t="0" r="0" b="0"/>
            <wp:wrapNone/>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88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FF0">
        <w:rPr>
          <w:rFonts w:ascii="Tahoma" w:hAnsi="Tahoma" w:cs="Tahoma"/>
          <w:noProof/>
        </w:rPr>
        <w:drawing>
          <wp:anchor distT="0" distB="0" distL="114300" distR="114300" simplePos="0" relativeHeight="251655168" behindDoc="1" locked="0" layoutInCell="1" allowOverlap="1" wp14:anchorId="152A7379" wp14:editId="535C1B1B">
            <wp:simplePos x="0" y="0"/>
            <wp:positionH relativeFrom="column">
              <wp:posOffset>2633980</wp:posOffset>
            </wp:positionH>
            <wp:positionV relativeFrom="paragraph">
              <wp:posOffset>1125855</wp:posOffset>
            </wp:positionV>
            <wp:extent cx="1619885" cy="1118235"/>
            <wp:effectExtent l="0" t="0" r="0" b="0"/>
            <wp:wrapTight wrapText="bothSides">
              <wp:wrapPolygon edited="0">
                <wp:start x="0" y="0"/>
                <wp:lineTo x="0" y="21342"/>
                <wp:lineTo x="21338" y="21342"/>
                <wp:lineTo x="21338" y="0"/>
                <wp:lineTo x="0" y="0"/>
              </wp:wrapPolygon>
            </wp:wrapTight>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88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27F">
        <w:rPr>
          <w:rFonts w:ascii="Tahoma" w:hAnsi="Tahoma" w:cs="Tahoma"/>
        </w:rPr>
        <w:t>In the example below t</w:t>
      </w:r>
      <w:r w:rsidR="0071027F" w:rsidRPr="00DD2FF0">
        <w:rPr>
          <w:rFonts w:ascii="Tahoma" w:hAnsi="Tahoma" w:cs="Tahoma"/>
        </w:rPr>
        <w:t xml:space="preserve">he G-group includes a hydrogen atom. The G-group is attached to the nitrogen atom of 9-anthraceneamine. The search system looks at the candidate answers, and then asks, “Is there a hydrogen atom attached to this nitrogen atom?” In each of the answers we found (including all of the answers we did not expect to find), the answer is, “Yes, there is a hydrogen atom attached to this nitrogen atom, so this compound is a match.” </w:t>
      </w:r>
    </w:p>
    <w:p w14:paraId="1E675497" w14:textId="77777777" w:rsidR="0071027F" w:rsidRPr="00DD2FF0" w:rsidRDefault="0071027F" w:rsidP="0027706C">
      <w:pPr>
        <w:ind w:left="567"/>
        <w:rPr>
          <w:rFonts w:ascii="Tahoma" w:hAnsi="Tahoma" w:cs="Tahoma"/>
        </w:rPr>
      </w:pPr>
    </w:p>
    <w:p w14:paraId="7D24DE06" w14:textId="77777777" w:rsidR="0071027F" w:rsidRDefault="0071027F" w:rsidP="0027706C">
      <w:pPr>
        <w:ind w:left="567"/>
        <w:rPr>
          <w:rFonts w:ascii="Tahoma" w:hAnsi="Tahoma" w:cs="Tahoma"/>
        </w:rPr>
      </w:pPr>
      <w:r w:rsidRPr="00DD2FF0">
        <w:rPr>
          <w:rFonts w:ascii="Tahoma" w:hAnsi="Tahoma" w:cs="Tahoma"/>
        </w:rPr>
        <w:t xml:space="preserve">Unfortunately, the search system did not recognize that the hydrogen atom we found is the same hydrogen atom that explicitly is included on the nitrogen atom of the query structure. The system did not recognize that we want retrieved structures to contain both the explicit hydrogen and the hydrogen in the G-group. </w:t>
      </w:r>
    </w:p>
    <w:p w14:paraId="0A667CBA" w14:textId="77777777" w:rsidR="0071027F" w:rsidRPr="00DD2FF0" w:rsidRDefault="0071027F" w:rsidP="0027706C">
      <w:pPr>
        <w:ind w:left="567"/>
        <w:rPr>
          <w:rFonts w:ascii="Tahoma" w:hAnsi="Tahoma" w:cs="Tahoma"/>
        </w:rPr>
      </w:pPr>
    </w:p>
    <w:p w14:paraId="18CB9875" w14:textId="77777777" w:rsidR="0071027F" w:rsidRPr="00DD2FF0" w:rsidRDefault="0071027F" w:rsidP="0027706C">
      <w:pPr>
        <w:ind w:left="567"/>
        <w:rPr>
          <w:rFonts w:ascii="Tahoma" w:hAnsi="Tahoma" w:cs="Tahoma"/>
        </w:rPr>
      </w:pPr>
      <w:r w:rsidRPr="00DD2FF0">
        <w:rPr>
          <w:rFonts w:ascii="Tahoma" w:hAnsi="Tahoma" w:cs="Tahoma"/>
        </w:rPr>
        <w:t>The solution to this problem is simple: Create a G-group that includes the atom to which the explicit (or implicit) hydrogens and the optional hydrogens are attached. Include in this G-group all of the alternatives needed to represent all possible combinations of explicit/implicit hydrogens and optional hydrogens</w:t>
      </w:r>
      <w:r>
        <w:rPr>
          <w:rFonts w:ascii="Tahoma" w:hAnsi="Tahoma" w:cs="Tahoma"/>
        </w:rPr>
        <w:t xml:space="preserve"> (see over)</w:t>
      </w:r>
      <w:r w:rsidRPr="00DD2FF0">
        <w:rPr>
          <w:rFonts w:ascii="Tahoma" w:hAnsi="Tahoma" w:cs="Tahoma"/>
        </w:rPr>
        <w:t xml:space="preserve">. </w:t>
      </w:r>
    </w:p>
    <w:p w14:paraId="55A46C69" w14:textId="77777777" w:rsidR="00D83EAC" w:rsidRPr="00C21D0E" w:rsidRDefault="0071027F" w:rsidP="0027706C">
      <w:pPr>
        <w:rPr>
          <w:rFonts w:ascii="Tahoma" w:hAnsi="Tahoma" w:cs="Tahoma"/>
        </w:rPr>
      </w:pPr>
      <w:r>
        <w:rPr>
          <w:rFonts w:ascii="Tahoma" w:hAnsi="Tahoma" w:cs="Tahoma"/>
        </w:rPr>
        <w:br w:type="page"/>
      </w:r>
    </w:p>
    <w:p w14:paraId="1FDFE2EB" w14:textId="52205098" w:rsidR="007E58FA" w:rsidRPr="00C21D0E" w:rsidRDefault="00E42904" w:rsidP="00366C86">
      <w:pPr>
        <w:tabs>
          <w:tab w:val="left" w:pos="567"/>
        </w:tabs>
        <w:ind w:left="567" w:hanging="567"/>
        <w:rPr>
          <w:rFonts w:ascii="Tahoma" w:hAnsi="Tahoma" w:cs="Tahoma"/>
        </w:rPr>
      </w:pPr>
      <w:r>
        <w:rPr>
          <w:rFonts w:ascii="Tahoma" w:hAnsi="Tahoma" w:cs="Tahoma"/>
          <w:noProof/>
        </w:rPr>
        <mc:AlternateContent>
          <mc:Choice Requires="wpg">
            <w:drawing>
              <wp:anchor distT="0" distB="0" distL="114300" distR="114300" simplePos="0" relativeHeight="251657216" behindDoc="0" locked="0" layoutInCell="1" allowOverlap="1" wp14:anchorId="189C9C6F" wp14:editId="7453E90B">
                <wp:simplePos x="0" y="0"/>
                <wp:positionH relativeFrom="column">
                  <wp:posOffset>1827530</wp:posOffset>
                </wp:positionH>
                <wp:positionV relativeFrom="paragraph">
                  <wp:posOffset>-419735</wp:posOffset>
                </wp:positionV>
                <wp:extent cx="2160270" cy="2063115"/>
                <wp:effectExtent l="0" t="0" r="0" b="0"/>
                <wp:wrapTopAndBottom/>
                <wp:docPr id="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063115"/>
                          <a:chOff x="4519" y="11609"/>
                          <a:chExt cx="3402" cy="3249"/>
                        </a:xfrm>
                      </wpg:grpSpPr>
                      <pic:pic xmlns:pic="http://schemas.openxmlformats.org/drawingml/2006/picture">
                        <pic:nvPicPr>
                          <pic:cNvPr id="38"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19" y="11609"/>
                            <a:ext cx="3402" cy="261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653" y="14628"/>
                            <a:ext cx="1134" cy="230"/>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73EF9B" id="Group 6" o:spid="_x0000_s1026" style="position:absolute;margin-left:143.9pt;margin-top:-33.05pt;width:170.1pt;height:162.45pt;z-index:251657216" coordorigin="4519,11609" coordsize="3402,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">
                <v:shape id="Picture 2" o:spid="_x0000_s1027" type="#_x0000_t75" style="position:absolute;left:4519;top:11609;width:3402;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" fillcolor="#4f81bd">
                  <v:imagedata r:id="rId59" o:title=""/>
                </v:shape>
                <v:shape id="Picture 3" o:spid="_x0000_s1028" type="#_x0000_t75" style="position:absolute;left:5653;top:14628;width:113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" fillcolor="#4f81bd">
                  <v:imagedata r:id="rId60" o:title=""/>
                </v:shape>
                <w10:wrap type="topAndBottom"/>
              </v:group>
            </w:pict>
          </mc:Fallback>
        </mc:AlternateContent>
      </w:r>
      <w:r w:rsidR="00291DE0" w:rsidRPr="00C21D0E">
        <w:rPr>
          <w:rFonts w:ascii="Tahoma" w:hAnsi="Tahoma" w:cs="Tahoma"/>
        </w:rPr>
        <w:t>*</w:t>
      </w:r>
      <w:r w:rsidR="00291DE0" w:rsidRPr="00C21D0E">
        <w:rPr>
          <w:rFonts w:ascii="Tahoma" w:hAnsi="Tahoma" w:cs="Tahoma"/>
        </w:rPr>
        <w:tab/>
      </w:r>
    </w:p>
    <w:p w14:paraId="6B1124FD" w14:textId="77777777" w:rsidR="00E17A89" w:rsidRPr="00C21D0E" w:rsidRDefault="00E17A89" w:rsidP="00B9217C">
      <w:pPr>
        <w:rPr>
          <w:rFonts w:ascii="Tahoma" w:hAnsi="Tahoma" w:cs="Tahoma"/>
        </w:rPr>
      </w:pPr>
    </w:p>
    <w:p w14:paraId="0BC4F307" w14:textId="77777777" w:rsidR="00E17A89" w:rsidRPr="00366C86" w:rsidRDefault="00190C96" w:rsidP="00B9217C">
      <w:pPr>
        <w:rPr>
          <w:rFonts w:ascii="Tahoma" w:hAnsi="Tahoma" w:cs="Tahoma"/>
          <w:b/>
          <w:i/>
        </w:rPr>
      </w:pPr>
      <w:r w:rsidRPr="00366C86">
        <w:rPr>
          <w:rFonts w:ascii="Tahoma" w:hAnsi="Tahoma" w:cs="Tahoma"/>
          <w:b/>
          <w:i/>
        </w:rPr>
        <w:t>Coordination Compounds</w:t>
      </w:r>
      <w:r w:rsidR="00B55D38" w:rsidRPr="00366C86">
        <w:rPr>
          <w:rFonts w:ascii="Tahoma" w:hAnsi="Tahoma" w:cs="Tahoma"/>
          <w:b/>
          <w:i/>
        </w:rPr>
        <w:t xml:space="preserve"> and N-oxides</w:t>
      </w:r>
    </w:p>
    <w:p w14:paraId="1DAC036D" w14:textId="77777777" w:rsidR="00190C96" w:rsidRPr="00C21D0E" w:rsidRDefault="00190C96" w:rsidP="00366C86">
      <w:pPr>
        <w:tabs>
          <w:tab w:val="left" w:pos="567"/>
        </w:tabs>
        <w:ind w:left="567" w:hanging="567"/>
        <w:rPr>
          <w:rFonts w:ascii="Tahoma" w:hAnsi="Tahoma" w:cs="Tahoma"/>
        </w:rPr>
      </w:pPr>
      <w:r w:rsidRPr="00C21D0E">
        <w:rPr>
          <w:rFonts w:ascii="Tahoma" w:hAnsi="Tahoma" w:cs="Tahoma"/>
        </w:rPr>
        <w:t>*</w:t>
      </w:r>
      <w:r w:rsidRPr="00C21D0E">
        <w:rPr>
          <w:rFonts w:ascii="Tahoma" w:hAnsi="Tahoma" w:cs="Tahoma"/>
        </w:rPr>
        <w:tab/>
        <w:t>Bonds to metal atoms in coordination compounds should be drawn as single bonds, with the bond type unspecified.</w:t>
      </w:r>
    </w:p>
    <w:p w14:paraId="6B0C22B2" w14:textId="77777777" w:rsidR="00190C96" w:rsidRPr="00C21D0E" w:rsidRDefault="00190C96" w:rsidP="00366C86">
      <w:pPr>
        <w:tabs>
          <w:tab w:val="left" w:pos="567"/>
        </w:tabs>
        <w:ind w:left="567" w:hanging="567"/>
        <w:rPr>
          <w:rFonts w:ascii="Tahoma" w:hAnsi="Tahoma" w:cs="Tahoma"/>
        </w:rPr>
      </w:pPr>
    </w:p>
    <w:p w14:paraId="4B9BE60C" w14:textId="77777777" w:rsidR="00190C96" w:rsidRPr="00C21D0E" w:rsidRDefault="00190C96" w:rsidP="00366C86">
      <w:pPr>
        <w:tabs>
          <w:tab w:val="left" w:pos="567"/>
        </w:tabs>
        <w:ind w:left="567" w:hanging="567"/>
        <w:rPr>
          <w:rFonts w:ascii="Tahoma" w:hAnsi="Tahoma" w:cs="Tahoma"/>
        </w:rPr>
      </w:pPr>
      <w:r w:rsidRPr="00C21D0E">
        <w:rPr>
          <w:rFonts w:ascii="Tahoma" w:hAnsi="Tahoma" w:cs="Tahoma"/>
        </w:rPr>
        <w:t>*</w:t>
      </w:r>
      <w:r w:rsidRPr="00C21D0E">
        <w:rPr>
          <w:rFonts w:ascii="Tahoma" w:hAnsi="Tahoma" w:cs="Tahoma"/>
        </w:rPr>
        <w:tab/>
        <w:t xml:space="preserve">N-oxides should be drawn as a double bond between the nitrogen atom and the oxygen atom, e.g. </w:t>
      </w:r>
    </w:p>
    <w:p w14:paraId="36D53D0A" w14:textId="1EBAF980" w:rsidR="00190C96" w:rsidRPr="00C21D0E" w:rsidRDefault="00E42904" w:rsidP="00366C86">
      <w:pPr>
        <w:ind w:left="567"/>
        <w:rPr>
          <w:rFonts w:ascii="Tahoma" w:hAnsi="Tahoma" w:cs="Tahoma"/>
          <w:snapToGrid w:val="0"/>
        </w:rPr>
      </w:pPr>
      <w:r w:rsidRPr="00C21D0E">
        <w:rPr>
          <w:rFonts w:ascii="Tahoma" w:hAnsi="Tahoma" w:cs="Tahoma"/>
          <w:noProof/>
          <w:snapToGrid w:val="0"/>
        </w:rPr>
        <w:drawing>
          <wp:inline distT="0" distB="0" distL="0" distR="0" wp14:anchorId="4B2A1FFF" wp14:editId="79F09CC4">
            <wp:extent cx="1362075"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2075" cy="1981200"/>
                    </a:xfrm>
                    <a:prstGeom prst="rect">
                      <a:avLst/>
                    </a:prstGeom>
                    <a:noFill/>
                    <a:ln>
                      <a:noFill/>
                    </a:ln>
                  </pic:spPr>
                </pic:pic>
              </a:graphicData>
            </a:graphic>
          </wp:inline>
        </w:drawing>
      </w:r>
    </w:p>
    <w:p w14:paraId="2D938AF1" w14:textId="77777777" w:rsidR="001B6BAA" w:rsidRPr="00D67F4F" w:rsidRDefault="001B6BAA" w:rsidP="001B6BAA">
      <w:pPr>
        <w:rPr>
          <w:rStyle w:val="Heading2Char"/>
          <w:rFonts w:cs="Tahoma"/>
        </w:rPr>
      </w:pPr>
      <w:r>
        <w:rPr>
          <w:rFonts w:ascii="Tahoma" w:hAnsi="Tahoma" w:cs="Tahoma"/>
        </w:rPr>
        <w:br w:type="page"/>
      </w:r>
      <w:bookmarkStart w:id="214" w:name="_Toc425872636"/>
      <w:r>
        <w:rPr>
          <w:rStyle w:val="Heading2Char"/>
          <w:rFonts w:cs="Tahoma"/>
        </w:rPr>
        <w:lastRenderedPageBreak/>
        <w:t>14.5 Retrieving information upon Substances that do not have a corresponding reference in CAPLUS</w:t>
      </w:r>
      <w:bookmarkEnd w:id="214"/>
    </w:p>
    <w:p w14:paraId="1045FF05" w14:textId="77777777" w:rsidR="001B6BAA" w:rsidRPr="00D67F4F" w:rsidRDefault="001B6BAA" w:rsidP="001B6BAA">
      <w:pPr>
        <w:rPr>
          <w:rFonts w:ascii="Tahoma" w:hAnsi="Tahoma" w:cs="Tahoma"/>
          <w:szCs w:val="22"/>
        </w:rPr>
      </w:pPr>
    </w:p>
    <w:p w14:paraId="68551085" w14:textId="77777777" w:rsidR="001B6BAA" w:rsidRPr="00D67F4F" w:rsidRDefault="001B6BAA" w:rsidP="001B6BAA">
      <w:pPr>
        <w:jc w:val="both"/>
        <w:rPr>
          <w:rFonts w:ascii="Tahoma" w:hAnsi="Tahoma" w:cs="Tahoma"/>
          <w:szCs w:val="22"/>
        </w:rPr>
      </w:pPr>
      <w:r>
        <w:rPr>
          <w:rFonts w:ascii="Tahoma" w:hAnsi="Tahoma" w:cs="Tahoma"/>
          <w:szCs w:val="22"/>
        </w:rPr>
        <w:t>The CAS Registry database comprises more than 100,000,000 substances, most of which are referenced by Patents and/or NPL that are indexed in CAPLUS (the primary bibliographic database for chemists).  However, there are many substances in the Registry file that do not have an associated CAPLUS reference.  In order to cover such a deficiency the examiner must use the /LC (locator) field as shown in the example below</w:t>
      </w:r>
      <w:r w:rsidR="00E9358A">
        <w:rPr>
          <w:rFonts w:ascii="Tahoma" w:hAnsi="Tahoma" w:cs="Tahoma"/>
          <w:szCs w:val="22"/>
        </w:rPr>
        <w:t xml:space="preserve"> (</w:t>
      </w:r>
      <w:r w:rsidR="00E9358A" w:rsidRPr="0027706C">
        <w:rPr>
          <w:rFonts w:ascii="Tahoma" w:hAnsi="Tahoma" w:cs="Tahoma"/>
          <w:b/>
          <w:szCs w:val="22"/>
        </w:rPr>
        <w:t>bolded</w:t>
      </w:r>
      <w:r w:rsidR="00E9358A">
        <w:rPr>
          <w:rFonts w:ascii="Tahoma" w:hAnsi="Tahoma" w:cs="Tahoma"/>
          <w:szCs w:val="22"/>
        </w:rPr>
        <w:t xml:space="preserve"> text)</w:t>
      </w:r>
      <w:r>
        <w:rPr>
          <w:rFonts w:ascii="Tahoma" w:hAnsi="Tahoma" w:cs="Tahoma"/>
          <w:szCs w:val="22"/>
        </w:rPr>
        <w:t>.</w:t>
      </w:r>
    </w:p>
    <w:p w14:paraId="2267B6E1" w14:textId="77777777" w:rsidR="001B6BAA" w:rsidRPr="00D67F4F" w:rsidRDefault="001B6BAA" w:rsidP="001B6BAA">
      <w:pPr>
        <w:rPr>
          <w:rFonts w:ascii="Tahoma" w:hAnsi="Tahoma" w:cs="Tahoma"/>
          <w:szCs w:val="22"/>
        </w:rPr>
      </w:pPr>
    </w:p>
    <w:p w14:paraId="7FDF932D" w14:textId="77777777" w:rsidR="001B6BAA" w:rsidRDefault="001B6BAA" w:rsidP="001B6BA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3F1E2374"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L1      STRUCTURE UPLOADED</w:t>
      </w:r>
    </w:p>
    <w:p w14:paraId="0242E798"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5BBB6C83" w14:textId="77777777" w:rsid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=&gt; s l1 sss ful</w:t>
      </w:r>
    </w:p>
    <w:p w14:paraId="403EC392"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42E18AAF"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 xml:space="preserve">FULL SEARCH INITIATED 00:40:34 FILE 'REGISTRY'    </w:t>
      </w:r>
    </w:p>
    <w:p w14:paraId="619242D3"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431A7E08"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L3         1844 SEA SSS FUL L1 EXTEND</w:t>
      </w:r>
    </w:p>
    <w:p w14:paraId="6A61C987"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447D2AF7"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CANDIDATE STRUCTURE SEARCH COMPLETED -     1844 TO ITERATE</w:t>
      </w:r>
    </w:p>
    <w:p w14:paraId="10E6274A"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687E0863"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100.0% PROCESSED     1844 ITERATIONS                           110 ANSWERS</w:t>
      </w:r>
    </w:p>
    <w:p w14:paraId="4614BB3F"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SEARCH TIME: 00.00.01</w:t>
      </w:r>
    </w:p>
    <w:p w14:paraId="24602E57"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18DE79E7"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r w:rsidRPr="00E9358A">
        <w:rPr>
          <w:rFonts w:ascii="Courier New" w:hAnsi="Courier New" w:cs="Courier New"/>
          <w:sz w:val="20"/>
        </w:rPr>
        <w:t>L4          110 SEA SSS FUL L1</w:t>
      </w:r>
    </w:p>
    <w:p w14:paraId="29F75289" w14:textId="77777777" w:rsidR="00E9358A" w:rsidRP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10260D6A" w14:textId="77777777" w:rsidR="00E9358A" w:rsidRPr="0027706C"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b/>
          <w:sz w:val="20"/>
        </w:rPr>
      </w:pPr>
      <w:r w:rsidRPr="0027706C">
        <w:rPr>
          <w:rFonts w:ascii="Courier New" w:hAnsi="Courier New" w:cs="Courier New"/>
          <w:b/>
          <w:sz w:val="20"/>
        </w:rPr>
        <w:t>=&gt; s l4 not caplus/lc</w:t>
      </w:r>
    </w:p>
    <w:p w14:paraId="1EDD6577" w14:textId="77777777" w:rsidR="00E9358A" w:rsidRPr="0027706C"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b/>
          <w:sz w:val="20"/>
        </w:rPr>
      </w:pPr>
      <w:r w:rsidRPr="0027706C">
        <w:rPr>
          <w:rFonts w:ascii="Courier New" w:hAnsi="Courier New" w:cs="Courier New"/>
          <w:b/>
          <w:sz w:val="20"/>
        </w:rPr>
        <w:t xml:space="preserve">      96349902 CAPLUS/LC</w:t>
      </w:r>
    </w:p>
    <w:p w14:paraId="2E8A446C" w14:textId="77777777" w:rsidR="001B6BAA" w:rsidRPr="0027706C"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b/>
          <w:sz w:val="20"/>
        </w:rPr>
      </w:pPr>
      <w:r w:rsidRPr="0027706C">
        <w:rPr>
          <w:rFonts w:ascii="Courier New" w:hAnsi="Courier New" w:cs="Courier New"/>
          <w:b/>
          <w:sz w:val="20"/>
        </w:rPr>
        <w:t>L5           1 L4 NOT CAPLUS/LC</w:t>
      </w:r>
    </w:p>
    <w:p w14:paraId="096FB3F0" w14:textId="77777777" w:rsidR="001B6BAA" w:rsidRPr="00787A03" w:rsidRDefault="001B6BAA" w:rsidP="001B6BA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1D56A35B" w14:textId="77777777" w:rsidR="001B6BAA" w:rsidRPr="00C21D0E" w:rsidRDefault="001B6BAA" w:rsidP="001B6BAA">
      <w:pPr>
        <w:ind w:left="360"/>
        <w:rPr>
          <w:rFonts w:ascii="Tahoma" w:hAnsi="Tahoma" w:cs="Tahoma"/>
        </w:rPr>
      </w:pPr>
    </w:p>
    <w:p w14:paraId="1FC59122" w14:textId="77777777" w:rsidR="00E9358A" w:rsidRDefault="00E9358A" w:rsidP="00B9217C">
      <w:pPr>
        <w:rPr>
          <w:rFonts w:ascii="Tahoma" w:hAnsi="Tahoma" w:cs="Tahoma"/>
        </w:rPr>
      </w:pPr>
      <w:r>
        <w:rPr>
          <w:rFonts w:ascii="Tahoma" w:hAnsi="Tahoma" w:cs="Tahoma"/>
        </w:rPr>
        <w:t>In some cases the examiner may wish to limit the answer set further by the entry date of the substance into the Registry database.  This is done by using the ED (entry date) field using the syntax of YYYYMMDD as shown in the example below (for a Filing date of 5 October 2009).</w:t>
      </w:r>
    </w:p>
    <w:p w14:paraId="795D8C3B" w14:textId="77777777" w:rsidR="00E9358A" w:rsidRPr="00D67F4F" w:rsidRDefault="00E9358A" w:rsidP="00E9358A">
      <w:pPr>
        <w:rPr>
          <w:rFonts w:ascii="Tahoma" w:hAnsi="Tahoma" w:cs="Tahoma"/>
          <w:szCs w:val="22"/>
        </w:rPr>
      </w:pPr>
    </w:p>
    <w:p w14:paraId="14D9AD32" w14:textId="77777777" w:rsidR="00E9358A"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7DD61115" w14:textId="77777777" w:rsidR="00E9358A" w:rsidRPr="00787A03"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b/>
          <w:sz w:val="20"/>
        </w:rPr>
      </w:pPr>
      <w:r w:rsidRPr="00787A03">
        <w:rPr>
          <w:rFonts w:ascii="Courier New" w:hAnsi="Courier New" w:cs="Courier New"/>
          <w:b/>
          <w:sz w:val="20"/>
        </w:rPr>
        <w:t>=&gt; s l</w:t>
      </w:r>
      <w:r>
        <w:rPr>
          <w:rFonts w:ascii="Courier New" w:hAnsi="Courier New" w:cs="Courier New"/>
          <w:b/>
          <w:sz w:val="20"/>
        </w:rPr>
        <w:t>5</w:t>
      </w:r>
      <w:r w:rsidRPr="00787A03">
        <w:rPr>
          <w:rFonts w:ascii="Courier New" w:hAnsi="Courier New" w:cs="Courier New"/>
          <w:b/>
          <w:sz w:val="20"/>
        </w:rPr>
        <w:t xml:space="preserve"> </w:t>
      </w:r>
      <w:r>
        <w:rPr>
          <w:rFonts w:ascii="Courier New" w:hAnsi="Courier New" w:cs="Courier New"/>
          <w:b/>
          <w:sz w:val="20"/>
        </w:rPr>
        <w:t>and ED&lt;20091005</w:t>
      </w:r>
    </w:p>
    <w:p w14:paraId="185A3C21" w14:textId="77777777" w:rsidR="00E9358A" w:rsidRPr="00787A03" w:rsidRDefault="00E9358A" w:rsidP="00E9358A">
      <w:pPr>
        <w:pBdr>
          <w:top w:val="single" w:sz="4" w:space="1" w:color="auto"/>
          <w:left w:val="single" w:sz="4" w:space="4" w:color="auto"/>
          <w:bottom w:val="single" w:sz="4" w:space="1" w:color="auto"/>
          <w:right w:val="single" w:sz="4" w:space="4" w:color="auto"/>
        </w:pBdr>
        <w:ind w:left="360"/>
        <w:rPr>
          <w:rFonts w:ascii="Courier New" w:hAnsi="Courier New" w:cs="Courier New"/>
          <w:sz w:val="20"/>
        </w:rPr>
      </w:pPr>
    </w:p>
    <w:p w14:paraId="58C18E3C" w14:textId="77777777" w:rsidR="00E9358A" w:rsidRPr="00C21D0E" w:rsidRDefault="00E9358A" w:rsidP="00E9358A">
      <w:pPr>
        <w:ind w:left="360"/>
        <w:rPr>
          <w:rFonts w:ascii="Tahoma" w:hAnsi="Tahoma" w:cs="Tahoma"/>
        </w:rPr>
      </w:pPr>
    </w:p>
    <w:p w14:paraId="147A823F" w14:textId="77777777" w:rsidR="00366C86" w:rsidRDefault="007E58FA" w:rsidP="00366C86">
      <w:r>
        <w:br w:type="page"/>
      </w:r>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366C86" w:rsidRPr="00257809" w14:paraId="3E26B8C9" w14:textId="77777777">
        <w:tblPrEx>
          <w:tblCellMar>
            <w:top w:w="0" w:type="dxa"/>
            <w:bottom w:w="0" w:type="dxa"/>
          </w:tblCellMar>
        </w:tblPrEx>
        <w:tc>
          <w:tcPr>
            <w:tcW w:w="9854" w:type="dxa"/>
          </w:tcPr>
          <w:p w14:paraId="3AE35453" w14:textId="77777777" w:rsidR="00366C86" w:rsidRPr="00410BD9" w:rsidRDefault="00C21D8B" w:rsidP="005048C2">
            <w:pPr>
              <w:pStyle w:val="Heading1"/>
              <w:numPr>
                <w:ilvl w:val="0"/>
                <w:numId w:val="1"/>
              </w:numPr>
              <w:spacing w:before="120" w:after="120"/>
              <w:ind w:left="357" w:hanging="357"/>
              <w:jc w:val="left"/>
              <w:rPr>
                <w:rFonts w:ascii="Tahoma" w:hAnsi="Tahoma" w:cs="Tahoma"/>
                <w:sz w:val="32"/>
                <w:szCs w:val="32"/>
              </w:rPr>
            </w:pPr>
            <w:bookmarkStart w:id="215" w:name="_Toc425872637"/>
            <w:r>
              <w:rPr>
                <w:rFonts w:ascii="Tahoma" w:hAnsi="Tahoma" w:cs="Tahoma"/>
                <w:sz w:val="32"/>
                <w:szCs w:val="32"/>
              </w:rPr>
              <w:t>RETRIEVING DOCUMENTS CITED IN FERs</w:t>
            </w:r>
            <w:bookmarkEnd w:id="215"/>
          </w:p>
        </w:tc>
      </w:tr>
    </w:tbl>
    <w:p w14:paraId="6E8BDF8B" w14:textId="77777777" w:rsidR="00386E03" w:rsidRDefault="00386E03" w:rsidP="00366C86">
      <w:pPr>
        <w:rPr>
          <w:rStyle w:val="Heading2Char"/>
          <w:rFonts w:cs="Tahoma"/>
        </w:rPr>
      </w:pPr>
    </w:p>
    <w:p w14:paraId="070BC040" w14:textId="77777777" w:rsidR="00366C86" w:rsidRDefault="00366C86" w:rsidP="00366C86">
      <w:pPr>
        <w:rPr>
          <w:rStyle w:val="Heading2Char"/>
          <w:rFonts w:cs="Tahoma"/>
        </w:rPr>
      </w:pPr>
      <w:bookmarkStart w:id="216" w:name="_Toc425872638"/>
      <w:r>
        <w:rPr>
          <w:rStyle w:val="Heading2Char"/>
          <w:rFonts w:cs="Tahoma"/>
        </w:rPr>
        <w:t>15.1 Background</w:t>
      </w:r>
      <w:bookmarkEnd w:id="216"/>
    </w:p>
    <w:p w14:paraId="68DB0853" w14:textId="77777777" w:rsidR="00366C86" w:rsidRDefault="00366C86" w:rsidP="00366C86">
      <w:pPr>
        <w:rPr>
          <w:rFonts w:ascii="Tahoma" w:hAnsi="Tahoma" w:cs="Tahoma"/>
        </w:rPr>
      </w:pPr>
    </w:p>
    <w:bookmarkEnd w:id="213"/>
    <w:p w14:paraId="35DB5762" w14:textId="77777777" w:rsidR="007C60F0" w:rsidRPr="00366C86" w:rsidRDefault="007C60F0" w:rsidP="00366C86">
      <w:pPr>
        <w:jc w:val="both"/>
        <w:rPr>
          <w:rFonts w:ascii="Tahoma" w:hAnsi="Tahoma" w:cs="Tahoma"/>
        </w:rPr>
      </w:pPr>
      <w:r w:rsidRPr="00366C86">
        <w:rPr>
          <w:rFonts w:ascii="Tahoma" w:hAnsi="Tahoma" w:cs="Tahoma"/>
        </w:rPr>
        <w:t>International and Foreign Search Reports often have references to Chemical Abstracts, Beilstein Registry Numbers BRN and CAS Registry Numbers CAS RN.  These can be retrieved through STN quickly.</w:t>
      </w:r>
    </w:p>
    <w:p w14:paraId="3AB40E6A" w14:textId="77777777" w:rsidR="007C60F0" w:rsidRPr="00366C86" w:rsidRDefault="007C60F0" w:rsidP="00366C86">
      <w:pPr>
        <w:pStyle w:val="DefinitionList"/>
        <w:ind w:left="0"/>
        <w:rPr>
          <w:rFonts w:ascii="Tahoma" w:hAnsi="Tahoma" w:cs="Tahoma"/>
        </w:rPr>
      </w:pPr>
    </w:p>
    <w:p w14:paraId="2899BABF" w14:textId="77777777" w:rsidR="007C60F0" w:rsidRPr="00366C86" w:rsidRDefault="007C60F0" w:rsidP="00B9217C">
      <w:pPr>
        <w:pStyle w:val="DefinitionTerm"/>
        <w:rPr>
          <w:rFonts w:ascii="Tahoma" w:hAnsi="Tahoma" w:cs="Tahoma"/>
        </w:rPr>
      </w:pPr>
    </w:p>
    <w:p w14:paraId="2C9DFABE" w14:textId="77777777" w:rsidR="007C60F0" w:rsidRPr="00366C86" w:rsidRDefault="007C60F0" w:rsidP="00B9217C">
      <w:pPr>
        <w:rPr>
          <w:rFonts w:ascii="Tahoma" w:hAnsi="Tahoma" w:cs="Tahoma"/>
        </w:rPr>
      </w:pPr>
      <w:hyperlink w:anchor="TOC" w:history="1">
        <w:r w:rsidRPr="00366C86">
          <w:rPr>
            <w:rStyle w:val="Hyperlink"/>
            <w:rFonts w:ascii="Tahoma" w:hAnsi="Tahoma" w:cs="Tahoma"/>
          </w:rPr>
          <w:t>Return to top</w:t>
        </w:r>
      </w:hyperlink>
    </w:p>
    <w:p w14:paraId="43A91E32" w14:textId="77777777" w:rsidR="007C60F0" w:rsidRPr="00366C86" w:rsidRDefault="007C60F0" w:rsidP="00B9217C">
      <w:pPr>
        <w:pStyle w:val="DefinitionTerm"/>
        <w:rPr>
          <w:rFonts w:ascii="Tahoma" w:hAnsi="Tahoma" w:cs="Tahoma"/>
        </w:rPr>
      </w:pPr>
    </w:p>
    <w:p w14:paraId="49F82F77" w14:textId="77777777" w:rsidR="007C60F0" w:rsidRPr="0027706C" w:rsidRDefault="007C60F0" w:rsidP="0027706C">
      <w:pPr>
        <w:pStyle w:val="Heading2"/>
      </w:pPr>
      <w:r>
        <w:br w:type="page"/>
      </w:r>
      <w:bookmarkStart w:id="217" w:name="_Toc497553573"/>
      <w:bookmarkStart w:id="218" w:name="_Toc425872639"/>
      <w:r w:rsidR="00A07F2F" w:rsidRPr="0027706C">
        <w:lastRenderedPageBreak/>
        <w:t>15.2 R</w:t>
      </w:r>
      <w:r w:rsidRPr="0027706C">
        <w:t>etrieving Chemical Abstracts</w:t>
      </w:r>
      <w:bookmarkEnd w:id="217"/>
      <w:bookmarkEnd w:id="218"/>
    </w:p>
    <w:p w14:paraId="5141D720" w14:textId="77777777" w:rsidR="00A07F2F" w:rsidRDefault="00A07F2F" w:rsidP="00B9217C"/>
    <w:p w14:paraId="65E6B9DE" w14:textId="77777777" w:rsidR="007C60F0" w:rsidRPr="00A07F2F" w:rsidRDefault="007C60F0" w:rsidP="00A07F2F">
      <w:pPr>
        <w:jc w:val="both"/>
        <w:rPr>
          <w:rFonts w:ascii="Tahoma" w:hAnsi="Tahoma" w:cs="Tahoma"/>
        </w:rPr>
      </w:pPr>
      <w:r w:rsidRPr="00A07F2F">
        <w:rPr>
          <w:rFonts w:ascii="Tahoma" w:hAnsi="Tahoma" w:cs="Tahoma"/>
        </w:rPr>
        <w:t>Chemical Abstracts are obtained on-line from File CA</w:t>
      </w:r>
      <w:r w:rsidR="00E65B96">
        <w:rPr>
          <w:rFonts w:ascii="Tahoma" w:hAnsi="Tahoma" w:cs="Tahoma"/>
        </w:rPr>
        <w:t>PLUS</w:t>
      </w:r>
      <w:r w:rsidRPr="00A07F2F">
        <w:rPr>
          <w:rFonts w:ascii="Tahoma" w:hAnsi="Tahoma" w:cs="Tahoma"/>
        </w:rPr>
        <w:t xml:space="preserve">, as shown below.  The bibliographic details are generally given in the Search Report, so only a display of the abstract is required D Abs.  However, if the bibliographic details are required the command D Bib Abs can be used.  For a complete record of all indexing information, Registry numbers and supplementary terms use the command D All.  </w:t>
      </w:r>
    </w:p>
    <w:p w14:paraId="5F757248" w14:textId="77777777" w:rsidR="007C60F0" w:rsidRPr="00A07F2F" w:rsidRDefault="007C60F0" w:rsidP="00B9217C">
      <w:pPr>
        <w:rPr>
          <w:rFonts w:ascii="Tahoma" w:hAnsi="Tahoma" w:cs="Tahoma"/>
        </w:rPr>
      </w:pPr>
    </w:p>
    <w:p w14:paraId="37AE1EEE" w14:textId="77777777" w:rsidR="007C60F0" w:rsidRPr="00A07F2F" w:rsidRDefault="007C60F0" w:rsidP="00A07F2F">
      <w:pPr>
        <w:jc w:val="both"/>
        <w:rPr>
          <w:rFonts w:ascii="Tahoma" w:hAnsi="Tahoma" w:cs="Tahoma"/>
        </w:rPr>
      </w:pPr>
      <w:r w:rsidRPr="00A07F2F">
        <w:rPr>
          <w:rFonts w:ascii="Tahoma" w:hAnsi="Tahoma" w:cs="Tahoma"/>
        </w:rPr>
        <w:t>The Chemical Abstract number</w:t>
      </w:r>
      <w:r w:rsidR="00A4329E">
        <w:rPr>
          <w:rFonts w:ascii="Tahoma" w:hAnsi="Tahoma" w:cs="Tahoma"/>
        </w:rPr>
        <w:t xml:space="preserve"> (document num</w:t>
      </w:r>
      <w:r w:rsidR="00E65B96">
        <w:rPr>
          <w:rFonts w:ascii="Tahoma" w:hAnsi="Tahoma" w:cs="Tahoma"/>
        </w:rPr>
        <w:t>b</w:t>
      </w:r>
      <w:r w:rsidR="00A4329E">
        <w:rPr>
          <w:rFonts w:ascii="Tahoma" w:hAnsi="Tahoma" w:cs="Tahoma"/>
        </w:rPr>
        <w:t>e</w:t>
      </w:r>
      <w:r w:rsidR="00E65B96">
        <w:rPr>
          <w:rFonts w:ascii="Tahoma" w:hAnsi="Tahoma" w:cs="Tahoma"/>
        </w:rPr>
        <w:t>r)</w:t>
      </w:r>
      <w:r w:rsidRPr="00A07F2F">
        <w:rPr>
          <w:rFonts w:ascii="Tahoma" w:hAnsi="Tahoma" w:cs="Tahoma"/>
        </w:rPr>
        <w:t xml:space="preserve"> is entered in the format AB:CDEFG.  The first two numbers refer to the volume number and the numbers following the colon refer to the abstract number.  Chemical Abstracts may end with a letter, for example 73:6000i, but this is not entered in the search query.</w:t>
      </w:r>
      <w:r w:rsidR="0071027F">
        <w:rPr>
          <w:rFonts w:ascii="Tahoma" w:hAnsi="Tahoma" w:cs="Tahoma"/>
        </w:rPr>
        <w:t xml:space="preserve">  Alternatively, the Chemical Abstracts accession number may be searched using the format ABCD:EFGHIJ wherein the first four numbers denote the year of publication.</w:t>
      </w:r>
    </w:p>
    <w:p w14:paraId="2DE56415" w14:textId="77777777" w:rsidR="007C60F0" w:rsidRPr="00A07F2F" w:rsidRDefault="007C60F0" w:rsidP="00B9217C">
      <w:pPr>
        <w:pStyle w:val="DefinitionTerm"/>
        <w:rPr>
          <w:rFonts w:ascii="Tahoma" w:hAnsi="Tahoma" w:cs="Tahoma"/>
        </w:rPr>
      </w:pPr>
    </w:p>
    <w:p w14:paraId="543D4861"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fil ca</w:t>
      </w:r>
      <w:r w:rsidR="00E65B96" w:rsidRPr="0027706C">
        <w:rPr>
          <w:rFonts w:ascii="Courier New" w:hAnsi="Courier New" w:cs="Courier New"/>
          <w:sz w:val="20"/>
        </w:rPr>
        <w:t>plus</w:t>
      </w:r>
    </w:p>
    <w:p w14:paraId="4E0E8768"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E6D7647"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 abs 73:6000</w:t>
      </w:r>
      <w:r w:rsidR="00E65B96" w:rsidRPr="0027706C">
        <w:rPr>
          <w:rFonts w:ascii="Courier New" w:hAnsi="Courier New" w:cs="Courier New"/>
          <w:sz w:val="20"/>
        </w:rPr>
        <w:t>/DN</w:t>
      </w:r>
    </w:p>
    <w:p w14:paraId="685F3EE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w:t>
      </w:r>
    </w:p>
    <w:p w14:paraId="28FE390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BDFACF2"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ANSWER 1  CA  COPYRIGHT 2000 ACS</w:t>
      </w:r>
    </w:p>
    <w:p w14:paraId="0EFA981C"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AB   The geol., mineralogical, and petrographic characteristics of the</w:t>
      </w:r>
    </w:p>
    <w:p w14:paraId="3EAA15A1"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Mukhor-Taly, Mukhor-Balyk, and Baryn-Arshan areas of perlite </w:t>
      </w:r>
      <w:r w:rsidR="009C318F" w:rsidRPr="0027706C">
        <w:rPr>
          <w:rFonts w:ascii="Courier New" w:hAnsi="Courier New" w:cs="Courier New"/>
          <w:sz w:val="20"/>
        </w:rPr>
        <w:t>development</w:t>
      </w:r>
    </w:p>
    <w:p w14:paraId="1E0CA8D1"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are briefly described.  Perlite rocks have similar chem. compn. despite</w:t>
      </w:r>
    </w:p>
    <w:p w14:paraId="66B51FE8"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structural-textural differences in volcanic glasses and glasslike rocks</w:t>
      </w:r>
    </w:p>
    <w:p w14:paraId="4D95FA25"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easily distinguishable visually.  This was substantiated by microscopic</w:t>
      </w:r>
    </w:p>
    <w:p w14:paraId="0DAA48BE"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studies.  Perlites and rocks accompanying them are acidic glasses of</w:t>
      </w:r>
    </w:p>
    <w:p w14:paraId="58B558B2"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liparite-dacite series.  The rocks have elevated alky. and a const.</w:t>
      </w:r>
    </w:p>
    <w:p w14:paraId="40187CEE"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predominance of K over Na.  An excess in SiO2 content in rocks promoted</w:t>
      </w:r>
    </w:p>
    <w:p w14:paraId="067D8F41"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the segregation of the free quartz or cristobalite and tridymate, during</w:t>
      </w:r>
    </w:p>
    <w:p w14:paraId="19ED6D75"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devitrification of primary crystn., and formation of secondary quartz</w:t>
      </w:r>
    </w:p>
    <w:p w14:paraId="448CE7DD"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during recrystn. of primary structures.  The supersatn. of rocks with</w:t>
      </w:r>
    </w:p>
    <w:p w14:paraId="6CA7D243"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Al2O3 was related to the widely distributed zeolites and montmorillonite.</w:t>
      </w:r>
    </w:p>
    <w:p w14:paraId="7D3A5164"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Formation of volcanic glasses was related to the activity of the</w:t>
      </w:r>
    </w:p>
    <w:p w14:paraId="41516FAD"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Babryn-Arshan volcano during Mesozoic time.  The possible use of volcanic</w:t>
      </w:r>
    </w:p>
    <w:p w14:paraId="6C360D8C"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rocks, accompanying perlite, in various industries is discussed.</w:t>
      </w:r>
    </w:p>
    <w:p w14:paraId="70B29B8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0F06A5C7"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log y</w:t>
      </w:r>
    </w:p>
    <w:p w14:paraId="0D127B45" w14:textId="77777777" w:rsidR="007C60F0" w:rsidRPr="00A07F2F" w:rsidRDefault="007C60F0" w:rsidP="00B9217C">
      <w:pPr>
        <w:rPr>
          <w:rFonts w:ascii="Tahoma" w:hAnsi="Tahoma" w:cs="Tahoma"/>
        </w:rPr>
      </w:pPr>
      <w:bookmarkStart w:id="219" w:name="_Toc497553574"/>
    </w:p>
    <w:p w14:paraId="190FAD7B" w14:textId="77777777" w:rsidR="007C60F0" w:rsidRPr="00A07F2F" w:rsidRDefault="007C60F0" w:rsidP="00B9217C">
      <w:pPr>
        <w:rPr>
          <w:rFonts w:ascii="Tahoma" w:hAnsi="Tahoma" w:cs="Tahoma"/>
        </w:rPr>
      </w:pPr>
    </w:p>
    <w:p w14:paraId="097F0FFE" w14:textId="77777777" w:rsidR="007C60F0" w:rsidRPr="00A07F2F" w:rsidRDefault="007C60F0" w:rsidP="00B9217C">
      <w:pPr>
        <w:rPr>
          <w:rFonts w:ascii="Tahoma" w:hAnsi="Tahoma" w:cs="Tahoma"/>
        </w:rPr>
      </w:pPr>
      <w:hyperlink w:anchor="TOC" w:history="1">
        <w:r w:rsidRPr="00A07F2F">
          <w:rPr>
            <w:rStyle w:val="Hyperlink"/>
            <w:rFonts w:ascii="Tahoma" w:hAnsi="Tahoma" w:cs="Tahoma"/>
          </w:rPr>
          <w:t>Return to top</w:t>
        </w:r>
      </w:hyperlink>
    </w:p>
    <w:p w14:paraId="6A95419D" w14:textId="77777777" w:rsidR="007C60F0" w:rsidRPr="00391767" w:rsidRDefault="007C60F0" w:rsidP="00391767">
      <w:pPr>
        <w:rPr>
          <w:rStyle w:val="Heading2Char"/>
          <w:rFonts w:cs="Tahoma"/>
        </w:rPr>
      </w:pPr>
      <w:r>
        <w:br w:type="page"/>
      </w:r>
      <w:bookmarkStart w:id="220" w:name="_Toc425872640"/>
      <w:r w:rsidR="00391767">
        <w:rPr>
          <w:rStyle w:val="Heading2Char"/>
          <w:rFonts w:cs="Tahoma"/>
        </w:rPr>
        <w:lastRenderedPageBreak/>
        <w:t>15.3 R</w:t>
      </w:r>
      <w:r w:rsidRPr="00391767">
        <w:rPr>
          <w:rStyle w:val="Heading2Char"/>
          <w:rFonts w:cs="Tahoma"/>
        </w:rPr>
        <w:t>etrieving Beilstein Abstracts</w:t>
      </w:r>
      <w:bookmarkEnd w:id="219"/>
      <w:bookmarkEnd w:id="220"/>
    </w:p>
    <w:p w14:paraId="7B0302AB" w14:textId="77777777" w:rsidR="00391767" w:rsidRPr="00391767" w:rsidRDefault="00391767" w:rsidP="00B9217C">
      <w:pPr>
        <w:rPr>
          <w:rFonts w:ascii="Tahoma" w:hAnsi="Tahoma" w:cs="Tahoma"/>
        </w:rPr>
      </w:pPr>
    </w:p>
    <w:p w14:paraId="3D8A43C5" w14:textId="77777777" w:rsidR="007C60F0" w:rsidRPr="00391767" w:rsidRDefault="007C60F0" w:rsidP="00391767">
      <w:pPr>
        <w:jc w:val="both"/>
        <w:rPr>
          <w:rFonts w:ascii="Tahoma" w:hAnsi="Tahoma" w:cs="Tahoma"/>
        </w:rPr>
      </w:pPr>
      <w:r w:rsidRPr="00391767">
        <w:rPr>
          <w:rFonts w:ascii="Tahoma" w:hAnsi="Tahoma" w:cs="Tahoma"/>
        </w:rPr>
        <w:t xml:space="preserve">European Search Reports occasionally cite Beilstein Registry Numbers.  These may be obtained from File </w:t>
      </w:r>
      <w:r w:rsidR="00E65B96">
        <w:rPr>
          <w:rFonts w:ascii="Tahoma" w:hAnsi="Tahoma" w:cs="Tahoma"/>
        </w:rPr>
        <w:t>Reaxysfile</w:t>
      </w:r>
      <w:r w:rsidRPr="00391767">
        <w:rPr>
          <w:rFonts w:ascii="Tahoma" w:hAnsi="Tahoma" w:cs="Tahoma"/>
        </w:rPr>
        <w:t xml:space="preserve">, as shown below.  The Beilstein Registry number is generally cited in Search Reports in the format “BRN ABCDEF”.  The initial step in retrieving the Registry entry is to search the Beilstein Registry number, entered as ABCDEF.  The resulting answer set is then displayed.  </w:t>
      </w:r>
      <w:r w:rsidR="00E65B96">
        <w:rPr>
          <w:rFonts w:ascii="Tahoma" w:hAnsi="Tahoma" w:cs="Tahoma"/>
        </w:rPr>
        <w:t>Reaxysfile</w:t>
      </w:r>
      <w:r w:rsidR="00E65B96" w:rsidRPr="00391767">
        <w:rPr>
          <w:rFonts w:ascii="Tahoma" w:hAnsi="Tahoma" w:cs="Tahoma"/>
        </w:rPr>
        <w:t xml:space="preserve"> </w:t>
      </w:r>
      <w:r w:rsidRPr="00391767">
        <w:rPr>
          <w:rFonts w:ascii="Tahoma" w:hAnsi="Tahoma" w:cs="Tahoma"/>
        </w:rPr>
        <w:t>also provides other search and display fields, but in some cases the display format can be costly (</w:t>
      </w:r>
      <w:r w:rsidR="00E65B96">
        <w:rPr>
          <w:rFonts w:ascii="Tahoma" w:hAnsi="Tahoma" w:cs="Tahoma"/>
        </w:rPr>
        <w:t>&gt;</w:t>
      </w:r>
      <w:r w:rsidRPr="00391767">
        <w:rPr>
          <w:rFonts w:ascii="Tahoma" w:hAnsi="Tahoma" w:cs="Tahoma"/>
        </w:rPr>
        <w:t>~$</w:t>
      </w:r>
      <w:r w:rsidR="00E65B96">
        <w:rPr>
          <w:rFonts w:ascii="Tahoma" w:hAnsi="Tahoma" w:cs="Tahoma"/>
        </w:rPr>
        <w:t>3</w:t>
      </w:r>
      <w:r w:rsidR="00E65B96" w:rsidRPr="00391767">
        <w:rPr>
          <w:rFonts w:ascii="Tahoma" w:hAnsi="Tahoma" w:cs="Tahoma"/>
        </w:rPr>
        <w:t>00</w:t>
      </w:r>
      <w:r w:rsidRPr="00391767">
        <w:rPr>
          <w:rFonts w:ascii="Tahoma" w:hAnsi="Tahoma" w:cs="Tahoma"/>
        </w:rPr>
        <w:t>), so the cost of the display should be checked before carrying out the command.</w:t>
      </w:r>
    </w:p>
    <w:p w14:paraId="7C56BAE6" w14:textId="77777777" w:rsidR="007C60F0" w:rsidRPr="00391767" w:rsidRDefault="007C60F0" w:rsidP="00B9217C">
      <w:pPr>
        <w:pStyle w:val="DefinitionList"/>
        <w:rPr>
          <w:rFonts w:ascii="Tahoma" w:hAnsi="Tahoma" w:cs="Tahoma"/>
        </w:rPr>
      </w:pPr>
    </w:p>
    <w:p w14:paraId="264CFDB2"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=&gt; fil </w:t>
      </w:r>
      <w:r w:rsidR="00E65B96" w:rsidRPr="0027706C">
        <w:rPr>
          <w:rFonts w:ascii="Courier New" w:hAnsi="Courier New" w:cs="Courier New"/>
          <w:sz w:val="20"/>
        </w:rPr>
        <w:t>reaxysfile</w:t>
      </w:r>
    </w:p>
    <w:p w14:paraId="72AD5E1E"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0000978B"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FILE LAST UPDATED: 6 MAR 2000</w:t>
      </w:r>
    </w:p>
    <w:p w14:paraId="31C25FAD"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FILE COVERS 1779 TO 2000.</w:t>
      </w:r>
    </w:p>
    <w:p w14:paraId="08DD41D3"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B32F1FA"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s 392785</w:t>
      </w:r>
    </w:p>
    <w:p w14:paraId="5C79D1B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L1           1 392785</w:t>
      </w:r>
    </w:p>
    <w:p w14:paraId="487062A1"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A8496F4"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 l1</w:t>
      </w:r>
      <w:r w:rsidR="009F3527" w:rsidRPr="0027706C">
        <w:rPr>
          <w:rFonts w:ascii="Courier New" w:hAnsi="Courier New" w:cs="Courier New"/>
          <w:sz w:val="20"/>
        </w:rPr>
        <w:t xml:space="preserve"> ide</w:t>
      </w:r>
    </w:p>
    <w:p w14:paraId="6B9FC7A9"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w:t>
      </w:r>
    </w:p>
    <w:p w14:paraId="6BBB80F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L1   </w:t>
      </w:r>
      <w:r w:rsidR="009F3527" w:rsidRPr="0027706C">
        <w:rPr>
          <w:rFonts w:ascii="Courier New" w:hAnsi="Courier New" w:cs="Courier New"/>
          <w:sz w:val="20"/>
          <w:szCs w:val="22"/>
        </w:rPr>
        <w:t>ANSWER 1 OF 1 REAXYSFILE COPYRIGHT 2013 Elsevier Properties SA. on STN</w:t>
      </w:r>
    </w:p>
    <w:p w14:paraId="1350B857"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w:t>
      </w:r>
    </w:p>
    <w:p w14:paraId="1ABCA545" w14:textId="77777777" w:rsidR="007C60F0" w:rsidRPr="0027706C" w:rsidRDefault="009F3527"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Accession Number (AN):          392785</w:t>
      </w:r>
    </w:p>
    <w:p w14:paraId="521CFC5E"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Chemical Name </w:t>
      </w:r>
      <w:r w:rsidR="009F3527" w:rsidRPr="0027706C">
        <w:rPr>
          <w:rFonts w:ascii="Courier New" w:hAnsi="Courier New" w:cs="Courier New"/>
          <w:sz w:val="20"/>
        </w:rPr>
        <w:t>(</w:t>
      </w:r>
      <w:r w:rsidRPr="0027706C">
        <w:rPr>
          <w:rFonts w:ascii="Courier New" w:hAnsi="Courier New" w:cs="Courier New"/>
          <w:sz w:val="20"/>
        </w:rPr>
        <w:t>CN</w:t>
      </w:r>
      <w:r w:rsidR="009F3527" w:rsidRPr="0027706C">
        <w:rPr>
          <w:rFonts w:ascii="Courier New" w:hAnsi="Courier New" w:cs="Courier New"/>
          <w:sz w:val="20"/>
        </w:rPr>
        <w:t>)</w:t>
      </w:r>
      <w:r w:rsidRPr="0027706C">
        <w:rPr>
          <w:rFonts w:ascii="Courier New" w:hAnsi="Courier New" w:cs="Courier New"/>
          <w:sz w:val="20"/>
        </w:rPr>
        <w:t xml:space="preserve">:    </w:t>
      </w:r>
      <w:r w:rsidRPr="0027706C">
        <w:rPr>
          <w:rFonts w:ascii="Courier New" w:hAnsi="Courier New" w:cs="Courier New"/>
          <w:sz w:val="20"/>
        </w:rPr>
        <w:tab/>
        <w:t>N,N-dimethyl-4-4,5,6,7-tetrahydro-3H-azepin-2-yl-aniline</w:t>
      </w:r>
    </w:p>
    <w:p w14:paraId="3D0A73B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Autonom Name </w:t>
      </w:r>
      <w:r w:rsidR="009F3527" w:rsidRPr="0027706C">
        <w:rPr>
          <w:rFonts w:ascii="Courier New" w:hAnsi="Courier New" w:cs="Courier New"/>
          <w:sz w:val="20"/>
        </w:rPr>
        <w:t>(</w:t>
      </w:r>
      <w:r w:rsidRPr="0027706C">
        <w:rPr>
          <w:rFonts w:ascii="Courier New" w:hAnsi="Courier New" w:cs="Courier New"/>
          <w:sz w:val="20"/>
        </w:rPr>
        <w:t>AUN</w:t>
      </w:r>
      <w:r w:rsidR="009F3527" w:rsidRPr="0027706C">
        <w:rPr>
          <w:rFonts w:ascii="Courier New" w:hAnsi="Courier New" w:cs="Courier New"/>
          <w:sz w:val="20"/>
        </w:rPr>
        <w:t>)</w:t>
      </w:r>
      <w:r w:rsidRPr="0027706C">
        <w:rPr>
          <w:rFonts w:ascii="Courier New" w:hAnsi="Courier New" w:cs="Courier New"/>
          <w:sz w:val="20"/>
        </w:rPr>
        <w:t>:         dimethyl-&lt;4-4,5,6,7-tetrahydro-3H-azepin-2-yl-</w:t>
      </w:r>
    </w:p>
    <w:p w14:paraId="550738C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w:t>
      </w:r>
      <w:r w:rsidRPr="0027706C">
        <w:rPr>
          <w:rFonts w:ascii="Courier New" w:hAnsi="Courier New" w:cs="Courier New"/>
          <w:sz w:val="20"/>
        </w:rPr>
        <w:tab/>
      </w:r>
      <w:r w:rsidRPr="0027706C">
        <w:rPr>
          <w:rFonts w:ascii="Courier New" w:hAnsi="Courier New" w:cs="Courier New"/>
          <w:sz w:val="20"/>
        </w:rPr>
        <w:tab/>
        <w:t>phenyl&gt;-amine</w:t>
      </w:r>
    </w:p>
    <w:p w14:paraId="111B2F8C" w14:textId="77777777" w:rsidR="007C60F0" w:rsidRPr="0027706C" w:rsidRDefault="009F3527"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Lin. Struct. Formula (LSF):     C14H20N2</w:t>
      </w:r>
    </w:p>
    <w:p w14:paraId="5AFBD93C" w14:textId="77777777" w:rsidR="009F3527" w:rsidRPr="0027706C" w:rsidRDefault="009F3527" w:rsidP="009F352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Molec. Formula (MF):     </w:t>
      </w:r>
      <w:r w:rsidRPr="0027706C">
        <w:rPr>
          <w:rFonts w:ascii="Courier New" w:hAnsi="Courier New" w:cs="Courier New"/>
          <w:sz w:val="20"/>
        </w:rPr>
        <w:tab/>
        <w:t>C14 H20 N2</w:t>
      </w:r>
    </w:p>
    <w:p w14:paraId="0AC9C8AA"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Formula Weight </w:t>
      </w:r>
      <w:r w:rsidR="009F3527" w:rsidRPr="0027706C">
        <w:rPr>
          <w:rFonts w:ascii="Courier New" w:hAnsi="Courier New" w:cs="Courier New"/>
          <w:sz w:val="20"/>
        </w:rPr>
        <w:t>(</w:t>
      </w:r>
      <w:r w:rsidRPr="0027706C">
        <w:rPr>
          <w:rFonts w:ascii="Courier New" w:hAnsi="Courier New" w:cs="Courier New"/>
          <w:sz w:val="20"/>
        </w:rPr>
        <w:t>FW</w:t>
      </w:r>
      <w:r w:rsidR="009F3527" w:rsidRPr="0027706C">
        <w:rPr>
          <w:rFonts w:ascii="Courier New" w:hAnsi="Courier New" w:cs="Courier New"/>
          <w:sz w:val="20"/>
        </w:rPr>
        <w:t>)</w:t>
      </w:r>
      <w:r w:rsidRPr="0027706C">
        <w:rPr>
          <w:rFonts w:ascii="Courier New" w:hAnsi="Courier New" w:cs="Courier New"/>
          <w:sz w:val="20"/>
        </w:rPr>
        <w:t xml:space="preserve">:        </w:t>
      </w:r>
      <w:r w:rsidRPr="0027706C">
        <w:rPr>
          <w:rFonts w:ascii="Courier New" w:hAnsi="Courier New" w:cs="Courier New"/>
          <w:sz w:val="20"/>
        </w:rPr>
        <w:tab/>
        <w:t>216.</w:t>
      </w:r>
      <w:r w:rsidR="009F3527" w:rsidRPr="0027706C">
        <w:rPr>
          <w:rFonts w:ascii="Courier New" w:hAnsi="Courier New" w:cs="Courier New"/>
          <w:sz w:val="20"/>
        </w:rPr>
        <w:t>326</w:t>
      </w:r>
    </w:p>
    <w:p w14:paraId="7A23CA84" w14:textId="77777777" w:rsidR="007C60F0"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Compound Type (CTYPE):          heterocyclic</w:t>
      </w:r>
    </w:p>
    <w:p w14:paraId="4A1D22F6" w14:textId="77777777" w:rsidR="007C60F0"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InChi Key: (INCHI):             BNRLKMHWJRQOIX-UHFFFAOYSA-N</w:t>
      </w:r>
    </w:p>
    <w:p w14:paraId="5AD31EB1" w14:textId="77777777" w:rsidR="007C60F0"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Alternate InChi Key: (AINCHI):  BNRLKMHWJRQOIX-UHFFFAOYAF</w:t>
      </w:r>
    </w:p>
    <w:p w14:paraId="704D58A5" w14:textId="77777777" w:rsidR="007C60F0"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Markush Ref. Count (MARKREF):   0</w:t>
      </w:r>
    </w:p>
    <w:p w14:paraId="624EA4CE" w14:textId="77777777" w:rsidR="007C60F0"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Entry Date (DED):               1988/11/28</w:t>
      </w:r>
    </w:p>
    <w:p w14:paraId="7E155E34" w14:textId="77777777" w:rsidR="005D0046"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Update Date (DUPD):             2008/02/20</w:t>
      </w:r>
    </w:p>
    <w:p w14:paraId="14CBFC43" w14:textId="77777777" w:rsidR="005D0046"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7099441E" w14:textId="77777777" w:rsidR="005D0046" w:rsidRPr="0027706C" w:rsidRDefault="005D0046" w:rsidP="0000058F">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w:t>
      </w:r>
    </w:p>
    <w:p w14:paraId="42D7326D"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4B65F6E"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log y</w:t>
      </w:r>
    </w:p>
    <w:p w14:paraId="7377E503" w14:textId="77777777" w:rsidR="007C60F0" w:rsidRPr="00391767" w:rsidRDefault="007C60F0" w:rsidP="00B9217C">
      <w:pPr>
        <w:rPr>
          <w:rFonts w:ascii="Tahoma" w:hAnsi="Tahoma" w:cs="Tahoma"/>
        </w:rPr>
      </w:pPr>
    </w:p>
    <w:p w14:paraId="59998D10" w14:textId="77777777" w:rsidR="007C60F0" w:rsidRDefault="007C60F0" w:rsidP="00391767">
      <w:pPr>
        <w:jc w:val="both"/>
        <w:rPr>
          <w:rFonts w:ascii="Tahoma" w:hAnsi="Tahoma" w:cs="Tahoma"/>
        </w:rPr>
      </w:pPr>
      <w:r w:rsidRPr="00391767">
        <w:rPr>
          <w:rFonts w:ascii="Tahoma" w:hAnsi="Tahoma" w:cs="Tahoma"/>
        </w:rPr>
        <w:t xml:space="preserve">A single </w:t>
      </w:r>
      <w:r w:rsidR="005D0046">
        <w:rPr>
          <w:rFonts w:ascii="Tahoma" w:hAnsi="Tahoma" w:cs="Tahoma"/>
        </w:rPr>
        <w:t>Reaxysfile</w:t>
      </w:r>
      <w:r w:rsidRPr="00391767">
        <w:rPr>
          <w:rFonts w:ascii="Tahoma" w:hAnsi="Tahoma" w:cs="Tahoma"/>
        </w:rPr>
        <w:t xml:space="preserve"> entry does not provide any bibliographic details.  If bibliographic details are required they may be obtained by searching the compound in the Chemical Abstracts file once the compound details have been</w:t>
      </w:r>
      <w:r w:rsidR="00391767">
        <w:rPr>
          <w:rFonts w:ascii="Tahoma" w:hAnsi="Tahoma" w:cs="Tahoma"/>
        </w:rPr>
        <w:t xml:space="preserve"> obtained from File </w:t>
      </w:r>
      <w:r w:rsidR="005D0046">
        <w:rPr>
          <w:rFonts w:ascii="Tahoma" w:hAnsi="Tahoma" w:cs="Tahoma"/>
        </w:rPr>
        <w:t>Reaxysfile</w:t>
      </w:r>
      <w:r w:rsidR="00391767">
        <w:rPr>
          <w:rFonts w:ascii="Tahoma" w:hAnsi="Tahoma" w:cs="Tahoma"/>
        </w:rPr>
        <w:t>.</w:t>
      </w:r>
    </w:p>
    <w:p w14:paraId="72C58B15" w14:textId="77777777" w:rsidR="005D0046" w:rsidRDefault="005D0046" w:rsidP="00391767">
      <w:pPr>
        <w:jc w:val="both"/>
        <w:rPr>
          <w:rFonts w:ascii="Tahoma" w:hAnsi="Tahoma" w:cs="Tahoma"/>
        </w:rPr>
      </w:pPr>
    </w:p>
    <w:p w14:paraId="1F759087" w14:textId="77777777" w:rsidR="007C60F0" w:rsidRPr="00391767" w:rsidRDefault="007C60F0" w:rsidP="00B9217C">
      <w:pPr>
        <w:rPr>
          <w:rFonts w:ascii="Tahoma" w:hAnsi="Tahoma" w:cs="Tahoma"/>
        </w:rPr>
      </w:pPr>
      <w:hyperlink w:anchor="TOC" w:history="1">
        <w:r w:rsidRPr="00391767">
          <w:rPr>
            <w:rStyle w:val="Hyperlink"/>
            <w:rFonts w:ascii="Tahoma" w:hAnsi="Tahoma" w:cs="Tahoma"/>
          </w:rPr>
          <w:t>Return to top</w:t>
        </w:r>
      </w:hyperlink>
    </w:p>
    <w:p w14:paraId="7C365418" w14:textId="77777777" w:rsidR="007C60F0" w:rsidRPr="00391767" w:rsidRDefault="007C60F0" w:rsidP="00391767">
      <w:pPr>
        <w:rPr>
          <w:rStyle w:val="Heading2Char"/>
          <w:rFonts w:cs="Tahoma"/>
        </w:rPr>
      </w:pPr>
      <w:r>
        <w:br w:type="page"/>
      </w:r>
      <w:bookmarkStart w:id="221" w:name="_Toc497553575"/>
      <w:bookmarkStart w:id="222" w:name="_Toc425872641"/>
      <w:r w:rsidR="00391767">
        <w:rPr>
          <w:rStyle w:val="Heading2Char"/>
          <w:rFonts w:cs="Tahoma"/>
        </w:rPr>
        <w:lastRenderedPageBreak/>
        <w:t>15.4 R</w:t>
      </w:r>
      <w:r w:rsidRPr="00391767">
        <w:rPr>
          <w:rStyle w:val="Heading2Char"/>
          <w:rFonts w:cs="Tahoma"/>
        </w:rPr>
        <w:t>egistry Numbers</w:t>
      </w:r>
      <w:bookmarkEnd w:id="221"/>
      <w:bookmarkEnd w:id="222"/>
    </w:p>
    <w:p w14:paraId="4B4520BE" w14:textId="77777777" w:rsidR="00391767" w:rsidRDefault="00391767" w:rsidP="00B9217C"/>
    <w:p w14:paraId="3605F4F6" w14:textId="77777777" w:rsidR="007C60F0" w:rsidRPr="00391767" w:rsidRDefault="007C60F0" w:rsidP="00391767">
      <w:pPr>
        <w:jc w:val="both"/>
        <w:rPr>
          <w:rFonts w:ascii="Tahoma" w:hAnsi="Tahoma" w:cs="Tahoma"/>
        </w:rPr>
      </w:pPr>
      <w:r w:rsidRPr="00391767">
        <w:rPr>
          <w:rFonts w:ascii="Tahoma" w:hAnsi="Tahoma" w:cs="Tahoma"/>
        </w:rPr>
        <w:t>CAS Registry Numbers may also be cited in Search Reports, generally as part of a cited Chemical Abstract or other non-patent literature citation and given in the format “CAS RN ABCDE-XY-Z”.  These are particularly useful in determining whether or not a citation is of relevance.  They are obtained from the Registry file using the display command.  The display provides the compound name, any synonyms, molecular formula, files in which the compound is indexed and the number of references in each, and the chemical structure.</w:t>
      </w:r>
    </w:p>
    <w:p w14:paraId="1D935657" w14:textId="77777777" w:rsidR="007C60F0" w:rsidRPr="00391767" w:rsidRDefault="007C60F0" w:rsidP="00B9217C">
      <w:pPr>
        <w:rPr>
          <w:rFonts w:ascii="Tahoma" w:hAnsi="Tahoma" w:cs="Tahoma"/>
        </w:rPr>
      </w:pPr>
    </w:p>
    <w:p w14:paraId="3863FA55" w14:textId="77777777" w:rsidR="007C60F0" w:rsidRPr="00391767" w:rsidRDefault="007C60F0" w:rsidP="00B9217C">
      <w:pPr>
        <w:rPr>
          <w:rFonts w:ascii="Tahoma" w:hAnsi="Tahoma" w:cs="Tahoma"/>
        </w:rPr>
      </w:pPr>
    </w:p>
    <w:p w14:paraId="6E876797"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=&gt; fil reg </w:t>
      </w:r>
    </w:p>
    <w:p w14:paraId="5B9E0E74"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99D690E"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d 36587-34-5</w:t>
      </w:r>
    </w:p>
    <w:p w14:paraId="06D43407"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w:t>
      </w:r>
    </w:p>
    <w:p w14:paraId="15DCA046"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ANSWER 1  REGISTRY  COPYRIGHT 2000 ACS</w:t>
      </w:r>
    </w:p>
    <w:p w14:paraId="4BFD6BF4"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RN   36587-34-5  REGISTRY</w:t>
      </w:r>
    </w:p>
    <w:p w14:paraId="54235744"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CN   Benzenesulfonic acid, 2,2'-1,2-ethenediylbis[5-[[4-[bis2-</w:t>
      </w:r>
    </w:p>
    <w:p w14:paraId="6AD7AD8F"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hydroxyethylamino]-6-[[4-diethylaminophenyl]amino]-1,3,5-triazin-2-</w:t>
      </w:r>
    </w:p>
    <w:p w14:paraId="6F2A2954"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yl]amino]-, disodium salt 9CI  CA INDEX NAME</w:t>
      </w:r>
    </w:p>
    <w:p w14:paraId="3F806863"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MF   C48 H62 N14 O10 S2 . 2 Na</w:t>
      </w:r>
    </w:p>
    <w:p w14:paraId="3C3174F5"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LC   STN Files:   CA, CAPLUS</w:t>
      </w:r>
    </w:p>
    <w:p w14:paraId="5060B06C"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w:t>
      </w:r>
    </w:p>
    <w:p w14:paraId="285CFBC6"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12339AEC"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1 REFERENCES IN FILE CA 1967 TO DATE</w:t>
      </w:r>
    </w:p>
    <w:p w14:paraId="60CB07DB"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               1 REFERENCES IN FILE CAPLUS 1967 TO DATE</w:t>
      </w:r>
    </w:p>
    <w:p w14:paraId="67F93845"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EF0957E" w14:textId="77777777" w:rsidR="007C60F0" w:rsidRPr="0027706C" w:rsidRDefault="007C60F0" w:rsidP="00000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log y</w:t>
      </w:r>
    </w:p>
    <w:p w14:paraId="4EA3E83A" w14:textId="77777777" w:rsidR="007C60F0" w:rsidRPr="00391767" w:rsidRDefault="007C60F0" w:rsidP="00391767">
      <w:pPr>
        <w:pStyle w:val="DefinitionList"/>
        <w:ind w:left="0"/>
        <w:rPr>
          <w:rFonts w:ascii="Tahoma" w:hAnsi="Tahoma" w:cs="Tahoma"/>
        </w:rPr>
      </w:pPr>
    </w:p>
    <w:p w14:paraId="0110D0AA" w14:textId="77777777" w:rsidR="007C60F0" w:rsidRPr="00391767" w:rsidRDefault="007C60F0" w:rsidP="00B9217C">
      <w:pPr>
        <w:pStyle w:val="DefinitionTerm"/>
        <w:rPr>
          <w:rFonts w:ascii="Tahoma" w:hAnsi="Tahoma" w:cs="Tahoma"/>
        </w:rPr>
      </w:pPr>
    </w:p>
    <w:p w14:paraId="7D21CA31" w14:textId="77777777" w:rsidR="007C60F0" w:rsidRPr="00391767" w:rsidRDefault="007C60F0" w:rsidP="00B9217C">
      <w:pPr>
        <w:rPr>
          <w:rFonts w:ascii="Tahoma" w:hAnsi="Tahoma" w:cs="Tahoma"/>
        </w:rPr>
      </w:pPr>
      <w:hyperlink w:anchor="TOC" w:history="1">
        <w:r w:rsidRPr="00391767">
          <w:rPr>
            <w:rStyle w:val="Hyperlink"/>
            <w:rFonts w:ascii="Tahoma" w:hAnsi="Tahoma" w:cs="Tahoma"/>
          </w:rPr>
          <w:t>Return to top</w:t>
        </w:r>
      </w:hyperlink>
    </w:p>
    <w:p w14:paraId="1456C219" w14:textId="77777777" w:rsidR="00A4329E" w:rsidRPr="00391767" w:rsidRDefault="00A4329E" w:rsidP="00A4329E">
      <w:pPr>
        <w:rPr>
          <w:rStyle w:val="Heading2Char"/>
          <w:rFonts w:cs="Tahoma"/>
        </w:rPr>
      </w:pPr>
      <w:r>
        <w:br w:type="page"/>
      </w:r>
      <w:bookmarkStart w:id="223" w:name="_Toc425872642"/>
      <w:r>
        <w:rPr>
          <w:rStyle w:val="Heading2Char"/>
          <w:rFonts w:cs="Tahoma"/>
        </w:rPr>
        <w:lastRenderedPageBreak/>
        <w:t>15.5 Chemcats Accession</w:t>
      </w:r>
      <w:r w:rsidRPr="00391767">
        <w:rPr>
          <w:rStyle w:val="Heading2Char"/>
          <w:rFonts w:cs="Tahoma"/>
        </w:rPr>
        <w:t xml:space="preserve"> Numbers</w:t>
      </w:r>
      <w:bookmarkEnd w:id="223"/>
    </w:p>
    <w:p w14:paraId="5F6107AE" w14:textId="77777777" w:rsidR="00A4329E" w:rsidRDefault="00A4329E" w:rsidP="00A4329E"/>
    <w:p w14:paraId="28708CCF" w14:textId="77777777" w:rsidR="00A4329E" w:rsidRPr="00391767" w:rsidRDefault="00A4329E" w:rsidP="00A4329E">
      <w:pPr>
        <w:jc w:val="both"/>
        <w:rPr>
          <w:rFonts w:ascii="Tahoma" w:hAnsi="Tahoma" w:cs="Tahoma"/>
        </w:rPr>
      </w:pPr>
      <w:r>
        <w:rPr>
          <w:rFonts w:ascii="Tahoma" w:hAnsi="Tahoma" w:cs="Tahoma"/>
        </w:rPr>
        <w:t xml:space="preserve">Periodically, EPO generated search reports will contain Chemcats </w:t>
      </w:r>
      <w:r w:rsidR="00B9502B">
        <w:rPr>
          <w:rFonts w:ascii="Tahoma" w:hAnsi="Tahoma" w:cs="Tahoma"/>
        </w:rPr>
        <w:t>a</w:t>
      </w:r>
      <w:r>
        <w:rPr>
          <w:rFonts w:ascii="Tahoma" w:hAnsi="Tahoma" w:cs="Tahoma"/>
        </w:rPr>
        <w:t xml:space="preserve">ccession </w:t>
      </w:r>
      <w:r w:rsidR="00B9502B">
        <w:rPr>
          <w:rFonts w:ascii="Tahoma" w:hAnsi="Tahoma" w:cs="Tahoma"/>
        </w:rPr>
        <w:t>n</w:t>
      </w:r>
      <w:r>
        <w:rPr>
          <w:rFonts w:ascii="Tahoma" w:hAnsi="Tahoma" w:cs="Tahoma"/>
        </w:rPr>
        <w:t>umbers</w:t>
      </w:r>
      <w:r w:rsidR="00B9502B">
        <w:rPr>
          <w:rFonts w:ascii="Tahoma" w:hAnsi="Tahoma" w:cs="Tahoma"/>
        </w:rPr>
        <w:t xml:space="preserve"> and/or order numbers</w:t>
      </w:r>
      <w:r>
        <w:rPr>
          <w:rFonts w:ascii="Tahoma" w:hAnsi="Tahoma" w:cs="Tahoma"/>
        </w:rPr>
        <w:t xml:space="preserve">.  These </w:t>
      </w:r>
      <w:r w:rsidR="00B9502B">
        <w:rPr>
          <w:rFonts w:ascii="Tahoma" w:hAnsi="Tahoma" w:cs="Tahoma"/>
        </w:rPr>
        <w:t>may be searched using fil chemcats using the syntax ABCDEF/on (for an order number) or ABCDEF/an (for an accession number).  The chemcats database is, however, problematic as records older than 2 years are deleted from the database, making older EP ISRs (that cite chemcats) practically redundant.</w:t>
      </w:r>
    </w:p>
    <w:p w14:paraId="00D69893" w14:textId="77777777" w:rsidR="00A4329E" w:rsidRPr="00391767" w:rsidRDefault="00A4329E" w:rsidP="00A4329E">
      <w:pPr>
        <w:rPr>
          <w:rFonts w:ascii="Tahoma" w:hAnsi="Tahoma" w:cs="Tahoma"/>
        </w:rPr>
      </w:pPr>
    </w:p>
    <w:p w14:paraId="43A7FBCB" w14:textId="77777777" w:rsidR="00A4329E" w:rsidRPr="00391767" w:rsidRDefault="00A4329E" w:rsidP="00A4329E">
      <w:pPr>
        <w:rPr>
          <w:rFonts w:ascii="Tahoma" w:hAnsi="Tahoma" w:cs="Tahoma"/>
        </w:rPr>
      </w:pPr>
    </w:p>
    <w:p w14:paraId="1E738406" w14:textId="77777777" w:rsidR="00A4329E" w:rsidRPr="0027706C" w:rsidRDefault="00A4329E"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=&gt; fil </w:t>
      </w:r>
      <w:r w:rsidR="00F15AF9" w:rsidRPr="0027706C">
        <w:rPr>
          <w:rFonts w:ascii="Courier New" w:hAnsi="Courier New" w:cs="Courier New"/>
          <w:sz w:val="20"/>
        </w:rPr>
        <w:t>chemcats</w:t>
      </w:r>
      <w:r w:rsidRPr="0027706C">
        <w:rPr>
          <w:rFonts w:ascii="Courier New" w:hAnsi="Courier New" w:cs="Courier New"/>
          <w:sz w:val="20"/>
        </w:rPr>
        <w:t xml:space="preserve"> </w:t>
      </w:r>
    </w:p>
    <w:p w14:paraId="509CA0FC" w14:textId="77777777" w:rsidR="00A4329E" w:rsidRPr="0027706C" w:rsidRDefault="00A4329E"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3D8D657" w14:textId="77777777" w:rsidR="00A4329E" w:rsidRPr="0027706C" w:rsidRDefault="00A4329E"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 xml:space="preserve">=&gt; </w:t>
      </w:r>
      <w:r w:rsidR="00F15AF9" w:rsidRPr="0027706C">
        <w:rPr>
          <w:rFonts w:ascii="Courier New" w:hAnsi="Courier New" w:cs="Courier New"/>
          <w:sz w:val="20"/>
          <w:szCs w:val="22"/>
        </w:rPr>
        <w:t>s 123456/an</w:t>
      </w:r>
    </w:p>
    <w:p w14:paraId="50A38592"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L1           1 123456/AN</w:t>
      </w:r>
    </w:p>
    <w:p w14:paraId="2C481432"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(0000123456/AN)</w:t>
      </w:r>
    </w:p>
    <w:p w14:paraId="643B9A0E"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5D91E765"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=&gt; d l1</w:t>
      </w:r>
    </w:p>
    <w:p w14:paraId="41670581"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84AEA59"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L1   ANSWER 1 OF 1  CHEMCATS COPYRIGHT 2013 ACS on STN</w:t>
      </w:r>
    </w:p>
    <w:p w14:paraId="5D0D32EB"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 xml:space="preserve">Accession No.       (AN): </w:t>
      </w:r>
      <w:r w:rsidRPr="0027706C">
        <w:rPr>
          <w:rFonts w:ascii="Courier New" w:hAnsi="Courier New" w:cs="Courier New"/>
          <w:b/>
          <w:bCs/>
          <w:color w:val="FF0000"/>
          <w:sz w:val="20"/>
          <w:szCs w:val="22"/>
        </w:rPr>
        <w:t>0000123456</w:t>
      </w:r>
      <w:r w:rsidRPr="0027706C">
        <w:rPr>
          <w:rFonts w:ascii="Courier New" w:hAnsi="Courier New" w:cs="Courier New"/>
          <w:sz w:val="20"/>
          <w:szCs w:val="22"/>
        </w:rPr>
        <w:t xml:space="preserve">  CHEMCATS</w:t>
      </w:r>
    </w:p>
    <w:p w14:paraId="5E67525D"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Catalog Name        (CO): Alinda Chemical Ltd. Screening Compounds</w:t>
      </w:r>
    </w:p>
    <w:p w14:paraId="3CCF9054"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Publication Date    (PD): 1 Jan 2013</w:t>
      </w:r>
    </w:p>
    <w:p w14:paraId="01E0B87E"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Order Number        (ON): IBS-L0152614</w:t>
      </w:r>
    </w:p>
    <w:p w14:paraId="25126250"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Chemical Name       (CN): 3-Pyrrolidinecarboxamide,</w:t>
      </w:r>
    </w:p>
    <w:p w14:paraId="4D5254CE"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 xml:space="preserve">                          N-(5-chloro-2-methoxyphenyl)-1-(1,1-dimethylethyl)-5-</w:t>
      </w:r>
    </w:p>
    <w:p w14:paraId="6A8C4716"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 xml:space="preserve">                          oxo-</w:t>
      </w:r>
    </w:p>
    <w:p w14:paraId="2290188C"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CAS Registry No.    (RN): 873095-84-2</w:t>
      </w:r>
    </w:p>
    <w:p w14:paraId="0D0A6883"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szCs w:val="22"/>
        </w:rPr>
        <w:t>Supplementary Term  (ST): CHEMICAL LIBRARY</w:t>
      </w:r>
    </w:p>
    <w:p w14:paraId="63581F29" w14:textId="77777777" w:rsidR="00A4329E"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sz w:val="20"/>
          <w:szCs w:val="22"/>
        </w:rPr>
        <w:t>Structure               :</w:t>
      </w:r>
    </w:p>
    <w:p w14:paraId="46B0633A"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77DB8128" w14:textId="36CB28FF" w:rsidR="00F15AF9" w:rsidRPr="0027706C" w:rsidRDefault="00E42904"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r w:rsidRPr="0027706C">
        <w:rPr>
          <w:rFonts w:ascii="Courier New" w:hAnsi="Courier New" w:cs="Courier New"/>
          <w:noProof/>
          <w:sz w:val="20"/>
          <w:szCs w:val="22"/>
        </w:rPr>
        <w:drawing>
          <wp:inline distT="0" distB="0" distL="0" distR="0" wp14:anchorId="2A1A5307" wp14:editId="768065B8">
            <wp:extent cx="1276350" cy="167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6350" cy="1676400"/>
                    </a:xfrm>
                    <a:prstGeom prst="rect">
                      <a:avLst/>
                    </a:prstGeom>
                    <a:noFill/>
                    <a:ln>
                      <a:noFill/>
                    </a:ln>
                  </pic:spPr>
                </pic:pic>
              </a:graphicData>
            </a:graphic>
          </wp:inline>
        </w:drawing>
      </w:r>
    </w:p>
    <w:p w14:paraId="3AF6DA9C" w14:textId="77777777" w:rsidR="00F15AF9" w:rsidRPr="0027706C" w:rsidRDefault="00F15AF9" w:rsidP="00A4329E">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2B2D6EE9" w14:textId="77777777" w:rsidR="00A4329E" w:rsidRPr="0027706C" w:rsidRDefault="00A4329E" w:rsidP="00A4329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7706C">
        <w:rPr>
          <w:rFonts w:ascii="Courier New" w:hAnsi="Courier New" w:cs="Courier New"/>
          <w:sz w:val="20"/>
        </w:rPr>
        <w:t>=&gt; log y</w:t>
      </w:r>
    </w:p>
    <w:p w14:paraId="0904AB20" w14:textId="77777777" w:rsidR="00A4329E" w:rsidRPr="00391767" w:rsidRDefault="00A4329E" w:rsidP="00A4329E">
      <w:pPr>
        <w:pStyle w:val="DefinitionList"/>
        <w:ind w:left="0"/>
        <w:rPr>
          <w:rFonts w:ascii="Tahoma" w:hAnsi="Tahoma" w:cs="Tahoma"/>
        </w:rPr>
      </w:pPr>
    </w:p>
    <w:p w14:paraId="1325B33C" w14:textId="77777777" w:rsidR="00A4329E" w:rsidRPr="00391767" w:rsidRDefault="00A4329E" w:rsidP="00A4329E">
      <w:pPr>
        <w:pStyle w:val="DefinitionTerm"/>
        <w:rPr>
          <w:rFonts w:ascii="Tahoma" w:hAnsi="Tahoma" w:cs="Tahoma"/>
        </w:rPr>
      </w:pPr>
    </w:p>
    <w:p w14:paraId="2859B8A6" w14:textId="77777777" w:rsidR="00A4329E" w:rsidRPr="00391767" w:rsidRDefault="00A4329E" w:rsidP="00A4329E">
      <w:pPr>
        <w:rPr>
          <w:rFonts w:ascii="Tahoma" w:hAnsi="Tahoma" w:cs="Tahoma"/>
        </w:rPr>
      </w:pPr>
      <w:hyperlink w:anchor="TOC" w:history="1">
        <w:r w:rsidRPr="00391767">
          <w:rPr>
            <w:rStyle w:val="Hyperlink"/>
            <w:rFonts w:ascii="Tahoma" w:hAnsi="Tahoma" w:cs="Tahoma"/>
          </w:rPr>
          <w:t>Return to top</w:t>
        </w:r>
      </w:hyperlink>
    </w:p>
    <w:p w14:paraId="150D8675" w14:textId="77777777" w:rsidR="00A81982" w:rsidDel="0071027F" w:rsidRDefault="007C60F0" w:rsidP="00391767">
      <w:r>
        <w:br w:type="page"/>
      </w:r>
      <w:bookmarkStart w:id="224" w:name="_Toc497553576"/>
    </w:p>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A81982" w:rsidRPr="00257809" w14:paraId="721415FA" w14:textId="77777777" w:rsidTr="00A81982">
        <w:tblPrEx>
          <w:tblCellMar>
            <w:top w:w="0" w:type="dxa"/>
            <w:bottom w:w="0" w:type="dxa"/>
          </w:tblCellMar>
        </w:tblPrEx>
        <w:tc>
          <w:tcPr>
            <w:tcW w:w="9854" w:type="dxa"/>
          </w:tcPr>
          <w:p w14:paraId="42EBFB4A" w14:textId="77777777" w:rsidR="00A81982" w:rsidRPr="00410BD9" w:rsidRDefault="00A81982" w:rsidP="0027706C">
            <w:pPr>
              <w:pStyle w:val="Heading1"/>
              <w:numPr>
                <w:ilvl w:val="0"/>
                <w:numId w:val="1"/>
              </w:numPr>
              <w:spacing w:before="120" w:after="120"/>
              <w:ind w:left="357" w:hanging="357"/>
              <w:jc w:val="left"/>
              <w:rPr>
                <w:rFonts w:ascii="Tahoma" w:hAnsi="Tahoma" w:cs="Tahoma"/>
                <w:sz w:val="32"/>
                <w:szCs w:val="32"/>
              </w:rPr>
            </w:pPr>
            <w:bookmarkStart w:id="225" w:name="_Toc425872643"/>
            <w:r>
              <w:rPr>
                <w:rFonts w:ascii="Tahoma" w:hAnsi="Tahoma" w:cs="Tahoma"/>
                <w:sz w:val="32"/>
                <w:szCs w:val="32"/>
              </w:rPr>
              <w:t>EXPORTING THE SEARCH STRATEGY FOR THE S</w:t>
            </w:r>
            <w:r w:rsidR="00DB3A7B">
              <w:rPr>
                <w:rFonts w:ascii="Tahoma" w:hAnsi="Tahoma" w:cs="Tahoma"/>
                <w:sz w:val="32"/>
                <w:szCs w:val="32"/>
              </w:rPr>
              <w:t>IS</w:t>
            </w:r>
            <w:bookmarkEnd w:id="225"/>
          </w:p>
        </w:tc>
      </w:tr>
    </w:tbl>
    <w:p w14:paraId="079C1EB2" w14:textId="77777777" w:rsidR="00B347BD" w:rsidRDefault="00B347BD" w:rsidP="00B347BD">
      <w:pPr>
        <w:autoSpaceDE w:val="0"/>
        <w:autoSpaceDN w:val="0"/>
        <w:rPr>
          <w:rFonts w:ascii="Tahoma" w:hAnsi="Tahoma" w:cs="Tahoma"/>
          <w:szCs w:val="22"/>
        </w:rPr>
      </w:pPr>
      <w:r>
        <w:rPr>
          <w:rFonts w:ascii="Tahoma" w:hAnsi="Tahoma" w:cs="Tahoma"/>
          <w:szCs w:val="22"/>
        </w:rPr>
        <w:t>To obtain a history of an STN search the command D HIS should be used.  Depending upon the type of search performed, it may be necessary to use the command D HIS FULL as using D HIS will only retrieve single lines of a search statement.</w:t>
      </w:r>
    </w:p>
    <w:p w14:paraId="0B524458" w14:textId="77777777" w:rsidR="00B347BD" w:rsidRDefault="00B347BD" w:rsidP="00B347BD">
      <w:pPr>
        <w:autoSpaceDE w:val="0"/>
        <w:autoSpaceDN w:val="0"/>
        <w:rPr>
          <w:rFonts w:ascii="Tahoma" w:hAnsi="Tahoma" w:cs="Tahoma"/>
          <w:szCs w:val="22"/>
        </w:rPr>
      </w:pPr>
    </w:p>
    <w:p w14:paraId="6E14A7DA"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97845C4"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=&gt; d his</w:t>
      </w:r>
    </w:p>
    <w:p w14:paraId="06193584"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026BD1B"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(FILE 'HOME' ENTERED AT 01:48:28 ON 13 JUL 2015)</w:t>
      </w:r>
    </w:p>
    <w:p w14:paraId="39317878"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9E76E42"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FILE 'CAPLUS' ENTERED AT 01:49:04 ON 13 JUL 2015</w:t>
      </w:r>
    </w:p>
    <w:p w14:paraId="7E7DAB92"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L1            1 WO2011047174/PN</w:t>
      </w:r>
    </w:p>
    <w:p w14:paraId="362BF8D3"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SEL RN</w:t>
      </w:r>
    </w:p>
    <w:p w14:paraId="4FF588FF"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9959061"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FILE 'REGISTRY' ENTERED AT 01:49:12 ON 13 JUL 2015</w:t>
      </w:r>
    </w:p>
    <w:p w14:paraId="19D0A8BD"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L2           23 E1-E23</w:t>
      </w:r>
    </w:p>
    <w:p w14:paraId="74E629C8"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CDDD6AA" w14:textId="77777777" w:rsidR="00B347BD" w:rsidRDefault="00B347BD" w:rsidP="00B347BD">
      <w:pPr>
        <w:autoSpaceDE w:val="0"/>
        <w:autoSpaceDN w:val="0"/>
        <w:rPr>
          <w:rFonts w:ascii="Tahoma" w:hAnsi="Tahoma" w:cs="Tahoma"/>
          <w:szCs w:val="22"/>
        </w:rPr>
      </w:pPr>
    </w:p>
    <w:p w14:paraId="25811F16"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59254F9"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=&gt; d his full</w:t>
      </w:r>
    </w:p>
    <w:p w14:paraId="39D2C753"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6358016"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(FILE 'HOME' ENTERED AT 01:48:28 ON 13 JUL 2015)</w:t>
      </w:r>
    </w:p>
    <w:p w14:paraId="2D7FAA07"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5AAA6D0"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FILE 'CAPLUS' ENTERED AT 01:49:04 ON 13 JUL 2015</w:t>
      </w:r>
    </w:p>
    <w:p w14:paraId="4ECE2BFD"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L1            1 SEA SPE=ON  ABB=ON  PLU=ON  WO2011047174/PN </w:t>
      </w:r>
    </w:p>
    <w:p w14:paraId="567A6C1D"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SEL RN</w:t>
      </w:r>
    </w:p>
    <w:p w14:paraId="31928142"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C7589F5"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FILE 'REGISTRY' ENTERED AT 01:49:12 ON 13 JUL 2015</w:t>
      </w:r>
    </w:p>
    <w:p w14:paraId="243A52B3"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L2           23 SEA SPE=ON  ABB=ON  PLU=ON  (1019771-89-1/BI OR 1019771-90-4/BI</w:t>
      </w:r>
    </w:p>
    <w:p w14:paraId="6C835692"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OR 10288-72-9/BI OR 1068-55-9/BI OR 1222543-67-0/BI OR </w:t>
      </w:r>
    </w:p>
    <w:p w14:paraId="059D0C10"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1222544-85-5/BI OR 1222548-05-1/BI OR 1222548-07-3/BI OR </w:t>
      </w:r>
    </w:p>
    <w:p w14:paraId="74E48060"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1245647-80-6/BI OR 1259933-15-7/BI OR 1259933-16-8/BI OR </w:t>
      </w:r>
    </w:p>
    <w:p w14:paraId="7D1DD669"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1286255-36-4/BI OR 1286255-37-5/BI OR 1286255-38-6/BI OR </w:t>
      </w:r>
    </w:p>
    <w:p w14:paraId="7CB77DF1"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139-85-5/BI OR 17515-77-4/BI OR 215867-86-0/BI OR 29668-44-8/BI</w:t>
      </w:r>
    </w:p>
    <w:p w14:paraId="266773E0"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OR 533-31-3/BI OR 864264-98-2/BI OR 91-56-5/BI OR 912656-46-3/</w:t>
      </w:r>
    </w:p>
    <w:p w14:paraId="69D50C73"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BI OR 912661-88-2/BI) </w:t>
      </w:r>
    </w:p>
    <w:p w14:paraId="2D4B7AD6"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3B41C2A" w14:textId="77777777" w:rsidR="00B347BD" w:rsidRDefault="00B347BD" w:rsidP="00B347BD">
      <w:pPr>
        <w:autoSpaceDE w:val="0"/>
        <w:autoSpaceDN w:val="0"/>
        <w:rPr>
          <w:rFonts w:ascii="Tahoma" w:hAnsi="Tahoma" w:cs="Tahoma"/>
          <w:szCs w:val="22"/>
        </w:rPr>
      </w:pPr>
    </w:p>
    <w:p w14:paraId="6FA9487A" w14:textId="77777777" w:rsidR="00B347BD" w:rsidRDefault="00B347BD" w:rsidP="00B347BD">
      <w:pPr>
        <w:autoSpaceDE w:val="0"/>
        <w:autoSpaceDN w:val="0"/>
        <w:rPr>
          <w:rFonts w:ascii="Tahoma" w:hAnsi="Tahoma" w:cs="Tahoma"/>
          <w:szCs w:val="22"/>
        </w:rPr>
      </w:pPr>
      <w:r>
        <w:rPr>
          <w:rFonts w:ascii="Tahoma" w:hAnsi="Tahoma" w:cs="Tahoma"/>
          <w:szCs w:val="22"/>
        </w:rPr>
        <w:t xml:space="preserve">Alternatively it is </w:t>
      </w:r>
      <w:r w:rsidRPr="005360F9">
        <w:rPr>
          <w:rFonts w:ascii="Tahoma" w:hAnsi="Tahoma" w:cs="Tahoma"/>
        </w:rPr>
        <w:t xml:space="preserve">good practice to set the system to </w:t>
      </w:r>
      <w:r>
        <w:rPr>
          <w:rFonts w:ascii="Tahoma" w:hAnsi="Tahoma" w:cs="Tahoma"/>
        </w:rPr>
        <w:t>automatically create a history listing when logging off (using LOG H or LOG Y)</w:t>
      </w:r>
      <w:r w:rsidRPr="005360F9">
        <w:rPr>
          <w:rFonts w:ascii="Tahoma" w:hAnsi="Tahoma" w:cs="Tahoma"/>
        </w:rPr>
        <w:t>.  This is done using the command:</w:t>
      </w:r>
    </w:p>
    <w:p w14:paraId="4C4E6CA0" w14:textId="77777777" w:rsidR="00B347BD" w:rsidRDefault="00B347BD" w:rsidP="00B347BD">
      <w:pPr>
        <w:autoSpaceDE w:val="0"/>
        <w:autoSpaceDN w:val="0"/>
        <w:rPr>
          <w:rFonts w:ascii="Tahoma" w:hAnsi="Tahoma" w:cs="Tahoma"/>
          <w:szCs w:val="22"/>
        </w:rPr>
      </w:pPr>
    </w:p>
    <w:p w14:paraId="77AA1D26" w14:textId="77777777" w:rsidR="00B347BD" w:rsidRDefault="00B347BD" w:rsidP="00B347BD">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542D31A4" w14:textId="77777777" w:rsidR="00B347BD" w:rsidRPr="0046495B" w:rsidRDefault="00B347BD" w:rsidP="00B347B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6495B">
        <w:rPr>
          <w:rFonts w:ascii="Courier New" w:hAnsi="Courier New" w:cs="Courier New"/>
          <w:sz w:val="20"/>
        </w:rPr>
        <w:t xml:space="preserve">=&gt; SET </w:t>
      </w:r>
      <w:r>
        <w:rPr>
          <w:rFonts w:ascii="Courier New" w:hAnsi="Courier New" w:cs="Courier New"/>
          <w:sz w:val="20"/>
        </w:rPr>
        <w:t>LHISTORY</w:t>
      </w:r>
      <w:r w:rsidRPr="0046495B">
        <w:rPr>
          <w:rFonts w:ascii="Courier New" w:hAnsi="Courier New" w:cs="Courier New"/>
          <w:sz w:val="20"/>
        </w:rPr>
        <w:t xml:space="preserve"> ON</w:t>
      </w:r>
    </w:p>
    <w:p w14:paraId="64D63DB6" w14:textId="77777777" w:rsidR="00B347BD" w:rsidRPr="0046495B" w:rsidRDefault="00B347BD" w:rsidP="00B347B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6495B">
        <w:rPr>
          <w:rFonts w:ascii="Courier New" w:hAnsi="Courier New" w:cs="Courier New"/>
          <w:sz w:val="20"/>
        </w:rPr>
        <w:t xml:space="preserve">(OR =&gt; SET </w:t>
      </w:r>
      <w:r>
        <w:rPr>
          <w:rFonts w:ascii="Courier New" w:hAnsi="Courier New" w:cs="Courier New"/>
          <w:sz w:val="20"/>
        </w:rPr>
        <w:t>LHISTORY</w:t>
      </w:r>
      <w:r w:rsidRPr="0046495B">
        <w:rPr>
          <w:rFonts w:ascii="Courier New" w:hAnsi="Courier New" w:cs="Courier New"/>
          <w:sz w:val="20"/>
        </w:rPr>
        <w:t xml:space="preserve"> ON PERM to set the command on permanently)</w:t>
      </w:r>
    </w:p>
    <w:p w14:paraId="0A0A66DB" w14:textId="77777777" w:rsidR="00B347BD" w:rsidRPr="0046495B" w:rsidRDefault="00B347BD" w:rsidP="00B347BD">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4C189D13" w14:textId="77777777" w:rsidR="00B347BD" w:rsidRDefault="00B347BD" w:rsidP="0027706C">
      <w:r>
        <w:br w:type="page"/>
      </w:r>
      <w:r>
        <w:lastRenderedPageBreak/>
        <w:t>Following logging out of the system a query summary may be produced using the following steps:</w:t>
      </w:r>
    </w:p>
    <w:p w14:paraId="674EC09C" w14:textId="77777777" w:rsidR="00B347BD" w:rsidRDefault="00B347BD" w:rsidP="00B347BD">
      <w:pPr>
        <w:autoSpaceDE w:val="0"/>
        <w:autoSpaceDN w:val="0"/>
        <w:rPr>
          <w:rFonts w:ascii="Tahoma" w:hAnsi="Tahoma" w:cs="Tahoma"/>
          <w:szCs w:val="22"/>
        </w:rPr>
      </w:pPr>
    </w:p>
    <w:p w14:paraId="5340114A" w14:textId="77777777" w:rsidR="00B347BD"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From the “Query” menu of the main toolbar choose “Create Query Summary File”</w:t>
      </w:r>
    </w:p>
    <w:p w14:paraId="5BE41DF2" w14:textId="2FCEDAF9" w:rsidR="00B347BD" w:rsidRPr="00882548" w:rsidRDefault="00E42904" w:rsidP="0027706C">
      <w:pPr>
        <w:autoSpaceDE w:val="0"/>
        <w:autoSpaceDN w:val="0"/>
        <w:rPr>
          <w:rFonts w:ascii="Tahoma" w:hAnsi="Tahoma" w:cs="Tahoma"/>
          <w:szCs w:val="22"/>
        </w:rPr>
      </w:pPr>
      <w:r w:rsidRPr="00882548">
        <w:rPr>
          <w:rFonts w:ascii="Tahoma" w:hAnsi="Tahoma" w:cs="Tahoma"/>
          <w:noProof/>
          <w:szCs w:val="22"/>
        </w:rPr>
        <mc:AlternateContent>
          <mc:Choice Requires="wps">
            <w:drawing>
              <wp:anchor distT="0" distB="0" distL="114300" distR="114300" simplePos="0" relativeHeight="251660288" behindDoc="0" locked="0" layoutInCell="1" allowOverlap="1" wp14:anchorId="4EF001C4" wp14:editId="228051CD">
                <wp:simplePos x="0" y="0"/>
                <wp:positionH relativeFrom="column">
                  <wp:posOffset>625475</wp:posOffset>
                </wp:positionH>
                <wp:positionV relativeFrom="paragraph">
                  <wp:posOffset>264795</wp:posOffset>
                </wp:positionV>
                <wp:extent cx="35560" cy="346710"/>
                <wp:effectExtent l="76200" t="0" r="40640" b="34290"/>
                <wp:wrapNone/>
                <wp:docPr id="3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5560" cy="346710"/>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0E2281A" id="_x0000_t32" coordsize="21600,21600" o:spt="32" o:oned="t" path="m,l21600,21600e" filled="f">
                <v:path arrowok="t" fillok="f" o:connecttype="none"/>
                <o:lock v:ext="edit" shapetype="t"/>
              </v:shapetype>
              <v:shape id="Straight Arrow Connector 3" o:spid="_x0000_s1026" type="#_x0000_t32" style="position:absolute;margin-left:49.25pt;margin-top:20.85pt;width:2.8pt;height:27.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" strokecolor="red" strokeweight="2pt">
                <v:stroke endarrow="open"/>
                <o:lock v:ext="edit" shapetype="f"/>
              </v:shape>
            </w:pict>
          </mc:Fallback>
        </mc:AlternateContent>
      </w:r>
    </w:p>
    <w:p w14:paraId="595DB37D" w14:textId="541DE067" w:rsidR="00B347BD" w:rsidRPr="00882548" w:rsidRDefault="00E42904" w:rsidP="00B347BD">
      <w:pPr>
        <w:autoSpaceDE w:val="0"/>
        <w:autoSpaceDN w:val="0"/>
        <w:rPr>
          <w:rFonts w:ascii="Tahoma" w:hAnsi="Tahoma" w:cs="Tahoma"/>
          <w:szCs w:val="22"/>
        </w:rPr>
      </w:pPr>
      <w:r w:rsidRPr="00882548">
        <w:rPr>
          <w:rFonts w:ascii="Tahoma" w:hAnsi="Tahoma" w:cs="Tahoma"/>
          <w:noProof/>
          <w:szCs w:val="22"/>
        </w:rPr>
        <mc:AlternateContent>
          <mc:Choice Requires="wps">
            <w:drawing>
              <wp:anchor distT="4294967295" distB="4294967295" distL="114300" distR="114300" simplePos="0" relativeHeight="251661312" behindDoc="0" locked="0" layoutInCell="1" allowOverlap="1" wp14:anchorId="6880AE51" wp14:editId="18C4E1FA">
                <wp:simplePos x="0" y="0"/>
                <wp:positionH relativeFrom="column">
                  <wp:posOffset>2613025</wp:posOffset>
                </wp:positionH>
                <wp:positionV relativeFrom="paragraph">
                  <wp:posOffset>1777364</wp:posOffset>
                </wp:positionV>
                <wp:extent cx="400050" cy="0"/>
                <wp:effectExtent l="38100" t="76200" r="0" b="95250"/>
                <wp:wrapNone/>
                <wp:docPr id="3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00050" cy="0"/>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1CDBD9" id="Straight Arrow Connector 2" o:spid="_x0000_s1026" type="#_x0000_t32" style="position:absolute;margin-left:205.75pt;margin-top:139.95pt;width:31.5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" strokecolor="red" strokeweight="2pt">
                <v:stroke endarrow="open"/>
                <o:lock v:ext="edit" shapetype="f"/>
              </v:shape>
            </w:pict>
          </mc:Fallback>
        </mc:AlternateContent>
      </w:r>
    </w:p>
    <w:p w14:paraId="7ABBB5CC" w14:textId="16A670A6" w:rsidR="00B347BD" w:rsidRDefault="00E42904" w:rsidP="00B347BD">
      <w:pPr>
        <w:numPr>
          <w:ilvl w:val="0"/>
          <w:numId w:val="26"/>
        </w:numPr>
        <w:autoSpaceDE w:val="0"/>
        <w:autoSpaceDN w:val="0"/>
        <w:rPr>
          <w:rFonts w:ascii="Tahoma" w:hAnsi="Tahoma" w:cs="Tahoma"/>
          <w:szCs w:val="22"/>
        </w:rPr>
      </w:pPr>
      <w:r w:rsidRPr="00882548">
        <w:rPr>
          <w:rFonts w:ascii="Tahoma" w:hAnsi="Tahoma" w:cs="Tahoma"/>
          <w:noProof/>
          <w:szCs w:val="22"/>
        </w:rPr>
        <w:drawing>
          <wp:anchor distT="0" distB="0" distL="114300" distR="114300" simplePos="0" relativeHeight="251659264" behindDoc="0" locked="0" layoutInCell="1" allowOverlap="1" wp14:anchorId="2BAC4BC5" wp14:editId="5ED11884">
            <wp:simplePos x="0" y="0"/>
            <wp:positionH relativeFrom="column">
              <wp:posOffset>-32385</wp:posOffset>
            </wp:positionH>
            <wp:positionV relativeFrom="paragraph">
              <wp:posOffset>-13335</wp:posOffset>
            </wp:positionV>
            <wp:extent cx="5943600" cy="1717675"/>
            <wp:effectExtent l="0" t="0" r="0" b="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BD" w:rsidRPr="00882548">
        <w:rPr>
          <w:rFonts w:ascii="Tahoma" w:hAnsi="Tahoma" w:cs="Tahoma"/>
          <w:szCs w:val="22"/>
        </w:rPr>
        <w:t xml:space="preserve">Open </w:t>
      </w:r>
      <w:r w:rsidR="00B347BD">
        <w:rPr>
          <w:rFonts w:ascii="Tahoma" w:hAnsi="Tahoma" w:cs="Tahoma"/>
          <w:szCs w:val="22"/>
        </w:rPr>
        <w:t>the</w:t>
      </w:r>
      <w:r w:rsidR="00B347BD" w:rsidRPr="00882548">
        <w:rPr>
          <w:rFonts w:ascii="Tahoma" w:hAnsi="Tahoma" w:cs="Tahoma"/>
          <w:szCs w:val="22"/>
        </w:rPr>
        <w:t xml:space="preserve"> transcript from the request box (it will default to the most recent transcript saved)</w:t>
      </w:r>
    </w:p>
    <w:p w14:paraId="0E3A48D3" w14:textId="77777777" w:rsidR="00B347BD" w:rsidRPr="00882548" w:rsidRDefault="00B347BD" w:rsidP="00B347BD">
      <w:pPr>
        <w:autoSpaceDE w:val="0"/>
        <w:autoSpaceDN w:val="0"/>
        <w:rPr>
          <w:rFonts w:ascii="Tahoma" w:hAnsi="Tahoma" w:cs="Tahoma"/>
          <w:szCs w:val="22"/>
        </w:rPr>
      </w:pPr>
    </w:p>
    <w:p w14:paraId="6D0887EA" w14:textId="77777777" w:rsidR="00B347BD"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 xml:space="preserve">Immediately a second query will open asking </w:t>
      </w:r>
      <w:r>
        <w:rPr>
          <w:rFonts w:ascii="Tahoma" w:hAnsi="Tahoma" w:cs="Tahoma"/>
          <w:szCs w:val="22"/>
        </w:rPr>
        <w:t>for the location to</w:t>
      </w:r>
      <w:r w:rsidRPr="00882548">
        <w:rPr>
          <w:rFonts w:ascii="Tahoma" w:hAnsi="Tahoma" w:cs="Tahoma"/>
          <w:szCs w:val="22"/>
        </w:rPr>
        <w:t xml:space="preserve"> save </w:t>
      </w:r>
      <w:r>
        <w:rPr>
          <w:rFonts w:ascii="Tahoma" w:hAnsi="Tahoma" w:cs="Tahoma"/>
          <w:szCs w:val="22"/>
        </w:rPr>
        <w:t>the</w:t>
      </w:r>
      <w:r w:rsidRPr="00882548">
        <w:rPr>
          <w:rFonts w:ascii="Tahoma" w:hAnsi="Tahoma" w:cs="Tahoma"/>
          <w:szCs w:val="22"/>
        </w:rPr>
        <w:t xml:space="preserve"> summary file (e.g. the desktop).  Ensure RTF </w:t>
      </w:r>
      <w:r>
        <w:rPr>
          <w:rFonts w:ascii="Tahoma" w:hAnsi="Tahoma" w:cs="Tahoma"/>
          <w:szCs w:val="22"/>
        </w:rPr>
        <w:t xml:space="preserve">is selected </w:t>
      </w:r>
      <w:r w:rsidRPr="00882548">
        <w:rPr>
          <w:rFonts w:ascii="Tahoma" w:hAnsi="Tahoma" w:cs="Tahoma"/>
          <w:szCs w:val="22"/>
        </w:rPr>
        <w:t xml:space="preserve">as the file type </w:t>
      </w:r>
      <w:r>
        <w:rPr>
          <w:rFonts w:ascii="Tahoma" w:hAnsi="Tahoma" w:cs="Tahoma"/>
          <w:szCs w:val="22"/>
        </w:rPr>
        <w:t xml:space="preserve">as PDF is the default </w:t>
      </w:r>
      <w:r w:rsidRPr="00882548">
        <w:rPr>
          <w:rFonts w:ascii="Tahoma" w:hAnsi="Tahoma" w:cs="Tahoma"/>
          <w:szCs w:val="22"/>
        </w:rPr>
        <w:t>(</w:t>
      </w:r>
      <w:r>
        <w:rPr>
          <w:rFonts w:ascii="Tahoma" w:hAnsi="Tahoma" w:cs="Tahoma"/>
          <w:szCs w:val="22"/>
        </w:rPr>
        <w:t xml:space="preserve">using RTF </w:t>
      </w:r>
      <w:r w:rsidRPr="00882548">
        <w:rPr>
          <w:rFonts w:ascii="Tahoma" w:hAnsi="Tahoma" w:cs="Tahoma"/>
          <w:szCs w:val="22"/>
        </w:rPr>
        <w:t xml:space="preserve">makes it easier to transfer to </w:t>
      </w:r>
      <w:r>
        <w:rPr>
          <w:rFonts w:ascii="Tahoma" w:hAnsi="Tahoma" w:cs="Tahoma"/>
          <w:szCs w:val="22"/>
        </w:rPr>
        <w:t xml:space="preserve">the information to </w:t>
      </w:r>
      <w:r w:rsidRPr="00882548">
        <w:rPr>
          <w:rFonts w:ascii="Tahoma" w:hAnsi="Tahoma" w:cs="Tahoma"/>
          <w:szCs w:val="22"/>
        </w:rPr>
        <w:t>Infiniti</w:t>
      </w:r>
      <w:r>
        <w:rPr>
          <w:rFonts w:ascii="Tahoma" w:hAnsi="Tahoma" w:cs="Tahoma"/>
          <w:szCs w:val="22"/>
        </w:rPr>
        <w:t>/Intellidox)</w:t>
      </w:r>
      <w:r w:rsidRPr="00882548">
        <w:rPr>
          <w:rFonts w:ascii="Tahoma" w:hAnsi="Tahoma" w:cs="Tahoma"/>
          <w:szCs w:val="22"/>
        </w:rPr>
        <w:t>.</w:t>
      </w:r>
    </w:p>
    <w:p w14:paraId="7B52FDDC" w14:textId="77777777" w:rsidR="00B347BD" w:rsidRDefault="00B347BD" w:rsidP="00B347BD">
      <w:pPr>
        <w:autoSpaceDE w:val="0"/>
        <w:autoSpaceDN w:val="0"/>
        <w:rPr>
          <w:rFonts w:ascii="Tahoma" w:hAnsi="Tahoma" w:cs="Tahoma"/>
          <w:szCs w:val="22"/>
        </w:rPr>
      </w:pPr>
    </w:p>
    <w:p w14:paraId="39E1E9D1" w14:textId="77777777" w:rsidR="00C204D1" w:rsidRDefault="00C204D1" w:rsidP="00C204D1">
      <w:pPr>
        <w:pStyle w:val="Heading2"/>
      </w:pPr>
      <w:bookmarkStart w:id="226" w:name="_Toc425872644"/>
      <w:r>
        <w:t>16.1</w:t>
      </w:r>
      <w:r>
        <w:tab/>
        <w:t>SIS for Keyword or Sequence searches</w:t>
      </w:r>
      <w:bookmarkEnd w:id="226"/>
    </w:p>
    <w:p w14:paraId="2AD3CB5F" w14:textId="77777777" w:rsidR="00C204D1" w:rsidRDefault="00C204D1" w:rsidP="00C204D1">
      <w:pPr>
        <w:autoSpaceDE w:val="0"/>
        <w:autoSpaceDN w:val="0"/>
        <w:rPr>
          <w:rFonts w:ascii="Tahoma" w:hAnsi="Tahoma" w:cs="Tahoma"/>
          <w:szCs w:val="22"/>
        </w:rPr>
      </w:pPr>
    </w:p>
    <w:p w14:paraId="1A2DCA30" w14:textId="77777777" w:rsidR="00C204D1" w:rsidRDefault="00C204D1" w:rsidP="00C204D1">
      <w:pPr>
        <w:autoSpaceDE w:val="0"/>
        <w:autoSpaceDN w:val="0"/>
        <w:rPr>
          <w:rFonts w:ascii="Tahoma" w:hAnsi="Tahoma" w:cs="Tahoma"/>
          <w:szCs w:val="22"/>
        </w:rPr>
      </w:pPr>
      <w:r>
        <w:rPr>
          <w:rFonts w:ascii="Tahoma" w:hAnsi="Tahoma" w:cs="Tahoma"/>
          <w:szCs w:val="22"/>
        </w:rPr>
        <w:t>A search summary for a keyword search should look similar to the following:</w:t>
      </w:r>
    </w:p>
    <w:p w14:paraId="69B262A2" w14:textId="77777777" w:rsidR="00C204D1" w:rsidRDefault="00C204D1" w:rsidP="00C204D1">
      <w:pPr>
        <w:autoSpaceDE w:val="0"/>
        <w:autoSpaceDN w:val="0"/>
        <w:rPr>
          <w:rFonts w:ascii="Tahoma" w:hAnsi="Tahoma" w:cs="Tahoma"/>
          <w:szCs w:val="22"/>
        </w:rPr>
      </w:pPr>
    </w:p>
    <w:p w14:paraId="7B7EE0D3" w14:textId="77777777" w:rsidR="00C204D1"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D840825"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FILE 'CAPLUS' ENTERED AT 21:23:29 ON 06 JUL 2015</w:t>
      </w:r>
    </w:p>
    <w:p w14:paraId="5D395944"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L5         5637 SEA SPE=ON  ABB=ON  PLU=ON  L4 </w:t>
      </w:r>
    </w:p>
    <w:p w14:paraId="7C228022"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L6         4284 SEA SPE=ON  ABB=ON  PLU=ON  NLRP3 OR NALP3 OR NACHT OR CRYOPYRIN OR (CATERPILLER (W) LIKE (W) RECEPTOR) OR INFLAMMASOME </w:t>
      </w:r>
    </w:p>
    <w:p w14:paraId="529A90E9"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L7            0 SEA SPE=ON  ABB=ON  PLU=ON  L5 AND L6 </w:t>
      </w:r>
    </w:p>
    <w:p w14:paraId="0EB61E87"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L8      3424527 SEA SPE=ON  ABB=ON  PLU=ON  MODULAT? OR INHIBIT? </w:t>
      </w:r>
    </w:p>
    <w:p w14:paraId="7BBDD963"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L9       360969 SEA SPE=ON  ABB=ON  PLU=ON  INTERLEUKIN? </w:t>
      </w:r>
    </w:p>
    <w:p w14:paraId="3D499B95"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L10       22050 SEA SPE=ON  ABB=ON  PLU=ON  L8 (3A) L9 </w:t>
      </w:r>
    </w:p>
    <w:p w14:paraId="4BE27D44"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L11           4 SEA SPE=ON  ABB=ON  PLU=ON  L5 AND L10 </w:t>
      </w:r>
    </w:p>
    <w:p w14:paraId="4AEC873F"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L12       47828 SEA SPE=ON  ABB=ON  PLU=ON  HELPER (2A) CELL </w:t>
      </w:r>
    </w:p>
    <w:p w14:paraId="6F0D6B27"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L13        1170 SEA SPE=ON  ABB=ON  PLU=ON  L8 (3A) L12 </w:t>
      </w:r>
    </w:p>
    <w:p w14:paraId="70D4AD41"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L14           0 SEA SPE=ON  ABB=ON  PLU=ON  L5 AND L13 </w:t>
      </w:r>
    </w:p>
    <w:p w14:paraId="2A077AA5"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L15           0 SEA SPE=ON  ABB=ON  PLU=ON  L5 AND L12 </w:t>
      </w:r>
    </w:p>
    <w:p w14:paraId="7BF8D24C"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L16          13 SEA SPE=ON  ABB=ON  PLU=ON  L5 AND L9 </w:t>
      </w:r>
    </w:p>
    <w:p w14:paraId="13A89CF5"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D BIB ABS HITSTR 1-</w:t>
      </w:r>
    </w:p>
    <w:p w14:paraId="469A137C"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L17       25621 SEA SPE=ON  ABB=ON  PLU=ON  CARRI? (2A) PROTEIN </w:t>
      </w:r>
    </w:p>
    <w:p w14:paraId="1FEA4388"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L18           3 SEA SPE=ON  ABB=ON  PLU=ON  L5 AND L17 </w:t>
      </w:r>
    </w:p>
    <w:p w14:paraId="792D76D1"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 xml:space="preserve">L19           3 SEA SPE=ON  ABB=ON  PLU=ON  L18 NOT L16 </w:t>
      </w:r>
    </w:p>
    <w:p w14:paraId="60343BE4" w14:textId="77777777" w:rsidR="00C204D1"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27706C">
        <w:rPr>
          <w:rFonts w:ascii="Courier New" w:hAnsi="Courier New" w:cs="Courier New"/>
          <w:sz w:val="20"/>
        </w:rPr>
        <w:t>D BIB ABS HITSTR 1-</w:t>
      </w:r>
    </w:p>
    <w:p w14:paraId="4EEA7F5B" w14:textId="77777777" w:rsidR="00C204D1" w:rsidRPr="0027706C" w:rsidRDefault="00C204D1" w:rsidP="0027706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524A49F" w14:textId="77777777" w:rsidR="00C204D1" w:rsidRDefault="00C204D1" w:rsidP="00C204D1">
      <w:pPr>
        <w:autoSpaceDE w:val="0"/>
        <w:autoSpaceDN w:val="0"/>
        <w:rPr>
          <w:rFonts w:ascii="Tahoma" w:hAnsi="Tahoma" w:cs="Tahoma"/>
          <w:szCs w:val="22"/>
        </w:rPr>
      </w:pPr>
    </w:p>
    <w:p w14:paraId="39CC2414" w14:textId="77777777" w:rsidR="00C204D1" w:rsidRDefault="00C204D1" w:rsidP="0027706C">
      <w:pPr>
        <w:numPr>
          <w:ilvl w:val="0"/>
          <w:numId w:val="27"/>
        </w:numPr>
        <w:autoSpaceDE w:val="0"/>
        <w:autoSpaceDN w:val="0"/>
        <w:rPr>
          <w:rFonts w:ascii="Tahoma" w:hAnsi="Tahoma" w:cs="Tahoma"/>
          <w:szCs w:val="22"/>
        </w:rPr>
      </w:pPr>
      <w:r>
        <w:rPr>
          <w:rFonts w:ascii="Tahoma" w:hAnsi="Tahoma" w:cs="Tahoma"/>
          <w:szCs w:val="22"/>
        </w:rPr>
        <w:t>Copy the text from the search summary directly into the SIS screen for Infiniti (Intellidox)</w:t>
      </w:r>
    </w:p>
    <w:p w14:paraId="6790F592" w14:textId="77777777" w:rsidR="00C204D1" w:rsidRDefault="00C204D1" w:rsidP="00C204D1">
      <w:pPr>
        <w:pStyle w:val="Heading2"/>
      </w:pPr>
      <w:r>
        <w:rPr>
          <w:rFonts w:ascii="Tahoma" w:hAnsi="Tahoma" w:cs="Tahoma"/>
          <w:b w:val="0"/>
          <w:sz w:val="22"/>
          <w:szCs w:val="22"/>
        </w:rPr>
        <w:br w:type="page"/>
      </w:r>
      <w:bookmarkStart w:id="227" w:name="_Toc425872645"/>
      <w:r>
        <w:lastRenderedPageBreak/>
        <w:t>16.2</w:t>
      </w:r>
      <w:r>
        <w:tab/>
        <w:t>SIS for Structure Searches</w:t>
      </w:r>
      <w:bookmarkEnd w:id="227"/>
    </w:p>
    <w:p w14:paraId="3F29C7DE" w14:textId="77777777" w:rsidR="00C204D1" w:rsidRDefault="00C204D1" w:rsidP="00C204D1">
      <w:pPr>
        <w:autoSpaceDE w:val="0"/>
        <w:autoSpaceDN w:val="0"/>
        <w:rPr>
          <w:rFonts w:ascii="Tahoma" w:hAnsi="Tahoma" w:cs="Tahoma"/>
          <w:szCs w:val="22"/>
        </w:rPr>
      </w:pPr>
    </w:p>
    <w:p w14:paraId="40E563B8" w14:textId="77777777" w:rsidR="00B347BD" w:rsidRDefault="00B347BD" w:rsidP="00B347BD">
      <w:pPr>
        <w:autoSpaceDE w:val="0"/>
        <w:autoSpaceDN w:val="0"/>
        <w:rPr>
          <w:rFonts w:ascii="Tahoma" w:hAnsi="Tahoma" w:cs="Tahoma"/>
          <w:szCs w:val="22"/>
        </w:rPr>
      </w:pPr>
      <w:r>
        <w:rPr>
          <w:rFonts w:ascii="Tahoma" w:hAnsi="Tahoma" w:cs="Tahoma"/>
          <w:szCs w:val="22"/>
        </w:rPr>
        <w:t>A structure search summary</w:t>
      </w:r>
      <w:r w:rsidRPr="00882548">
        <w:rPr>
          <w:rFonts w:ascii="Tahoma" w:hAnsi="Tahoma" w:cs="Tahoma"/>
          <w:szCs w:val="22"/>
        </w:rPr>
        <w:t xml:space="preserve"> file should look similar to the following:</w:t>
      </w:r>
    </w:p>
    <w:p w14:paraId="3B2F5C0A" w14:textId="77777777" w:rsidR="00B347BD" w:rsidRPr="00882548" w:rsidRDefault="00B347BD" w:rsidP="00B347BD">
      <w:pPr>
        <w:autoSpaceDE w:val="0"/>
        <w:autoSpaceDN w:val="0"/>
        <w:rPr>
          <w:rFonts w:ascii="Tahoma" w:hAnsi="Tahoma" w:cs="Tahoma"/>
          <w:szCs w:val="22"/>
        </w:rPr>
      </w:pPr>
    </w:p>
    <w:p w14:paraId="22EACF70" w14:textId="77777777" w:rsidR="00B347BD" w:rsidRPr="00882548" w:rsidRDefault="00B347BD" w:rsidP="00B347BD">
      <w:pPr>
        <w:pBdr>
          <w:top w:val="single" w:sz="4" w:space="1" w:color="auto"/>
          <w:left w:val="single" w:sz="4" w:space="4" w:color="auto"/>
          <w:bottom w:val="single" w:sz="4" w:space="1" w:color="auto"/>
          <w:right w:val="single" w:sz="4" w:space="4" w:color="auto"/>
        </w:pBdr>
        <w:rPr>
          <w:rFonts w:ascii="Courier New" w:hAnsi="Courier New" w:cs="Courier New"/>
          <w:sz w:val="20"/>
          <w:szCs w:val="22"/>
        </w:rPr>
      </w:pPr>
    </w:p>
    <w:p w14:paraId="2524D36E"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STN Express Query Summary</w:t>
      </w:r>
    </w:p>
    <w:p w14:paraId="10CFF157"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146A49EF"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(FILE 'HOME' ENTERED AT 23:11:19 ON 17 MAR 2014)</w:t>
      </w:r>
    </w:p>
    <w:p w14:paraId="4CA3198F"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28186495"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FILE 'REGISTRY' ENTERED AT 23:11:23 ON 17 MAR 2014</w:t>
      </w:r>
    </w:p>
    <w:p w14:paraId="4AD7759B"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L1              STRUCTURE UPLOADED</w:t>
      </w:r>
    </w:p>
    <w:p w14:paraId="46C78E1B"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STRUCTURE: R:\Chem_supersection\C2\Search &amp; Examination\STNEXP\QUERIES\au2009257647 gav.str</w:t>
      </w:r>
    </w:p>
    <w:p w14:paraId="70A370A1"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4924D3FD" w14:textId="24722A3D" w:rsidR="00B347BD" w:rsidRPr="00882548" w:rsidRDefault="00E42904"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noProof/>
          <w:sz w:val="20"/>
          <w:szCs w:val="22"/>
        </w:rPr>
        <w:drawing>
          <wp:inline distT="0" distB="0" distL="0" distR="0" wp14:anchorId="0BE37F17" wp14:editId="2D1F4A4D">
            <wp:extent cx="3905250" cy="258127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5250" cy="2581275"/>
                    </a:xfrm>
                    <a:prstGeom prst="rect">
                      <a:avLst/>
                    </a:prstGeom>
                    <a:noFill/>
                    <a:ln>
                      <a:noFill/>
                    </a:ln>
                  </pic:spPr>
                </pic:pic>
              </a:graphicData>
            </a:graphic>
          </wp:inline>
        </w:drawing>
      </w:r>
    </w:p>
    <w:p w14:paraId="24E5625C"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chain nodes :</w:t>
      </w:r>
    </w:p>
    <w:p w14:paraId="0EFB27E9"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10  11  13  14  15  16  17  18  22  23  24  25  33  34  </w:t>
      </w:r>
    </w:p>
    <w:p w14:paraId="5436C9DE"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ring nodes :</w:t>
      </w:r>
    </w:p>
    <w:p w14:paraId="54EB3AA4"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1  2  3  4  5  6  7  8  9  27  28  29  30  31  32  </w:t>
      </w:r>
    </w:p>
    <w:p w14:paraId="5F357C1E"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ring/chain nodes :</w:t>
      </w:r>
    </w:p>
    <w:p w14:paraId="21E7833C"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35  </w:t>
      </w:r>
    </w:p>
    <w:p w14:paraId="49A263B2"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chain bonds :</w:t>
      </w:r>
    </w:p>
    <w:p w14:paraId="75D787C4"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2-10  2-11  8-27  9-13  9-22  11-35  14-15  16-17  16-18  23-24  24-25  30-33  32-34  </w:t>
      </w:r>
    </w:p>
    <w:p w14:paraId="68805DD1"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ring bonds :</w:t>
      </w:r>
    </w:p>
    <w:p w14:paraId="1F9BFF42"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1-2  1-6  2-3  3-4  4-5  5-6  5-7  6-9  7-8  8-9  27-28  27-32  28-29  29-30  30-31  31-32  </w:t>
      </w:r>
    </w:p>
    <w:p w14:paraId="3E9C42C5"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exact/norm bonds :</w:t>
      </w:r>
    </w:p>
    <w:p w14:paraId="0BBA5776"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1-2  1-6  2-3  2-10  2-11  3-4  4-5  5-6  5-7  6-9  7-8  8-9  8-27  9-13  9-22  11-35  23-24  24-25  27-28  27-32  28-29  29-30  30-31  30-33  31-32  32-34  </w:t>
      </w:r>
    </w:p>
    <w:p w14:paraId="06B9FFD2"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exact bonds :</w:t>
      </w:r>
    </w:p>
    <w:p w14:paraId="2897C660"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14-15  16-17  16-18  </w:t>
      </w:r>
    </w:p>
    <w:p w14:paraId="61A2155C"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221A4503"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64D64EB7"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G1:CH3,CF3,CN,F,[@1],[@2]</w:t>
      </w:r>
    </w:p>
    <w:p w14:paraId="0C96BF64"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0E390AF1"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G2:X,MeO,NH2,[@3]</w:t>
      </w:r>
    </w:p>
    <w:p w14:paraId="3D656816"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7656F818"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Match level :</w:t>
      </w:r>
    </w:p>
    <w:p w14:paraId="0178A456"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1:Atom  2:Atom  3:Atom  4:Atom  5:Atom  6:Atom  7:Atom  8:Atom  9:Atom  10:CLASS  </w:t>
      </w:r>
      <w:r w:rsidRPr="00882548">
        <w:rPr>
          <w:rFonts w:ascii="Courier New" w:hAnsi="Courier New" w:cs="Courier New"/>
          <w:sz w:val="20"/>
          <w:szCs w:val="22"/>
        </w:rPr>
        <w:lastRenderedPageBreak/>
        <w:t xml:space="preserve">11:CLASS  13:CLASS  14:CLASS  15:CLASS  16:CLASS  17:CLASS  18:CLASS  22:CLASS  23:CLASS  24:CLASS  25:CLASS  27:Atom  28:Atom  29:Atom  30:Atom  31:Atom  32:Atom  33:CLASS  34:CLASS  35:CLASS  </w:t>
      </w:r>
    </w:p>
    <w:p w14:paraId="0C453536"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56171469"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4E76E389"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L2            3 SEA FILE=REGISTRY SSS SAM L1</w:t>
      </w:r>
    </w:p>
    <w:p w14:paraId="4203E9C4"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L3           80 SEA FILE=REGISTRY SSS FUL L1 EXTEND</w:t>
      </w:r>
    </w:p>
    <w:p w14:paraId="2B2BECBB"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L4           33 SEA FILE=REGISTRY SSS FUL L1</w:t>
      </w:r>
    </w:p>
    <w:p w14:paraId="4F258452"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L5            0 SEA FILE=REGISTRY SPE=ON  ABB=ON  PLU=ON  L4 NOT CAPLUS/LC </w:t>
      </w:r>
    </w:p>
    <w:p w14:paraId="6D521514"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00FF9190"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FILE 'CAPLUS' ENTERED AT 23:11:59 ON 17 MAR 2014</w:t>
      </w:r>
    </w:p>
    <w:p w14:paraId="677FE700"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L6            6 SEA FILE=CAPLUS SPE=ON  ABB=ON  PLU=ON  L4 </w:t>
      </w:r>
    </w:p>
    <w:p w14:paraId="30CDD2DA"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L7            2 SEA FILE=CAPLUS SPE=ON  ABB=ON  PLU=ON  L4 AND WO2009152095/PN </w:t>
      </w:r>
    </w:p>
    <w:p w14:paraId="631ED10E"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3046FA73"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 xml:space="preserve">L8            1 SEA FILE=CAPLUS RAN=(,2009) SPE=ON  ABB=ON  PLU=ON  L4 </w:t>
      </w:r>
    </w:p>
    <w:p w14:paraId="2E02EAFD" w14:textId="77777777" w:rsidR="00B347BD"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r w:rsidRPr="00882548">
        <w:rPr>
          <w:rFonts w:ascii="Courier New" w:hAnsi="Courier New" w:cs="Courier New"/>
          <w:sz w:val="20"/>
          <w:szCs w:val="22"/>
        </w:rPr>
        <w:t>D L6 BIB ABS HITSTR 1-6</w:t>
      </w:r>
    </w:p>
    <w:p w14:paraId="40FDC440" w14:textId="77777777" w:rsidR="00B347BD" w:rsidRPr="00882548" w:rsidRDefault="00B347BD" w:rsidP="00B347B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2"/>
        </w:rPr>
      </w:pPr>
    </w:p>
    <w:p w14:paraId="625EAB02" w14:textId="77777777" w:rsidR="00B347BD" w:rsidRPr="00882548" w:rsidRDefault="00B347BD" w:rsidP="00B347BD">
      <w:pPr>
        <w:pStyle w:val="ListParagraph"/>
        <w:spacing w:after="0"/>
        <w:ind w:left="0"/>
        <w:jc w:val="left"/>
        <w:rPr>
          <w:rFonts w:ascii="Tahoma" w:hAnsi="Tahoma" w:cs="Tahoma"/>
          <w:szCs w:val="22"/>
        </w:rPr>
      </w:pPr>
    </w:p>
    <w:p w14:paraId="64D34ACF" w14:textId="77777777" w:rsidR="00B347BD" w:rsidRDefault="00C204D1" w:rsidP="00B347BD">
      <w:pPr>
        <w:numPr>
          <w:ilvl w:val="0"/>
          <w:numId w:val="26"/>
        </w:numPr>
        <w:autoSpaceDE w:val="0"/>
        <w:autoSpaceDN w:val="0"/>
        <w:rPr>
          <w:rFonts w:ascii="Tahoma" w:hAnsi="Tahoma" w:cs="Tahoma"/>
          <w:szCs w:val="22"/>
        </w:rPr>
      </w:pPr>
      <w:r>
        <w:rPr>
          <w:rFonts w:ascii="Tahoma" w:hAnsi="Tahoma" w:cs="Tahoma"/>
          <w:szCs w:val="22"/>
        </w:rPr>
        <w:t>C</w:t>
      </w:r>
      <w:r w:rsidR="00B347BD" w:rsidRPr="00882548">
        <w:rPr>
          <w:rFonts w:ascii="Tahoma" w:hAnsi="Tahoma" w:cs="Tahoma"/>
          <w:szCs w:val="22"/>
        </w:rPr>
        <w:t>opy (or cut) the image of the searched structure from the saved RTF file and paste into a program such as ChemDraw or Paint (ChemDraw is a better option as you can safely resize your image).</w:t>
      </w:r>
    </w:p>
    <w:p w14:paraId="18E9D44C" w14:textId="77777777" w:rsidR="00B347BD" w:rsidRPr="00882548" w:rsidRDefault="00B347BD" w:rsidP="00B347BD">
      <w:pPr>
        <w:autoSpaceDE w:val="0"/>
        <w:autoSpaceDN w:val="0"/>
        <w:rPr>
          <w:rFonts w:ascii="Tahoma" w:hAnsi="Tahoma" w:cs="Tahoma"/>
          <w:szCs w:val="22"/>
        </w:rPr>
      </w:pPr>
    </w:p>
    <w:p w14:paraId="5D822D11" w14:textId="77777777" w:rsidR="00B347BD"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 xml:space="preserve">Save the image as a </w:t>
      </w:r>
      <w:r w:rsidRPr="00882548">
        <w:rPr>
          <w:rFonts w:ascii="Tahoma" w:hAnsi="Tahoma" w:cs="Tahoma"/>
          <w:szCs w:val="22"/>
          <w:u w:val="single"/>
        </w:rPr>
        <w:t>Bitmap</w:t>
      </w:r>
      <w:r w:rsidRPr="00882548">
        <w:rPr>
          <w:rFonts w:ascii="Tahoma" w:hAnsi="Tahoma" w:cs="Tahoma"/>
          <w:szCs w:val="22"/>
        </w:rPr>
        <w:t xml:space="preserve"> (BMP image)</w:t>
      </w:r>
      <w:r w:rsidR="00C204D1">
        <w:rPr>
          <w:rFonts w:ascii="Tahoma" w:hAnsi="Tahoma" w:cs="Tahoma"/>
          <w:szCs w:val="22"/>
        </w:rPr>
        <w:t xml:space="preserve"> or JPEG (JPG image)</w:t>
      </w:r>
      <w:r w:rsidRPr="00882548">
        <w:rPr>
          <w:rFonts w:ascii="Tahoma" w:hAnsi="Tahoma" w:cs="Tahoma"/>
          <w:szCs w:val="22"/>
        </w:rPr>
        <w:t>.</w:t>
      </w:r>
    </w:p>
    <w:p w14:paraId="6607CDA0" w14:textId="77777777" w:rsidR="00B347BD" w:rsidRPr="00882548" w:rsidRDefault="00B347BD" w:rsidP="00B347BD">
      <w:pPr>
        <w:autoSpaceDE w:val="0"/>
        <w:autoSpaceDN w:val="0"/>
        <w:rPr>
          <w:rFonts w:ascii="Tahoma" w:hAnsi="Tahoma" w:cs="Tahoma"/>
          <w:szCs w:val="22"/>
        </w:rPr>
      </w:pPr>
    </w:p>
    <w:p w14:paraId="546854E8" w14:textId="77777777" w:rsidR="00B347BD"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 xml:space="preserve">Open Infiniti (Intellidox), and ensure </w:t>
      </w:r>
      <w:r w:rsidR="00C204D1">
        <w:rPr>
          <w:rFonts w:ascii="Tahoma" w:hAnsi="Tahoma" w:cs="Tahoma"/>
          <w:szCs w:val="22"/>
        </w:rPr>
        <w:t>that</w:t>
      </w:r>
      <w:r w:rsidRPr="00882548">
        <w:rPr>
          <w:rFonts w:ascii="Tahoma" w:hAnsi="Tahoma" w:cs="Tahoma"/>
          <w:szCs w:val="22"/>
        </w:rPr>
        <w:t xml:space="preserve"> “Will your [...] (including SIS if required) contain images?”</w:t>
      </w:r>
      <w:r w:rsidR="00C204D1">
        <w:rPr>
          <w:rFonts w:ascii="Tahoma" w:hAnsi="Tahoma" w:cs="Tahoma"/>
          <w:szCs w:val="22"/>
        </w:rPr>
        <w:t xml:space="preserve"> is enabled.</w:t>
      </w:r>
    </w:p>
    <w:p w14:paraId="418E23B2" w14:textId="77777777" w:rsidR="00B347BD" w:rsidRPr="00882548" w:rsidRDefault="00B347BD" w:rsidP="00B347BD">
      <w:pPr>
        <w:autoSpaceDE w:val="0"/>
        <w:autoSpaceDN w:val="0"/>
        <w:rPr>
          <w:rFonts w:ascii="Tahoma" w:hAnsi="Tahoma" w:cs="Tahoma"/>
          <w:szCs w:val="22"/>
        </w:rPr>
      </w:pPr>
    </w:p>
    <w:p w14:paraId="04FC2E39" w14:textId="77777777" w:rsidR="00B347BD" w:rsidRPr="00882548"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 xml:space="preserve">Copy the text that is </w:t>
      </w:r>
      <w:r w:rsidRPr="00882548">
        <w:rPr>
          <w:rFonts w:ascii="Tahoma" w:hAnsi="Tahoma" w:cs="Tahoma"/>
          <w:szCs w:val="22"/>
          <w:u w:val="single"/>
        </w:rPr>
        <w:t>before</w:t>
      </w:r>
      <w:r w:rsidRPr="00882548">
        <w:rPr>
          <w:rFonts w:ascii="Tahoma" w:hAnsi="Tahoma" w:cs="Tahoma"/>
          <w:szCs w:val="22"/>
        </w:rPr>
        <w:t xml:space="preserve"> the image into the “Detailed Search Strategy” box on the SIS page.</w:t>
      </w:r>
    </w:p>
    <w:p w14:paraId="5985E9EB" w14:textId="77777777" w:rsidR="00B347BD" w:rsidRPr="00882548" w:rsidRDefault="00B347BD" w:rsidP="00B347BD">
      <w:pPr>
        <w:autoSpaceDE w:val="0"/>
        <w:autoSpaceDN w:val="0"/>
        <w:rPr>
          <w:rFonts w:ascii="Tahoma" w:hAnsi="Tahoma" w:cs="Tahoma"/>
          <w:szCs w:val="22"/>
        </w:rPr>
      </w:pPr>
    </w:p>
    <w:p w14:paraId="016BB278" w14:textId="77777777" w:rsidR="00B347BD"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Check the box below this text (in Infiniti) to Insert an Image.</w:t>
      </w:r>
    </w:p>
    <w:p w14:paraId="1BAA4DC2" w14:textId="77777777" w:rsidR="00B347BD" w:rsidRPr="00882548" w:rsidRDefault="00B347BD" w:rsidP="00B347BD">
      <w:pPr>
        <w:autoSpaceDE w:val="0"/>
        <w:autoSpaceDN w:val="0"/>
        <w:rPr>
          <w:rFonts w:ascii="Tahoma" w:hAnsi="Tahoma" w:cs="Tahoma"/>
          <w:szCs w:val="22"/>
        </w:rPr>
      </w:pPr>
    </w:p>
    <w:p w14:paraId="6F75CCBD" w14:textId="50662FA3" w:rsidR="00B347BD" w:rsidRDefault="00E42904" w:rsidP="00B347BD">
      <w:pPr>
        <w:autoSpaceDE w:val="0"/>
        <w:autoSpaceDN w:val="0"/>
        <w:rPr>
          <w:rFonts w:ascii="Tahoma" w:hAnsi="Tahoma" w:cs="Tahoma"/>
          <w:noProof/>
          <w:szCs w:val="22"/>
        </w:rPr>
      </w:pPr>
      <w:r w:rsidRPr="00882548">
        <w:rPr>
          <w:rFonts w:ascii="Tahoma" w:hAnsi="Tahoma" w:cs="Tahoma"/>
          <w:noProof/>
          <w:szCs w:val="22"/>
        </w:rPr>
        <w:drawing>
          <wp:inline distT="0" distB="0" distL="0" distR="0" wp14:anchorId="318F4383" wp14:editId="7E60533C">
            <wp:extent cx="971550" cy="20955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p w14:paraId="153C5C05" w14:textId="77777777" w:rsidR="00B347BD" w:rsidRPr="00882548" w:rsidRDefault="00B347BD" w:rsidP="00B347BD">
      <w:pPr>
        <w:autoSpaceDE w:val="0"/>
        <w:autoSpaceDN w:val="0"/>
        <w:rPr>
          <w:rFonts w:ascii="Tahoma" w:hAnsi="Tahoma" w:cs="Tahoma"/>
          <w:szCs w:val="22"/>
        </w:rPr>
      </w:pPr>
    </w:p>
    <w:p w14:paraId="47A2F685" w14:textId="77777777" w:rsidR="00B347BD" w:rsidRPr="00882548"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Click on “Upload New”.</w:t>
      </w:r>
    </w:p>
    <w:p w14:paraId="51D829D3" w14:textId="4CB90BD8" w:rsidR="00B347BD" w:rsidRDefault="00E42904" w:rsidP="00B347BD">
      <w:pPr>
        <w:autoSpaceDE w:val="0"/>
        <w:autoSpaceDN w:val="0"/>
        <w:rPr>
          <w:rFonts w:ascii="Tahoma" w:hAnsi="Tahoma" w:cs="Tahoma"/>
          <w:noProof/>
          <w:szCs w:val="22"/>
        </w:rPr>
      </w:pPr>
      <w:r w:rsidRPr="00882548">
        <w:rPr>
          <w:rFonts w:ascii="Tahoma" w:hAnsi="Tahoma" w:cs="Tahoma"/>
          <w:noProof/>
          <w:szCs w:val="22"/>
        </w:rPr>
        <w:drawing>
          <wp:inline distT="0" distB="0" distL="0" distR="0" wp14:anchorId="601DCE3B" wp14:editId="7DB6110D">
            <wp:extent cx="1314450" cy="6477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4450" cy="647700"/>
                    </a:xfrm>
                    <a:prstGeom prst="rect">
                      <a:avLst/>
                    </a:prstGeom>
                    <a:noFill/>
                    <a:ln>
                      <a:noFill/>
                    </a:ln>
                  </pic:spPr>
                </pic:pic>
              </a:graphicData>
            </a:graphic>
          </wp:inline>
        </w:drawing>
      </w:r>
    </w:p>
    <w:p w14:paraId="6CC977DD" w14:textId="77777777" w:rsidR="00B347BD" w:rsidRPr="00882548" w:rsidRDefault="00B347BD" w:rsidP="00B347BD">
      <w:pPr>
        <w:autoSpaceDE w:val="0"/>
        <w:autoSpaceDN w:val="0"/>
        <w:rPr>
          <w:rFonts w:ascii="Tahoma" w:hAnsi="Tahoma" w:cs="Tahoma"/>
          <w:szCs w:val="22"/>
        </w:rPr>
      </w:pPr>
    </w:p>
    <w:p w14:paraId="08084EED" w14:textId="77777777" w:rsidR="00B347BD"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 xml:space="preserve">Click on “Browse” and select the </w:t>
      </w:r>
      <w:r w:rsidR="00C204D1">
        <w:rPr>
          <w:rFonts w:ascii="Tahoma" w:hAnsi="Tahoma" w:cs="Tahoma"/>
          <w:szCs w:val="22"/>
        </w:rPr>
        <w:t>saved picture f</w:t>
      </w:r>
      <w:r w:rsidR="009E3685">
        <w:rPr>
          <w:rFonts w:ascii="Tahoma" w:hAnsi="Tahoma" w:cs="Tahoma"/>
          <w:szCs w:val="22"/>
        </w:rPr>
        <w:t>ro</w:t>
      </w:r>
      <w:r w:rsidR="00C204D1">
        <w:rPr>
          <w:rFonts w:ascii="Tahoma" w:hAnsi="Tahoma" w:cs="Tahoma"/>
          <w:szCs w:val="22"/>
        </w:rPr>
        <w:t>m step 5</w:t>
      </w:r>
      <w:r w:rsidRPr="00882548">
        <w:rPr>
          <w:rFonts w:ascii="Tahoma" w:hAnsi="Tahoma" w:cs="Tahoma"/>
          <w:szCs w:val="22"/>
        </w:rPr>
        <w:t>.</w:t>
      </w:r>
    </w:p>
    <w:p w14:paraId="41C89478" w14:textId="77777777" w:rsidR="00B347BD" w:rsidRPr="00882548" w:rsidRDefault="00B347BD" w:rsidP="00B347BD">
      <w:pPr>
        <w:autoSpaceDE w:val="0"/>
        <w:autoSpaceDN w:val="0"/>
        <w:rPr>
          <w:rFonts w:ascii="Tahoma" w:hAnsi="Tahoma" w:cs="Tahoma"/>
          <w:szCs w:val="22"/>
        </w:rPr>
      </w:pPr>
    </w:p>
    <w:p w14:paraId="46F4862D" w14:textId="03394FF8" w:rsidR="00B347BD" w:rsidRDefault="00E42904" w:rsidP="00B347BD">
      <w:pPr>
        <w:autoSpaceDE w:val="0"/>
        <w:autoSpaceDN w:val="0"/>
        <w:rPr>
          <w:rFonts w:ascii="Tahoma" w:hAnsi="Tahoma" w:cs="Tahoma"/>
          <w:noProof/>
          <w:szCs w:val="22"/>
        </w:rPr>
      </w:pPr>
      <w:r w:rsidRPr="00882548">
        <w:rPr>
          <w:rFonts w:ascii="Tahoma" w:hAnsi="Tahoma" w:cs="Tahoma"/>
          <w:noProof/>
          <w:szCs w:val="22"/>
        </w:rPr>
        <w:drawing>
          <wp:inline distT="0" distB="0" distL="0" distR="0" wp14:anchorId="727D9EDF" wp14:editId="0CFA8E7F">
            <wp:extent cx="3505200" cy="1247775"/>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5200" cy="1247775"/>
                    </a:xfrm>
                    <a:prstGeom prst="rect">
                      <a:avLst/>
                    </a:prstGeom>
                    <a:noFill/>
                    <a:ln>
                      <a:noFill/>
                    </a:ln>
                  </pic:spPr>
                </pic:pic>
              </a:graphicData>
            </a:graphic>
          </wp:inline>
        </w:drawing>
      </w:r>
    </w:p>
    <w:p w14:paraId="2DCC4A3C" w14:textId="77777777" w:rsidR="00B347BD" w:rsidRDefault="00C204D1" w:rsidP="00B347BD">
      <w:pPr>
        <w:numPr>
          <w:ilvl w:val="0"/>
          <w:numId w:val="26"/>
        </w:numPr>
        <w:autoSpaceDE w:val="0"/>
        <w:autoSpaceDN w:val="0"/>
        <w:rPr>
          <w:rFonts w:ascii="Tahoma" w:hAnsi="Tahoma" w:cs="Tahoma"/>
          <w:szCs w:val="22"/>
        </w:rPr>
      </w:pPr>
      <w:r>
        <w:rPr>
          <w:rFonts w:ascii="Tahoma" w:hAnsi="Tahoma" w:cs="Tahoma"/>
          <w:szCs w:val="22"/>
        </w:rPr>
        <w:br w:type="page"/>
      </w:r>
      <w:r w:rsidR="00B347BD" w:rsidRPr="00882548">
        <w:rPr>
          <w:rFonts w:ascii="Tahoma" w:hAnsi="Tahoma" w:cs="Tahoma"/>
          <w:szCs w:val="22"/>
        </w:rPr>
        <w:lastRenderedPageBreak/>
        <w:t>In some cases a second Text field will automatically become available, otherwise click on “Insert additional text”.</w:t>
      </w:r>
    </w:p>
    <w:p w14:paraId="1148AA21" w14:textId="77777777" w:rsidR="00B347BD" w:rsidRPr="00882548" w:rsidRDefault="00B347BD" w:rsidP="00B347BD">
      <w:pPr>
        <w:autoSpaceDE w:val="0"/>
        <w:autoSpaceDN w:val="0"/>
        <w:rPr>
          <w:rFonts w:ascii="Tahoma" w:hAnsi="Tahoma" w:cs="Tahoma"/>
          <w:szCs w:val="22"/>
        </w:rPr>
      </w:pPr>
    </w:p>
    <w:p w14:paraId="2BB36EA9" w14:textId="344B48C0" w:rsidR="00B347BD" w:rsidRDefault="00E42904" w:rsidP="00B347BD">
      <w:pPr>
        <w:autoSpaceDE w:val="0"/>
        <w:autoSpaceDN w:val="0"/>
        <w:rPr>
          <w:rFonts w:ascii="Tahoma" w:hAnsi="Tahoma" w:cs="Tahoma"/>
          <w:noProof/>
          <w:szCs w:val="22"/>
        </w:rPr>
      </w:pPr>
      <w:r w:rsidRPr="00882548">
        <w:rPr>
          <w:rFonts w:ascii="Tahoma" w:hAnsi="Tahoma" w:cs="Tahoma"/>
          <w:noProof/>
          <w:szCs w:val="22"/>
        </w:rPr>
        <w:drawing>
          <wp:inline distT="0" distB="0" distL="0" distR="0" wp14:anchorId="5844D15D" wp14:editId="30652BBA">
            <wp:extent cx="1371600" cy="200025"/>
            <wp:effectExtent l="0" t="0" r="0" b="0"/>
            <wp:docPr id="3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p>
    <w:p w14:paraId="1DA9057D" w14:textId="77777777" w:rsidR="00B347BD" w:rsidRPr="00882548" w:rsidRDefault="00B347BD" w:rsidP="00B347BD">
      <w:pPr>
        <w:autoSpaceDE w:val="0"/>
        <w:autoSpaceDN w:val="0"/>
        <w:rPr>
          <w:rFonts w:ascii="Tahoma" w:hAnsi="Tahoma" w:cs="Tahoma"/>
          <w:szCs w:val="22"/>
        </w:rPr>
      </w:pPr>
    </w:p>
    <w:p w14:paraId="784459CF" w14:textId="77777777" w:rsidR="00B347BD"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 xml:space="preserve">Copy the text that is </w:t>
      </w:r>
      <w:r w:rsidRPr="00882548">
        <w:rPr>
          <w:rFonts w:ascii="Tahoma" w:hAnsi="Tahoma" w:cs="Tahoma"/>
          <w:szCs w:val="22"/>
          <w:u w:val="single"/>
        </w:rPr>
        <w:t>below</w:t>
      </w:r>
      <w:r w:rsidRPr="00882548">
        <w:rPr>
          <w:rFonts w:ascii="Tahoma" w:hAnsi="Tahoma" w:cs="Tahoma"/>
          <w:szCs w:val="22"/>
        </w:rPr>
        <w:t xml:space="preserve"> the image (see above) into the new text field.</w:t>
      </w:r>
    </w:p>
    <w:p w14:paraId="71364C63" w14:textId="77777777" w:rsidR="00B347BD" w:rsidRPr="00882548" w:rsidRDefault="00B347BD" w:rsidP="00B347BD">
      <w:pPr>
        <w:autoSpaceDE w:val="0"/>
        <w:autoSpaceDN w:val="0"/>
        <w:rPr>
          <w:rFonts w:ascii="Tahoma" w:hAnsi="Tahoma" w:cs="Tahoma"/>
          <w:szCs w:val="22"/>
        </w:rPr>
      </w:pPr>
    </w:p>
    <w:p w14:paraId="4B1D6B46" w14:textId="77777777" w:rsidR="00B347BD" w:rsidRPr="00882548" w:rsidRDefault="00B347BD" w:rsidP="00B347BD">
      <w:pPr>
        <w:numPr>
          <w:ilvl w:val="0"/>
          <w:numId w:val="26"/>
        </w:numPr>
        <w:autoSpaceDE w:val="0"/>
        <w:autoSpaceDN w:val="0"/>
        <w:rPr>
          <w:rFonts w:ascii="Tahoma" w:hAnsi="Tahoma" w:cs="Tahoma"/>
          <w:szCs w:val="22"/>
        </w:rPr>
      </w:pPr>
      <w:r w:rsidRPr="00882548">
        <w:rPr>
          <w:rFonts w:ascii="Tahoma" w:hAnsi="Tahoma" w:cs="Tahoma"/>
          <w:szCs w:val="22"/>
        </w:rPr>
        <w:t>Indicate which search statements were viewed (e.g. Results of search statement L6 viewed.)</w:t>
      </w:r>
    </w:p>
    <w:p w14:paraId="42A93944" w14:textId="77777777" w:rsidR="00B347BD" w:rsidRPr="00882548" w:rsidRDefault="00DB3A7B" w:rsidP="00B347BD">
      <w:pPr>
        <w:rPr>
          <w:rFonts w:ascii="Tahoma" w:hAnsi="Tahoma" w:cs="Tahoma"/>
          <w:szCs w:val="22"/>
        </w:rPr>
      </w:pPr>
      <w:r>
        <w:rPr>
          <w:rFonts w:ascii="Tahoma" w:hAnsi="Tahoma" w:cs="Tahoma"/>
          <w:szCs w:val="22"/>
        </w:rPr>
        <w:br w:type="page"/>
      </w:r>
    </w:p>
    <w:bookmarkEnd w:id="224"/>
    <w:tbl>
      <w:tblPr>
        <w:tblW w:w="98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391767" w:rsidRPr="00257809" w14:paraId="2B3CA5AE" w14:textId="77777777">
        <w:tblPrEx>
          <w:tblCellMar>
            <w:top w:w="0" w:type="dxa"/>
            <w:bottom w:w="0" w:type="dxa"/>
          </w:tblCellMar>
        </w:tblPrEx>
        <w:tc>
          <w:tcPr>
            <w:tcW w:w="9854" w:type="dxa"/>
          </w:tcPr>
          <w:p w14:paraId="7106C190" w14:textId="77777777" w:rsidR="00391767" w:rsidRPr="00410BD9" w:rsidRDefault="00A81982" w:rsidP="00C204D1">
            <w:pPr>
              <w:pStyle w:val="Heading1"/>
              <w:numPr>
                <w:ilvl w:val="0"/>
                <w:numId w:val="28"/>
              </w:numPr>
              <w:spacing w:before="120" w:after="120"/>
              <w:jc w:val="left"/>
              <w:rPr>
                <w:rFonts w:ascii="Tahoma" w:hAnsi="Tahoma" w:cs="Tahoma"/>
                <w:sz w:val="32"/>
                <w:szCs w:val="32"/>
              </w:rPr>
            </w:pPr>
            <w:r>
              <w:rPr>
                <w:rFonts w:ascii="Tahoma" w:hAnsi="Tahoma" w:cs="Tahoma"/>
              </w:rPr>
              <w:br w:type="page"/>
            </w:r>
            <w:bookmarkStart w:id="228" w:name="_Toc425872646"/>
            <w:r w:rsidR="00391767">
              <w:rPr>
                <w:rFonts w:ascii="Tahoma" w:hAnsi="Tahoma" w:cs="Tahoma"/>
                <w:sz w:val="32"/>
                <w:szCs w:val="32"/>
              </w:rPr>
              <w:t>DOCUMENT ADMINISTRATION</w:t>
            </w:r>
            <w:bookmarkEnd w:id="228"/>
          </w:p>
        </w:tc>
      </w:tr>
    </w:tbl>
    <w:p w14:paraId="50ACBB22" w14:textId="77777777" w:rsidR="00391767" w:rsidRPr="00A14BB0" w:rsidRDefault="00391767" w:rsidP="00391767">
      <w:pPr>
        <w:jc w:val="both"/>
        <w:rPr>
          <w:rFonts w:ascii="Tahoma" w:hAnsi="Tahoma" w:cs="Tahoma"/>
        </w:rPr>
      </w:pPr>
    </w:p>
    <w:p w14:paraId="0D93E6AA" w14:textId="77777777" w:rsidR="00391767" w:rsidRPr="00A14BB0" w:rsidRDefault="00391767" w:rsidP="00391767">
      <w:pPr>
        <w:rPr>
          <w:rFonts w:ascii="Tahoma" w:hAnsi="Tahoma" w:cs="Tahoma"/>
        </w:rPr>
      </w:pPr>
    </w:p>
    <w:p w14:paraId="7E04BD07" w14:textId="77777777" w:rsidR="00391767" w:rsidRPr="00A14BB0" w:rsidRDefault="00391767" w:rsidP="00391767">
      <w:pPr>
        <w:rPr>
          <w:rFonts w:ascii="Tahoma" w:hAnsi="Tahoma" w:cs="Tahoma"/>
          <w:b/>
          <w:sz w:val="24"/>
        </w:rPr>
      </w:pPr>
      <w:bookmarkStart w:id="229" w:name="_Toc535726770"/>
      <w:r w:rsidRPr="00A14BB0">
        <w:rPr>
          <w:rFonts w:ascii="Tahoma" w:hAnsi="Tahoma" w:cs="Tahoma"/>
          <w:b/>
          <w:sz w:val="24"/>
        </w:rPr>
        <w:t>DOCUMENT LOCATION</w:t>
      </w:r>
      <w:bookmarkEnd w:id="229"/>
    </w:p>
    <w:p w14:paraId="16D4BB5E" w14:textId="77777777" w:rsidR="00391767" w:rsidRPr="00A14BB0" w:rsidRDefault="00391767" w:rsidP="00391767">
      <w:pPr>
        <w:rPr>
          <w:rFonts w:ascii="Tahoma" w:hAnsi="Tahoma" w:cs="Tahoma"/>
          <w:b/>
          <w:sz w:val="24"/>
        </w:rPr>
      </w:pPr>
    </w:p>
    <w:p w14:paraId="7A24C881" w14:textId="77777777" w:rsidR="00391767" w:rsidRPr="00A14BB0" w:rsidRDefault="00391767" w:rsidP="00391767">
      <w:pPr>
        <w:rPr>
          <w:rFonts w:ascii="Tahoma" w:hAnsi="Tahoma" w:cs="Tahoma"/>
          <w:b/>
          <w:sz w:val="24"/>
        </w:rPr>
      </w:pPr>
      <w:r w:rsidRPr="00A14BB0">
        <w:rPr>
          <w:rFonts w:ascii="Tahoma" w:hAnsi="Tahoma" w:cs="Tahoma"/>
          <w:b/>
          <w:sz w:val="24"/>
        </w:rPr>
        <w:t>This document is electronically controlled. Its accuracy can only be guaranteed when viewed electronically</w:t>
      </w:r>
    </w:p>
    <w:p w14:paraId="702D0861" w14:textId="77777777" w:rsidR="00391767" w:rsidRPr="00A14BB0" w:rsidRDefault="00391767" w:rsidP="00391767">
      <w:pPr>
        <w:rPr>
          <w:rFonts w:ascii="Tahoma" w:hAnsi="Tahoma" w:cs="Tahoma"/>
        </w:rPr>
      </w:pPr>
    </w:p>
    <w:p w14:paraId="0AA75379" w14:textId="77777777" w:rsidR="00391767" w:rsidRPr="00A14BB0" w:rsidRDefault="00391767" w:rsidP="00391767">
      <w:pPr>
        <w:rPr>
          <w:rFonts w:ascii="Tahoma" w:hAnsi="Tahoma" w:cs="Tahoma"/>
        </w:rPr>
      </w:pPr>
      <w:r w:rsidRPr="00A14BB0">
        <w:rPr>
          <w:rFonts w:ascii="Tahoma" w:hAnsi="Tahoma" w:cs="Tahoma"/>
        </w:rPr>
        <w:t>The master copy of this document is held at the following location:</w:t>
      </w:r>
    </w:p>
    <w:p w14:paraId="503A0187" w14:textId="77777777" w:rsidR="00391767" w:rsidRPr="00A14BB0" w:rsidRDefault="00391767" w:rsidP="0039176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91767" w:rsidRPr="00A14BB0" w14:paraId="6F3ED397" w14:textId="77777777">
        <w:tblPrEx>
          <w:tblCellMar>
            <w:top w:w="0" w:type="dxa"/>
            <w:bottom w:w="0" w:type="dxa"/>
          </w:tblCellMar>
        </w:tblPrEx>
        <w:tc>
          <w:tcPr>
            <w:tcW w:w="8522" w:type="dxa"/>
            <w:tcBorders>
              <w:top w:val="nil"/>
              <w:left w:val="nil"/>
              <w:bottom w:val="nil"/>
              <w:right w:val="nil"/>
            </w:tcBorders>
          </w:tcPr>
          <w:p w14:paraId="5C597733" w14:textId="77777777" w:rsidR="00391767" w:rsidRPr="00A14BB0" w:rsidRDefault="00A14BB0" w:rsidP="005048C2">
            <w:pPr>
              <w:rPr>
                <w:rFonts w:ascii="Tahoma" w:hAnsi="Tahoma" w:cs="Tahoma"/>
              </w:rPr>
            </w:pPr>
            <w:r>
              <w:rPr>
                <w:rFonts w:ascii="Tahoma" w:hAnsi="Tahoma" w:cs="Tahoma"/>
              </w:rPr>
              <w:t>BRIK File C2007/11139</w:t>
            </w:r>
          </w:p>
        </w:tc>
      </w:tr>
    </w:tbl>
    <w:p w14:paraId="58482F8E" w14:textId="77777777" w:rsidR="00391767" w:rsidRPr="00A14BB0" w:rsidRDefault="00391767" w:rsidP="00391767">
      <w:pPr>
        <w:rPr>
          <w:rFonts w:ascii="Tahoma" w:hAnsi="Tahoma" w:cs="Tahoma"/>
        </w:rPr>
      </w:pPr>
    </w:p>
    <w:p w14:paraId="64554369" w14:textId="77777777" w:rsidR="00391767" w:rsidRPr="00A14BB0" w:rsidRDefault="00391767" w:rsidP="00391767">
      <w:pPr>
        <w:rPr>
          <w:rFonts w:ascii="Tahoma" w:hAnsi="Tahoma" w:cs="Tahoma"/>
        </w:rPr>
      </w:pPr>
    </w:p>
    <w:p w14:paraId="3607F168" w14:textId="77777777" w:rsidR="00391767" w:rsidRPr="00A14BB0" w:rsidRDefault="00391767" w:rsidP="00391767">
      <w:pPr>
        <w:rPr>
          <w:rFonts w:ascii="Tahoma" w:hAnsi="Tahoma" w:cs="Tahoma"/>
        </w:rPr>
      </w:pPr>
    </w:p>
    <w:p w14:paraId="69C4E996" w14:textId="77777777" w:rsidR="00391767" w:rsidRPr="00A14BB0" w:rsidRDefault="00391767" w:rsidP="00391767">
      <w:pPr>
        <w:rPr>
          <w:rFonts w:ascii="Tahoma" w:hAnsi="Tahoma" w:cs="Tahoma"/>
        </w:rPr>
      </w:pPr>
    </w:p>
    <w:p w14:paraId="42421248" w14:textId="77777777" w:rsidR="00391767" w:rsidRPr="00A14BB0" w:rsidRDefault="00391767" w:rsidP="00391767">
      <w:pPr>
        <w:rPr>
          <w:rFonts w:ascii="Tahoma" w:hAnsi="Tahoma" w:cs="Tahoma"/>
          <w:b/>
          <w:sz w:val="24"/>
        </w:rPr>
      </w:pPr>
      <w:bookmarkStart w:id="230" w:name="_Toc535726772"/>
      <w:r w:rsidRPr="00A14BB0">
        <w:rPr>
          <w:rFonts w:ascii="Tahoma" w:hAnsi="Tahoma" w:cs="Tahoma"/>
          <w:b/>
          <w:sz w:val="24"/>
        </w:rPr>
        <w:t>APPROVALS</w:t>
      </w:r>
      <w:bookmarkEnd w:id="230"/>
    </w:p>
    <w:p w14:paraId="7BC4387B" w14:textId="77777777" w:rsidR="00391767" w:rsidRPr="00A14BB0" w:rsidRDefault="00391767" w:rsidP="0039176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01"/>
        <w:gridCol w:w="2977"/>
        <w:gridCol w:w="1417"/>
        <w:gridCol w:w="1701"/>
      </w:tblGrid>
      <w:tr w:rsidR="00391767" w:rsidRPr="00A14BB0" w14:paraId="79FD4E4A" w14:textId="77777777">
        <w:tblPrEx>
          <w:tblCellMar>
            <w:top w:w="0" w:type="dxa"/>
            <w:bottom w:w="0" w:type="dxa"/>
          </w:tblCellMar>
        </w:tblPrEx>
        <w:trPr>
          <w:tblHeader/>
        </w:trPr>
        <w:tc>
          <w:tcPr>
            <w:tcW w:w="2093" w:type="dxa"/>
          </w:tcPr>
          <w:p w14:paraId="31B7CF34" w14:textId="77777777" w:rsidR="00391767" w:rsidRPr="00A14BB0" w:rsidRDefault="00391767" w:rsidP="005048C2">
            <w:pPr>
              <w:spacing w:before="60" w:after="60"/>
              <w:rPr>
                <w:rFonts w:ascii="Tahoma" w:hAnsi="Tahoma" w:cs="Tahoma"/>
                <w:smallCaps/>
                <w:sz w:val="18"/>
              </w:rPr>
            </w:pPr>
            <w:r w:rsidRPr="00A14BB0">
              <w:rPr>
                <w:rFonts w:ascii="Tahoma" w:hAnsi="Tahoma" w:cs="Tahoma"/>
                <w:smallCaps/>
                <w:sz w:val="18"/>
              </w:rPr>
              <w:t>Name</w:t>
            </w:r>
          </w:p>
        </w:tc>
        <w:tc>
          <w:tcPr>
            <w:tcW w:w="1701" w:type="dxa"/>
          </w:tcPr>
          <w:p w14:paraId="7394D5EE" w14:textId="77777777" w:rsidR="00391767" w:rsidRPr="00A14BB0" w:rsidRDefault="00391767" w:rsidP="005048C2">
            <w:pPr>
              <w:spacing w:before="60" w:after="60"/>
              <w:rPr>
                <w:rFonts w:ascii="Tahoma" w:hAnsi="Tahoma" w:cs="Tahoma"/>
                <w:smallCaps/>
                <w:sz w:val="18"/>
              </w:rPr>
            </w:pPr>
            <w:r w:rsidRPr="00A14BB0">
              <w:rPr>
                <w:rFonts w:ascii="Tahoma" w:hAnsi="Tahoma" w:cs="Tahoma"/>
                <w:smallCaps/>
                <w:sz w:val="18"/>
              </w:rPr>
              <w:t>Signature</w:t>
            </w:r>
          </w:p>
        </w:tc>
        <w:tc>
          <w:tcPr>
            <w:tcW w:w="2977" w:type="dxa"/>
          </w:tcPr>
          <w:p w14:paraId="2FDFF5B6" w14:textId="77777777" w:rsidR="00391767" w:rsidRPr="00A14BB0" w:rsidRDefault="00391767" w:rsidP="005048C2">
            <w:pPr>
              <w:spacing w:before="60" w:after="60"/>
              <w:rPr>
                <w:rFonts w:ascii="Tahoma" w:hAnsi="Tahoma" w:cs="Tahoma"/>
                <w:smallCaps/>
                <w:sz w:val="18"/>
              </w:rPr>
            </w:pPr>
            <w:r w:rsidRPr="00A14BB0">
              <w:rPr>
                <w:rFonts w:ascii="Tahoma" w:hAnsi="Tahoma" w:cs="Tahoma"/>
                <w:smallCaps/>
                <w:sz w:val="18"/>
              </w:rPr>
              <w:t>Title</w:t>
            </w:r>
          </w:p>
        </w:tc>
        <w:tc>
          <w:tcPr>
            <w:tcW w:w="1417" w:type="dxa"/>
          </w:tcPr>
          <w:p w14:paraId="3DE21079" w14:textId="77777777" w:rsidR="00391767" w:rsidRPr="00A14BB0" w:rsidRDefault="00391767" w:rsidP="005048C2">
            <w:pPr>
              <w:spacing w:before="60" w:after="60"/>
              <w:rPr>
                <w:rFonts w:ascii="Tahoma" w:hAnsi="Tahoma" w:cs="Tahoma"/>
                <w:smallCaps/>
                <w:sz w:val="18"/>
              </w:rPr>
            </w:pPr>
            <w:r w:rsidRPr="00A14BB0">
              <w:rPr>
                <w:rFonts w:ascii="Tahoma" w:hAnsi="Tahoma" w:cs="Tahoma"/>
                <w:smallCaps/>
                <w:sz w:val="18"/>
              </w:rPr>
              <w:t>Date</w:t>
            </w:r>
          </w:p>
        </w:tc>
        <w:tc>
          <w:tcPr>
            <w:tcW w:w="1701" w:type="dxa"/>
          </w:tcPr>
          <w:p w14:paraId="249EC521" w14:textId="77777777" w:rsidR="00391767" w:rsidRPr="00A14BB0" w:rsidRDefault="00391767" w:rsidP="005048C2">
            <w:pPr>
              <w:spacing w:before="60" w:after="60"/>
              <w:rPr>
                <w:rFonts w:ascii="Tahoma" w:hAnsi="Tahoma" w:cs="Tahoma"/>
                <w:smallCaps/>
                <w:sz w:val="18"/>
              </w:rPr>
            </w:pPr>
            <w:r w:rsidRPr="00A14BB0">
              <w:rPr>
                <w:rFonts w:ascii="Tahoma" w:hAnsi="Tahoma" w:cs="Tahoma"/>
                <w:smallCaps/>
                <w:sz w:val="18"/>
              </w:rPr>
              <w:t>Version</w:t>
            </w:r>
          </w:p>
        </w:tc>
      </w:tr>
      <w:tr w:rsidR="00391767" w:rsidRPr="00A14BB0" w14:paraId="578FA227" w14:textId="77777777">
        <w:tblPrEx>
          <w:tblCellMar>
            <w:top w:w="0" w:type="dxa"/>
            <w:bottom w:w="0" w:type="dxa"/>
          </w:tblCellMar>
        </w:tblPrEx>
        <w:tc>
          <w:tcPr>
            <w:tcW w:w="2093" w:type="dxa"/>
          </w:tcPr>
          <w:p w14:paraId="05B15BC8" w14:textId="77777777" w:rsidR="00391767" w:rsidRPr="00A14BB0" w:rsidRDefault="00A14BB0" w:rsidP="005048C2">
            <w:pPr>
              <w:spacing w:before="60" w:after="60"/>
              <w:rPr>
                <w:rFonts w:ascii="Tahoma" w:hAnsi="Tahoma" w:cs="Tahoma"/>
              </w:rPr>
            </w:pPr>
            <w:r>
              <w:rPr>
                <w:rFonts w:ascii="Tahoma" w:hAnsi="Tahoma" w:cs="Tahoma"/>
              </w:rPr>
              <w:t>Bob Bartram</w:t>
            </w:r>
          </w:p>
        </w:tc>
        <w:tc>
          <w:tcPr>
            <w:tcW w:w="1701" w:type="dxa"/>
          </w:tcPr>
          <w:p w14:paraId="001AB48B" w14:textId="77777777" w:rsidR="00391767" w:rsidRPr="00A14BB0" w:rsidRDefault="00391767" w:rsidP="005048C2">
            <w:pPr>
              <w:spacing w:before="60" w:after="60"/>
              <w:rPr>
                <w:rFonts w:ascii="Tahoma" w:hAnsi="Tahoma" w:cs="Tahoma"/>
              </w:rPr>
            </w:pPr>
          </w:p>
        </w:tc>
        <w:tc>
          <w:tcPr>
            <w:tcW w:w="2977" w:type="dxa"/>
          </w:tcPr>
          <w:p w14:paraId="1B8CE468" w14:textId="77777777" w:rsidR="00391767" w:rsidRPr="00A14BB0" w:rsidRDefault="00A14BB0" w:rsidP="005048C2">
            <w:pPr>
              <w:spacing w:before="60" w:after="60"/>
              <w:rPr>
                <w:rFonts w:ascii="Tahoma" w:hAnsi="Tahoma" w:cs="Tahoma"/>
              </w:rPr>
            </w:pPr>
            <w:r>
              <w:rPr>
                <w:rFonts w:ascii="Tahoma" w:hAnsi="Tahoma" w:cs="Tahoma"/>
              </w:rPr>
              <w:t xml:space="preserve">Supervising Examiner, </w:t>
            </w:r>
            <w:r w:rsidR="0001542E">
              <w:rPr>
                <w:rFonts w:ascii="Tahoma" w:hAnsi="Tahoma" w:cs="Tahoma"/>
              </w:rPr>
              <w:t>C</w:t>
            </w:r>
            <w:r>
              <w:rPr>
                <w:rFonts w:ascii="Tahoma" w:hAnsi="Tahoma" w:cs="Tahoma"/>
              </w:rPr>
              <w:t>4</w:t>
            </w:r>
          </w:p>
        </w:tc>
        <w:tc>
          <w:tcPr>
            <w:tcW w:w="1417" w:type="dxa"/>
          </w:tcPr>
          <w:p w14:paraId="07232E32" w14:textId="77777777" w:rsidR="00391767" w:rsidRPr="00A14BB0" w:rsidRDefault="00A14BB0" w:rsidP="005048C2">
            <w:pPr>
              <w:spacing w:before="60" w:after="60"/>
              <w:rPr>
                <w:rFonts w:ascii="Tahoma" w:hAnsi="Tahoma" w:cs="Tahoma"/>
              </w:rPr>
            </w:pPr>
            <w:r>
              <w:rPr>
                <w:rFonts w:ascii="Tahoma" w:hAnsi="Tahoma" w:cs="Tahoma"/>
              </w:rPr>
              <w:t>22 March 2007</w:t>
            </w:r>
          </w:p>
        </w:tc>
        <w:tc>
          <w:tcPr>
            <w:tcW w:w="1701" w:type="dxa"/>
          </w:tcPr>
          <w:p w14:paraId="6BAFEFCE" w14:textId="77777777" w:rsidR="00391767" w:rsidRPr="00A14BB0" w:rsidRDefault="00A14BB0" w:rsidP="005048C2">
            <w:pPr>
              <w:spacing w:before="60" w:after="60"/>
              <w:rPr>
                <w:rFonts w:ascii="Tahoma" w:hAnsi="Tahoma" w:cs="Tahoma"/>
              </w:rPr>
            </w:pPr>
            <w:r>
              <w:rPr>
                <w:rFonts w:ascii="Tahoma" w:hAnsi="Tahoma" w:cs="Tahoma"/>
              </w:rPr>
              <w:t>V1.0</w:t>
            </w:r>
          </w:p>
        </w:tc>
      </w:tr>
      <w:tr w:rsidR="00391767" w:rsidRPr="00A14BB0" w14:paraId="4BECAD62" w14:textId="77777777">
        <w:tblPrEx>
          <w:tblCellMar>
            <w:top w:w="0" w:type="dxa"/>
            <w:bottom w:w="0" w:type="dxa"/>
          </w:tblCellMar>
        </w:tblPrEx>
        <w:tc>
          <w:tcPr>
            <w:tcW w:w="2093" w:type="dxa"/>
          </w:tcPr>
          <w:p w14:paraId="3C4C96CC" w14:textId="77777777" w:rsidR="00391767" w:rsidRPr="00A14BB0" w:rsidRDefault="00091925" w:rsidP="005048C2">
            <w:pPr>
              <w:spacing w:before="60" w:after="60"/>
              <w:rPr>
                <w:rFonts w:ascii="Tahoma" w:hAnsi="Tahoma" w:cs="Tahoma"/>
              </w:rPr>
            </w:pPr>
            <w:r>
              <w:rPr>
                <w:rFonts w:ascii="Tahoma" w:hAnsi="Tahoma" w:cs="Tahoma"/>
              </w:rPr>
              <w:t>Jacob Elijah</w:t>
            </w:r>
          </w:p>
        </w:tc>
        <w:tc>
          <w:tcPr>
            <w:tcW w:w="1701" w:type="dxa"/>
          </w:tcPr>
          <w:p w14:paraId="6141E7C6" w14:textId="77777777" w:rsidR="00391767" w:rsidRPr="00A14BB0" w:rsidRDefault="00391767" w:rsidP="005048C2">
            <w:pPr>
              <w:spacing w:before="60" w:after="60"/>
              <w:rPr>
                <w:rFonts w:ascii="Tahoma" w:hAnsi="Tahoma" w:cs="Tahoma"/>
              </w:rPr>
            </w:pPr>
          </w:p>
        </w:tc>
        <w:tc>
          <w:tcPr>
            <w:tcW w:w="2977" w:type="dxa"/>
          </w:tcPr>
          <w:p w14:paraId="386584B3" w14:textId="77777777" w:rsidR="00391767" w:rsidRPr="00A14BB0" w:rsidRDefault="00091925" w:rsidP="005048C2">
            <w:pPr>
              <w:spacing w:before="60" w:after="60"/>
              <w:rPr>
                <w:rFonts w:ascii="Tahoma" w:hAnsi="Tahoma" w:cs="Tahoma"/>
              </w:rPr>
            </w:pPr>
            <w:r>
              <w:rPr>
                <w:rFonts w:ascii="Tahoma" w:hAnsi="Tahoma" w:cs="Tahoma"/>
              </w:rPr>
              <w:t>Supervising Examiner, B1</w:t>
            </w:r>
          </w:p>
        </w:tc>
        <w:tc>
          <w:tcPr>
            <w:tcW w:w="1417" w:type="dxa"/>
          </w:tcPr>
          <w:p w14:paraId="29A0A4D7" w14:textId="77777777" w:rsidR="00391767" w:rsidRPr="00A14BB0" w:rsidRDefault="00091925" w:rsidP="005048C2">
            <w:pPr>
              <w:spacing w:before="60" w:after="60"/>
              <w:rPr>
                <w:rFonts w:ascii="Tahoma" w:hAnsi="Tahoma" w:cs="Tahoma"/>
              </w:rPr>
            </w:pPr>
            <w:r>
              <w:rPr>
                <w:rFonts w:ascii="Tahoma" w:hAnsi="Tahoma" w:cs="Tahoma"/>
              </w:rPr>
              <w:t>31 March 2010</w:t>
            </w:r>
          </w:p>
        </w:tc>
        <w:tc>
          <w:tcPr>
            <w:tcW w:w="1701" w:type="dxa"/>
          </w:tcPr>
          <w:p w14:paraId="12E08F78" w14:textId="77777777" w:rsidR="00391767" w:rsidRPr="00A14BB0" w:rsidRDefault="00091925" w:rsidP="005048C2">
            <w:pPr>
              <w:spacing w:before="60" w:after="60"/>
              <w:rPr>
                <w:rFonts w:ascii="Tahoma" w:hAnsi="Tahoma" w:cs="Tahoma"/>
              </w:rPr>
            </w:pPr>
            <w:r>
              <w:rPr>
                <w:rFonts w:ascii="Tahoma" w:hAnsi="Tahoma" w:cs="Tahoma"/>
              </w:rPr>
              <w:t>V2.0</w:t>
            </w:r>
          </w:p>
        </w:tc>
      </w:tr>
      <w:tr w:rsidR="00391767" w:rsidRPr="00A14BB0" w14:paraId="6C7B3D37" w14:textId="77777777">
        <w:tblPrEx>
          <w:tblCellMar>
            <w:top w:w="0" w:type="dxa"/>
            <w:bottom w:w="0" w:type="dxa"/>
          </w:tblCellMar>
        </w:tblPrEx>
        <w:tc>
          <w:tcPr>
            <w:tcW w:w="2093" w:type="dxa"/>
          </w:tcPr>
          <w:p w14:paraId="51C46AAF" w14:textId="77777777" w:rsidR="00391767" w:rsidRPr="00A14BB0" w:rsidRDefault="00391767" w:rsidP="005048C2">
            <w:pPr>
              <w:spacing w:before="60" w:after="60"/>
              <w:rPr>
                <w:rFonts w:ascii="Tahoma" w:hAnsi="Tahoma" w:cs="Tahoma"/>
              </w:rPr>
            </w:pPr>
          </w:p>
        </w:tc>
        <w:tc>
          <w:tcPr>
            <w:tcW w:w="1701" w:type="dxa"/>
          </w:tcPr>
          <w:p w14:paraId="773D8C7E" w14:textId="77777777" w:rsidR="00391767" w:rsidRPr="00A14BB0" w:rsidRDefault="00391767" w:rsidP="005048C2">
            <w:pPr>
              <w:spacing w:before="60" w:after="60"/>
              <w:rPr>
                <w:rFonts w:ascii="Tahoma" w:hAnsi="Tahoma" w:cs="Tahoma"/>
              </w:rPr>
            </w:pPr>
          </w:p>
        </w:tc>
        <w:tc>
          <w:tcPr>
            <w:tcW w:w="2977" w:type="dxa"/>
          </w:tcPr>
          <w:p w14:paraId="0F43C493" w14:textId="77777777" w:rsidR="00391767" w:rsidRPr="00A14BB0" w:rsidRDefault="00391767" w:rsidP="005048C2">
            <w:pPr>
              <w:spacing w:before="60" w:after="60"/>
              <w:rPr>
                <w:rFonts w:ascii="Tahoma" w:hAnsi="Tahoma" w:cs="Tahoma"/>
              </w:rPr>
            </w:pPr>
          </w:p>
        </w:tc>
        <w:tc>
          <w:tcPr>
            <w:tcW w:w="1417" w:type="dxa"/>
          </w:tcPr>
          <w:p w14:paraId="35D8E630" w14:textId="77777777" w:rsidR="00391767" w:rsidRPr="00A14BB0" w:rsidRDefault="00391767" w:rsidP="005048C2">
            <w:pPr>
              <w:spacing w:before="60" w:after="60"/>
              <w:rPr>
                <w:rFonts w:ascii="Tahoma" w:hAnsi="Tahoma" w:cs="Tahoma"/>
              </w:rPr>
            </w:pPr>
          </w:p>
        </w:tc>
        <w:tc>
          <w:tcPr>
            <w:tcW w:w="1701" w:type="dxa"/>
          </w:tcPr>
          <w:p w14:paraId="5D038E69" w14:textId="77777777" w:rsidR="00391767" w:rsidRPr="00A14BB0" w:rsidRDefault="00391767" w:rsidP="005048C2">
            <w:pPr>
              <w:spacing w:before="60" w:after="60"/>
              <w:rPr>
                <w:rFonts w:ascii="Tahoma" w:hAnsi="Tahoma" w:cs="Tahoma"/>
              </w:rPr>
            </w:pPr>
          </w:p>
        </w:tc>
      </w:tr>
      <w:tr w:rsidR="00391767" w:rsidRPr="00A14BB0" w14:paraId="1627B762" w14:textId="77777777">
        <w:tblPrEx>
          <w:tblCellMar>
            <w:top w:w="0" w:type="dxa"/>
            <w:bottom w:w="0" w:type="dxa"/>
          </w:tblCellMar>
        </w:tblPrEx>
        <w:tc>
          <w:tcPr>
            <w:tcW w:w="2093" w:type="dxa"/>
          </w:tcPr>
          <w:p w14:paraId="4EE85679" w14:textId="77777777" w:rsidR="00391767" w:rsidRPr="00A14BB0" w:rsidRDefault="00391767" w:rsidP="005048C2">
            <w:pPr>
              <w:spacing w:before="60" w:after="60"/>
              <w:rPr>
                <w:rFonts w:ascii="Tahoma" w:hAnsi="Tahoma" w:cs="Tahoma"/>
              </w:rPr>
            </w:pPr>
          </w:p>
        </w:tc>
        <w:tc>
          <w:tcPr>
            <w:tcW w:w="1701" w:type="dxa"/>
          </w:tcPr>
          <w:p w14:paraId="424A4496" w14:textId="77777777" w:rsidR="00391767" w:rsidRPr="00A14BB0" w:rsidRDefault="00391767" w:rsidP="005048C2">
            <w:pPr>
              <w:spacing w:before="60" w:after="60"/>
              <w:rPr>
                <w:rFonts w:ascii="Tahoma" w:hAnsi="Tahoma" w:cs="Tahoma"/>
              </w:rPr>
            </w:pPr>
          </w:p>
        </w:tc>
        <w:tc>
          <w:tcPr>
            <w:tcW w:w="2977" w:type="dxa"/>
          </w:tcPr>
          <w:p w14:paraId="36360629" w14:textId="77777777" w:rsidR="00391767" w:rsidRPr="00A14BB0" w:rsidRDefault="00391767" w:rsidP="005048C2">
            <w:pPr>
              <w:spacing w:before="60" w:after="60"/>
              <w:rPr>
                <w:rFonts w:ascii="Tahoma" w:hAnsi="Tahoma" w:cs="Tahoma"/>
              </w:rPr>
            </w:pPr>
          </w:p>
        </w:tc>
        <w:tc>
          <w:tcPr>
            <w:tcW w:w="1417" w:type="dxa"/>
          </w:tcPr>
          <w:p w14:paraId="51971A4D" w14:textId="77777777" w:rsidR="00391767" w:rsidRPr="00A14BB0" w:rsidRDefault="00391767" w:rsidP="005048C2">
            <w:pPr>
              <w:spacing w:before="60" w:after="60"/>
              <w:rPr>
                <w:rFonts w:ascii="Tahoma" w:hAnsi="Tahoma" w:cs="Tahoma"/>
              </w:rPr>
            </w:pPr>
          </w:p>
        </w:tc>
        <w:tc>
          <w:tcPr>
            <w:tcW w:w="1701" w:type="dxa"/>
          </w:tcPr>
          <w:p w14:paraId="2CD8D9C9" w14:textId="77777777" w:rsidR="00391767" w:rsidRPr="00A14BB0" w:rsidRDefault="00391767" w:rsidP="005048C2">
            <w:pPr>
              <w:spacing w:before="60" w:after="60"/>
              <w:rPr>
                <w:rFonts w:ascii="Tahoma" w:hAnsi="Tahoma" w:cs="Tahoma"/>
              </w:rPr>
            </w:pPr>
          </w:p>
        </w:tc>
      </w:tr>
      <w:tr w:rsidR="00391767" w:rsidRPr="00A14BB0" w14:paraId="33F69444" w14:textId="77777777">
        <w:tblPrEx>
          <w:tblCellMar>
            <w:top w:w="0" w:type="dxa"/>
            <w:bottom w:w="0" w:type="dxa"/>
          </w:tblCellMar>
        </w:tblPrEx>
        <w:tc>
          <w:tcPr>
            <w:tcW w:w="2093" w:type="dxa"/>
          </w:tcPr>
          <w:p w14:paraId="0CB2E965" w14:textId="77777777" w:rsidR="00391767" w:rsidRPr="00A14BB0" w:rsidRDefault="00391767" w:rsidP="005048C2">
            <w:pPr>
              <w:spacing w:before="60" w:after="60"/>
              <w:rPr>
                <w:rFonts w:ascii="Tahoma" w:hAnsi="Tahoma" w:cs="Tahoma"/>
              </w:rPr>
            </w:pPr>
          </w:p>
        </w:tc>
        <w:tc>
          <w:tcPr>
            <w:tcW w:w="1701" w:type="dxa"/>
          </w:tcPr>
          <w:p w14:paraId="46B08369" w14:textId="77777777" w:rsidR="00391767" w:rsidRPr="00A14BB0" w:rsidRDefault="00391767" w:rsidP="005048C2">
            <w:pPr>
              <w:spacing w:before="60" w:after="60"/>
              <w:rPr>
                <w:rFonts w:ascii="Tahoma" w:hAnsi="Tahoma" w:cs="Tahoma"/>
              </w:rPr>
            </w:pPr>
          </w:p>
        </w:tc>
        <w:tc>
          <w:tcPr>
            <w:tcW w:w="2977" w:type="dxa"/>
          </w:tcPr>
          <w:p w14:paraId="7CAE2410" w14:textId="77777777" w:rsidR="00391767" w:rsidRPr="00A14BB0" w:rsidRDefault="00391767" w:rsidP="005048C2">
            <w:pPr>
              <w:spacing w:before="60" w:after="60"/>
              <w:rPr>
                <w:rFonts w:ascii="Tahoma" w:hAnsi="Tahoma" w:cs="Tahoma"/>
              </w:rPr>
            </w:pPr>
          </w:p>
        </w:tc>
        <w:tc>
          <w:tcPr>
            <w:tcW w:w="1417" w:type="dxa"/>
          </w:tcPr>
          <w:p w14:paraId="3FAA809C" w14:textId="77777777" w:rsidR="00391767" w:rsidRPr="00A14BB0" w:rsidRDefault="00391767" w:rsidP="005048C2">
            <w:pPr>
              <w:spacing w:before="60" w:after="60"/>
              <w:rPr>
                <w:rFonts w:ascii="Tahoma" w:hAnsi="Tahoma" w:cs="Tahoma"/>
              </w:rPr>
            </w:pPr>
          </w:p>
        </w:tc>
        <w:tc>
          <w:tcPr>
            <w:tcW w:w="1701" w:type="dxa"/>
          </w:tcPr>
          <w:p w14:paraId="0B14B1D3" w14:textId="77777777" w:rsidR="00391767" w:rsidRPr="00A14BB0" w:rsidRDefault="00391767" w:rsidP="005048C2">
            <w:pPr>
              <w:spacing w:before="60" w:after="60"/>
              <w:rPr>
                <w:rFonts w:ascii="Tahoma" w:hAnsi="Tahoma" w:cs="Tahoma"/>
              </w:rPr>
            </w:pPr>
          </w:p>
        </w:tc>
      </w:tr>
    </w:tbl>
    <w:p w14:paraId="15A2B96A" w14:textId="77777777" w:rsidR="007C60F0" w:rsidRPr="00391767" w:rsidRDefault="007C60F0" w:rsidP="00B9217C">
      <w:pPr>
        <w:rPr>
          <w:rFonts w:ascii="Tahoma" w:hAnsi="Tahoma" w:cs="Tahoma"/>
        </w:rPr>
      </w:pPr>
    </w:p>
    <w:sectPr w:rsidR="007C60F0" w:rsidRPr="00391767" w:rsidSect="000D5A7E">
      <w:headerReference w:type="even" r:id="rId69"/>
      <w:headerReference w:type="default" r:id="rId70"/>
      <w:footerReference w:type="even" r:id="rId71"/>
      <w:footerReference w:type="default" r:id="rId72"/>
      <w:headerReference w:type="first" r:id="rId73"/>
      <w:footerReference w:type="first" r:id="rId74"/>
      <w:pgSz w:w="11906" w:h="16838"/>
      <w:pgMar w:top="1134" w:right="1134" w:bottom="1134" w:left="1134"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5FC6E" w14:textId="77777777" w:rsidR="00847EA0" w:rsidRDefault="00847EA0" w:rsidP="00B9217C">
      <w:r>
        <w:separator/>
      </w:r>
    </w:p>
    <w:p w14:paraId="06A1E4CD" w14:textId="77777777" w:rsidR="00847EA0" w:rsidRDefault="00847EA0" w:rsidP="00B9217C"/>
    <w:p w14:paraId="0BD341FA" w14:textId="77777777" w:rsidR="00847EA0" w:rsidRDefault="00847EA0" w:rsidP="00B9217C"/>
    <w:p w14:paraId="4296BB75" w14:textId="77777777" w:rsidR="00847EA0" w:rsidRDefault="00847EA0" w:rsidP="00B9217C"/>
    <w:p w14:paraId="2BA254B7" w14:textId="77777777" w:rsidR="00847EA0" w:rsidRDefault="00847EA0" w:rsidP="00B9217C"/>
    <w:p w14:paraId="0D98C8D3" w14:textId="77777777" w:rsidR="00847EA0" w:rsidRDefault="00847EA0" w:rsidP="00B9217C"/>
    <w:p w14:paraId="395D000C" w14:textId="77777777" w:rsidR="00847EA0" w:rsidRDefault="00847EA0" w:rsidP="00B9217C"/>
    <w:p w14:paraId="3FD7AB72" w14:textId="77777777" w:rsidR="00847EA0" w:rsidRDefault="00847EA0" w:rsidP="00B9217C"/>
    <w:p w14:paraId="4FD8FB25" w14:textId="77777777" w:rsidR="00847EA0" w:rsidRDefault="00847EA0" w:rsidP="00B9217C"/>
    <w:p w14:paraId="5227A643" w14:textId="77777777" w:rsidR="00847EA0" w:rsidRDefault="00847EA0" w:rsidP="00B9217C"/>
    <w:p w14:paraId="562240CA" w14:textId="77777777" w:rsidR="00847EA0" w:rsidRDefault="00847EA0" w:rsidP="00B9217C"/>
    <w:p w14:paraId="7B1C6729" w14:textId="77777777" w:rsidR="00847EA0" w:rsidRDefault="00847EA0" w:rsidP="004A2309"/>
    <w:p w14:paraId="0BAE91AD" w14:textId="77777777" w:rsidR="00847EA0" w:rsidRDefault="00847EA0"/>
    <w:p w14:paraId="43173E0A" w14:textId="77777777" w:rsidR="00847EA0" w:rsidRDefault="00847EA0" w:rsidP="001B7E8C"/>
  </w:endnote>
  <w:endnote w:type="continuationSeparator" w:id="0">
    <w:p w14:paraId="27072859" w14:textId="77777777" w:rsidR="00847EA0" w:rsidRDefault="00847EA0" w:rsidP="00B9217C">
      <w:r>
        <w:continuationSeparator/>
      </w:r>
    </w:p>
    <w:p w14:paraId="58A3ACEE" w14:textId="77777777" w:rsidR="00847EA0" w:rsidRDefault="00847EA0" w:rsidP="00B9217C"/>
    <w:p w14:paraId="1A2E150F" w14:textId="77777777" w:rsidR="00847EA0" w:rsidRDefault="00847EA0" w:rsidP="00B9217C"/>
    <w:p w14:paraId="74EA97D1" w14:textId="77777777" w:rsidR="00847EA0" w:rsidRDefault="00847EA0" w:rsidP="00B9217C"/>
    <w:p w14:paraId="66CF360B" w14:textId="77777777" w:rsidR="00847EA0" w:rsidRDefault="00847EA0" w:rsidP="00B9217C"/>
    <w:p w14:paraId="36592D6C" w14:textId="77777777" w:rsidR="00847EA0" w:rsidRDefault="00847EA0" w:rsidP="00B9217C"/>
    <w:p w14:paraId="16305184" w14:textId="77777777" w:rsidR="00847EA0" w:rsidRDefault="00847EA0" w:rsidP="00B9217C"/>
    <w:p w14:paraId="56B40127" w14:textId="77777777" w:rsidR="00847EA0" w:rsidRDefault="00847EA0" w:rsidP="00B9217C"/>
    <w:p w14:paraId="529D2AF4" w14:textId="77777777" w:rsidR="00847EA0" w:rsidRDefault="00847EA0" w:rsidP="00B9217C"/>
    <w:p w14:paraId="7285C128" w14:textId="77777777" w:rsidR="00847EA0" w:rsidRDefault="00847EA0" w:rsidP="00B9217C"/>
    <w:p w14:paraId="105018AA" w14:textId="77777777" w:rsidR="00847EA0" w:rsidRDefault="00847EA0" w:rsidP="00B9217C"/>
    <w:p w14:paraId="6BCEF26B" w14:textId="77777777" w:rsidR="00847EA0" w:rsidRDefault="00847EA0" w:rsidP="004A2309"/>
    <w:p w14:paraId="7D36E9B4" w14:textId="77777777" w:rsidR="00847EA0" w:rsidRDefault="00847EA0"/>
    <w:p w14:paraId="3EB0A1E4" w14:textId="77777777" w:rsidR="00847EA0" w:rsidRDefault="00847EA0" w:rsidP="001B7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BT">
    <w:altName w:val="Calibri"/>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4ECB" w14:textId="77777777" w:rsidR="00865F56" w:rsidRDefault="00865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1242"/>
      <w:gridCol w:w="2699"/>
      <w:gridCol w:w="1971"/>
      <w:gridCol w:w="1971"/>
      <w:gridCol w:w="1971"/>
    </w:tblGrid>
    <w:tr w:rsidR="0027706C" w:rsidRPr="000C12C7" w14:paraId="0C14E387" w14:textId="77777777">
      <w:tblPrEx>
        <w:tblCellMar>
          <w:top w:w="0" w:type="dxa"/>
          <w:bottom w:w="0" w:type="dxa"/>
        </w:tblCellMar>
      </w:tblPrEx>
      <w:tc>
        <w:tcPr>
          <w:tcW w:w="1242" w:type="dxa"/>
        </w:tcPr>
        <w:p w14:paraId="66D3ADC9" w14:textId="77777777" w:rsidR="0027706C" w:rsidRPr="000D5A7E" w:rsidRDefault="0027706C" w:rsidP="006C0697">
          <w:pPr>
            <w:pStyle w:val="Footer"/>
            <w:rPr>
              <w:rFonts w:ascii="Tahoma" w:hAnsi="Tahoma" w:cs="Tahoma"/>
              <w:color w:val="808080"/>
              <w:sz w:val="14"/>
            </w:rPr>
          </w:pPr>
          <w:r w:rsidRPr="000D5A7E">
            <w:rPr>
              <w:rFonts w:ascii="Tahoma" w:hAnsi="Tahoma" w:cs="Tahoma"/>
              <w:color w:val="808080"/>
              <w:sz w:val="14"/>
            </w:rPr>
            <w:t>Effective date:</w:t>
          </w:r>
        </w:p>
      </w:tc>
      <w:tc>
        <w:tcPr>
          <w:tcW w:w="2699" w:type="dxa"/>
        </w:tcPr>
        <w:p w14:paraId="61BEE364" w14:textId="77777777" w:rsidR="0027706C" w:rsidRPr="000D5A7E" w:rsidRDefault="00865F56" w:rsidP="004256F8">
          <w:pPr>
            <w:pStyle w:val="Footer"/>
            <w:rPr>
              <w:rFonts w:ascii="Tahoma" w:hAnsi="Tahoma" w:cs="Tahoma"/>
              <w:color w:val="808080"/>
              <w:sz w:val="14"/>
            </w:rPr>
          </w:pPr>
          <w:r w:rsidRPr="00865F56">
            <w:rPr>
              <w:rFonts w:ascii="Tahoma" w:hAnsi="Tahoma" w:cs="Tahoma"/>
              <w:color w:val="808080"/>
              <w:sz w:val="14"/>
            </w:rPr>
            <w:t>Date 28/07/2015</w:t>
          </w:r>
        </w:p>
      </w:tc>
      <w:tc>
        <w:tcPr>
          <w:tcW w:w="1971" w:type="dxa"/>
        </w:tcPr>
        <w:p w14:paraId="73265854" w14:textId="77777777" w:rsidR="0027706C" w:rsidRPr="000D5A7E" w:rsidRDefault="0027706C" w:rsidP="001A6C81">
          <w:pPr>
            <w:pStyle w:val="Footer"/>
            <w:rPr>
              <w:rFonts w:ascii="Tahoma" w:hAnsi="Tahoma" w:cs="Tahoma"/>
              <w:color w:val="808080"/>
              <w:sz w:val="14"/>
            </w:rPr>
          </w:pPr>
        </w:p>
      </w:tc>
      <w:tc>
        <w:tcPr>
          <w:tcW w:w="1971" w:type="dxa"/>
        </w:tcPr>
        <w:p w14:paraId="21178907" w14:textId="77777777" w:rsidR="0027706C" w:rsidRPr="000D5A7E" w:rsidRDefault="0027706C" w:rsidP="006C0697">
          <w:pPr>
            <w:pStyle w:val="Footer"/>
            <w:rPr>
              <w:rFonts w:ascii="Tahoma" w:hAnsi="Tahoma" w:cs="Tahoma"/>
              <w:color w:val="808080"/>
              <w:sz w:val="14"/>
            </w:rPr>
          </w:pPr>
        </w:p>
      </w:tc>
      <w:tc>
        <w:tcPr>
          <w:tcW w:w="1971" w:type="dxa"/>
        </w:tcPr>
        <w:p w14:paraId="1EF0846C" w14:textId="77777777" w:rsidR="0027706C" w:rsidRPr="000D5A7E" w:rsidRDefault="0027706C" w:rsidP="006C0697">
          <w:pPr>
            <w:pStyle w:val="Footer"/>
            <w:jc w:val="right"/>
            <w:rPr>
              <w:rFonts w:ascii="Tahoma" w:hAnsi="Tahoma" w:cs="Tahoma"/>
              <w:color w:val="808080"/>
              <w:sz w:val="14"/>
            </w:rPr>
          </w:pPr>
          <w:r w:rsidRPr="000D5A7E">
            <w:rPr>
              <w:rFonts w:ascii="Tahoma" w:hAnsi="Tahoma" w:cs="Tahoma"/>
              <w:color w:val="808080"/>
              <w:sz w:val="14"/>
            </w:rPr>
            <w:t xml:space="preserve">Page </w:t>
          </w:r>
          <w:r w:rsidRPr="000D5A7E">
            <w:rPr>
              <w:rFonts w:ascii="Tahoma" w:hAnsi="Tahoma" w:cs="Tahoma"/>
              <w:color w:val="808080"/>
              <w:sz w:val="14"/>
            </w:rPr>
            <w:fldChar w:fldCharType="begin"/>
          </w:r>
          <w:r w:rsidRPr="000D5A7E">
            <w:rPr>
              <w:rFonts w:ascii="Tahoma" w:hAnsi="Tahoma" w:cs="Tahoma"/>
              <w:color w:val="808080"/>
              <w:sz w:val="14"/>
            </w:rPr>
            <w:instrText xml:space="preserve"> PAGE </w:instrText>
          </w:r>
          <w:r w:rsidRPr="000D5A7E">
            <w:rPr>
              <w:rFonts w:ascii="Tahoma" w:hAnsi="Tahoma" w:cs="Tahoma"/>
              <w:color w:val="808080"/>
              <w:sz w:val="14"/>
            </w:rPr>
            <w:fldChar w:fldCharType="separate"/>
          </w:r>
          <w:r w:rsidR="00445C70">
            <w:rPr>
              <w:rFonts w:ascii="Tahoma" w:hAnsi="Tahoma" w:cs="Tahoma"/>
              <w:noProof/>
              <w:color w:val="808080"/>
              <w:sz w:val="14"/>
            </w:rPr>
            <w:t>2</w:t>
          </w:r>
          <w:r w:rsidRPr="000D5A7E">
            <w:rPr>
              <w:rFonts w:ascii="Tahoma" w:hAnsi="Tahoma" w:cs="Tahoma"/>
              <w:color w:val="808080"/>
              <w:sz w:val="14"/>
            </w:rPr>
            <w:fldChar w:fldCharType="end"/>
          </w:r>
          <w:r w:rsidRPr="000D5A7E">
            <w:rPr>
              <w:rFonts w:ascii="Tahoma" w:hAnsi="Tahoma" w:cs="Tahoma"/>
              <w:color w:val="808080"/>
              <w:sz w:val="14"/>
            </w:rPr>
            <w:t xml:space="preserve"> of </w:t>
          </w:r>
          <w:r w:rsidRPr="000D5A7E">
            <w:rPr>
              <w:rFonts w:ascii="Tahoma" w:hAnsi="Tahoma" w:cs="Tahoma"/>
              <w:color w:val="808080"/>
              <w:sz w:val="14"/>
            </w:rPr>
            <w:fldChar w:fldCharType="begin"/>
          </w:r>
          <w:r w:rsidRPr="000D5A7E">
            <w:rPr>
              <w:rFonts w:ascii="Tahoma" w:hAnsi="Tahoma" w:cs="Tahoma"/>
              <w:color w:val="808080"/>
              <w:sz w:val="14"/>
            </w:rPr>
            <w:instrText xml:space="preserve"> NUMPAGES </w:instrText>
          </w:r>
          <w:r w:rsidRPr="000D5A7E">
            <w:rPr>
              <w:rFonts w:ascii="Tahoma" w:hAnsi="Tahoma" w:cs="Tahoma"/>
              <w:color w:val="808080"/>
              <w:sz w:val="14"/>
            </w:rPr>
            <w:fldChar w:fldCharType="separate"/>
          </w:r>
          <w:r w:rsidR="00445C70">
            <w:rPr>
              <w:rFonts w:ascii="Tahoma" w:hAnsi="Tahoma" w:cs="Tahoma"/>
              <w:noProof/>
              <w:color w:val="808080"/>
              <w:sz w:val="14"/>
            </w:rPr>
            <w:t>136</w:t>
          </w:r>
          <w:r w:rsidRPr="000D5A7E">
            <w:rPr>
              <w:rFonts w:ascii="Tahoma" w:hAnsi="Tahoma" w:cs="Tahoma"/>
              <w:color w:val="808080"/>
              <w:sz w:val="14"/>
            </w:rPr>
            <w:fldChar w:fldCharType="end"/>
          </w:r>
        </w:p>
      </w:tc>
    </w:tr>
  </w:tbl>
  <w:p w14:paraId="18695FAD" w14:textId="77777777" w:rsidR="0027706C" w:rsidRPr="005523B5" w:rsidRDefault="0027706C" w:rsidP="003242EE">
    <w:r w:rsidRPr="003242EE">
      <w:rPr>
        <w:b/>
        <w:sz w:val="20"/>
      </w:rPr>
      <w:t>This document is electronically controlled. Its accuracy can only be guaranteed when viewed electronically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147F" w14:textId="77777777" w:rsidR="00865F56" w:rsidRDefault="00865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B1FB5" w14:textId="77777777" w:rsidR="00847EA0" w:rsidRDefault="00847EA0" w:rsidP="00B9217C">
      <w:r>
        <w:separator/>
      </w:r>
    </w:p>
    <w:p w14:paraId="4C2C53F8" w14:textId="77777777" w:rsidR="00847EA0" w:rsidRDefault="00847EA0" w:rsidP="00B9217C"/>
    <w:p w14:paraId="5B9E3C9D" w14:textId="77777777" w:rsidR="00847EA0" w:rsidRDefault="00847EA0" w:rsidP="00B9217C"/>
    <w:p w14:paraId="608845F9" w14:textId="77777777" w:rsidR="00847EA0" w:rsidRDefault="00847EA0" w:rsidP="00B9217C"/>
    <w:p w14:paraId="66F153B8" w14:textId="77777777" w:rsidR="00847EA0" w:rsidRDefault="00847EA0" w:rsidP="00B9217C"/>
    <w:p w14:paraId="5325BA1F" w14:textId="77777777" w:rsidR="00847EA0" w:rsidRDefault="00847EA0" w:rsidP="00B9217C"/>
    <w:p w14:paraId="69620FE6" w14:textId="77777777" w:rsidR="00847EA0" w:rsidRDefault="00847EA0" w:rsidP="00B9217C"/>
    <w:p w14:paraId="7208E62F" w14:textId="77777777" w:rsidR="00847EA0" w:rsidRDefault="00847EA0" w:rsidP="00B9217C"/>
    <w:p w14:paraId="5A738E09" w14:textId="77777777" w:rsidR="00847EA0" w:rsidRDefault="00847EA0" w:rsidP="00B9217C"/>
    <w:p w14:paraId="1E1CDDF1" w14:textId="77777777" w:rsidR="00847EA0" w:rsidRDefault="00847EA0" w:rsidP="00B9217C"/>
    <w:p w14:paraId="547B24E4" w14:textId="77777777" w:rsidR="00847EA0" w:rsidRDefault="00847EA0" w:rsidP="00B9217C"/>
    <w:p w14:paraId="13431D77" w14:textId="77777777" w:rsidR="00847EA0" w:rsidRDefault="00847EA0" w:rsidP="004A2309"/>
    <w:p w14:paraId="10CE2185" w14:textId="77777777" w:rsidR="00847EA0" w:rsidRDefault="00847EA0"/>
    <w:p w14:paraId="4EE8A323" w14:textId="77777777" w:rsidR="00847EA0" w:rsidRDefault="00847EA0" w:rsidP="001B7E8C"/>
  </w:footnote>
  <w:footnote w:type="continuationSeparator" w:id="0">
    <w:p w14:paraId="741E16EB" w14:textId="77777777" w:rsidR="00847EA0" w:rsidRDefault="00847EA0" w:rsidP="00B9217C">
      <w:r>
        <w:continuationSeparator/>
      </w:r>
    </w:p>
    <w:p w14:paraId="41621953" w14:textId="77777777" w:rsidR="00847EA0" w:rsidRDefault="00847EA0" w:rsidP="00B9217C"/>
    <w:p w14:paraId="6B726AFA" w14:textId="77777777" w:rsidR="00847EA0" w:rsidRDefault="00847EA0" w:rsidP="00B9217C"/>
    <w:p w14:paraId="1F7EF341" w14:textId="77777777" w:rsidR="00847EA0" w:rsidRDefault="00847EA0" w:rsidP="00B9217C"/>
    <w:p w14:paraId="6446D6F5" w14:textId="77777777" w:rsidR="00847EA0" w:rsidRDefault="00847EA0" w:rsidP="00B9217C"/>
    <w:p w14:paraId="0CB166C0" w14:textId="77777777" w:rsidR="00847EA0" w:rsidRDefault="00847EA0" w:rsidP="00B9217C"/>
    <w:p w14:paraId="0CBF7CE4" w14:textId="77777777" w:rsidR="00847EA0" w:rsidRDefault="00847EA0" w:rsidP="00B9217C"/>
    <w:p w14:paraId="2926DF97" w14:textId="77777777" w:rsidR="00847EA0" w:rsidRDefault="00847EA0" w:rsidP="00B9217C"/>
    <w:p w14:paraId="535C7680" w14:textId="77777777" w:rsidR="00847EA0" w:rsidRDefault="00847EA0" w:rsidP="00B9217C"/>
    <w:p w14:paraId="1D3AF3C1" w14:textId="77777777" w:rsidR="00847EA0" w:rsidRDefault="00847EA0" w:rsidP="00B9217C"/>
    <w:p w14:paraId="79A5F220" w14:textId="77777777" w:rsidR="00847EA0" w:rsidRDefault="00847EA0" w:rsidP="00B9217C"/>
    <w:p w14:paraId="6E46AC9C" w14:textId="77777777" w:rsidR="00847EA0" w:rsidRDefault="00847EA0" w:rsidP="004A2309"/>
    <w:p w14:paraId="2858C799" w14:textId="77777777" w:rsidR="00847EA0" w:rsidRDefault="00847EA0"/>
    <w:p w14:paraId="70EDF3D9" w14:textId="77777777" w:rsidR="00847EA0" w:rsidRDefault="00847EA0" w:rsidP="001B7E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5D47" w14:textId="77777777" w:rsidR="00865F56" w:rsidRDefault="00865F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453A" w14:textId="77777777" w:rsidR="00865F56" w:rsidRDefault="00865F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2FD5" w14:textId="77777777" w:rsidR="00865F56" w:rsidRDefault="00865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37B30"/>
    <w:multiLevelType w:val="hybridMultilevel"/>
    <w:tmpl w:val="81228C48"/>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15:restartNumberingAfterBreak="0">
    <w:nsid w:val="0FB016E9"/>
    <w:multiLevelType w:val="hybridMultilevel"/>
    <w:tmpl w:val="2DC084AC"/>
    <w:lvl w:ilvl="0" w:tplc="2E721950">
      <w:start w:val="1"/>
      <w:numFmt w:val="bullet"/>
      <w:lvlText w:val="•"/>
      <w:lvlJc w:val="left"/>
      <w:pPr>
        <w:tabs>
          <w:tab w:val="num" w:pos="720"/>
        </w:tabs>
        <w:ind w:left="720" w:hanging="360"/>
      </w:pPr>
      <w:rPr>
        <w:rFonts w:ascii="Times New Roman" w:hAnsi="Times New Roman" w:cs="Times New Roman" w:hint="default"/>
      </w:rPr>
    </w:lvl>
    <w:lvl w:ilvl="1" w:tplc="72941310">
      <w:start w:val="1"/>
      <w:numFmt w:val="bullet"/>
      <w:lvlText w:val="•"/>
      <w:lvlJc w:val="left"/>
      <w:pPr>
        <w:tabs>
          <w:tab w:val="num" w:pos="1440"/>
        </w:tabs>
        <w:ind w:left="1440" w:hanging="360"/>
      </w:pPr>
      <w:rPr>
        <w:rFonts w:ascii="Times New Roman" w:hAnsi="Times New Roman" w:cs="Times New Roman" w:hint="default"/>
      </w:rPr>
    </w:lvl>
    <w:lvl w:ilvl="2" w:tplc="9FE232EC">
      <w:start w:val="1"/>
      <w:numFmt w:val="bullet"/>
      <w:lvlText w:val="•"/>
      <w:lvlJc w:val="left"/>
      <w:pPr>
        <w:tabs>
          <w:tab w:val="num" w:pos="2160"/>
        </w:tabs>
        <w:ind w:left="2160" w:hanging="360"/>
      </w:pPr>
      <w:rPr>
        <w:rFonts w:ascii="Times New Roman" w:hAnsi="Times New Roman" w:cs="Times New Roman" w:hint="default"/>
      </w:rPr>
    </w:lvl>
    <w:lvl w:ilvl="3" w:tplc="0F12934A">
      <w:start w:val="1"/>
      <w:numFmt w:val="bullet"/>
      <w:lvlText w:val="•"/>
      <w:lvlJc w:val="left"/>
      <w:pPr>
        <w:tabs>
          <w:tab w:val="num" w:pos="2880"/>
        </w:tabs>
        <w:ind w:left="2880" w:hanging="360"/>
      </w:pPr>
      <w:rPr>
        <w:rFonts w:ascii="Times New Roman" w:hAnsi="Times New Roman" w:cs="Times New Roman" w:hint="default"/>
      </w:rPr>
    </w:lvl>
    <w:lvl w:ilvl="4" w:tplc="EA94B232">
      <w:start w:val="1"/>
      <w:numFmt w:val="bullet"/>
      <w:lvlText w:val="•"/>
      <w:lvlJc w:val="left"/>
      <w:pPr>
        <w:tabs>
          <w:tab w:val="num" w:pos="3600"/>
        </w:tabs>
        <w:ind w:left="3600" w:hanging="360"/>
      </w:pPr>
      <w:rPr>
        <w:rFonts w:ascii="Times New Roman" w:hAnsi="Times New Roman" w:cs="Times New Roman" w:hint="default"/>
      </w:rPr>
    </w:lvl>
    <w:lvl w:ilvl="5" w:tplc="DC1CC22C">
      <w:start w:val="1"/>
      <w:numFmt w:val="bullet"/>
      <w:lvlText w:val="•"/>
      <w:lvlJc w:val="left"/>
      <w:pPr>
        <w:tabs>
          <w:tab w:val="num" w:pos="4320"/>
        </w:tabs>
        <w:ind w:left="4320" w:hanging="360"/>
      </w:pPr>
      <w:rPr>
        <w:rFonts w:ascii="Times New Roman" w:hAnsi="Times New Roman" w:cs="Times New Roman" w:hint="default"/>
      </w:rPr>
    </w:lvl>
    <w:lvl w:ilvl="6" w:tplc="BF9A313C">
      <w:start w:val="1"/>
      <w:numFmt w:val="bullet"/>
      <w:lvlText w:val="•"/>
      <w:lvlJc w:val="left"/>
      <w:pPr>
        <w:tabs>
          <w:tab w:val="num" w:pos="5040"/>
        </w:tabs>
        <w:ind w:left="5040" w:hanging="360"/>
      </w:pPr>
      <w:rPr>
        <w:rFonts w:ascii="Times New Roman" w:hAnsi="Times New Roman" w:cs="Times New Roman" w:hint="default"/>
      </w:rPr>
    </w:lvl>
    <w:lvl w:ilvl="7" w:tplc="4318451E">
      <w:start w:val="1"/>
      <w:numFmt w:val="bullet"/>
      <w:lvlText w:val="•"/>
      <w:lvlJc w:val="left"/>
      <w:pPr>
        <w:tabs>
          <w:tab w:val="num" w:pos="5760"/>
        </w:tabs>
        <w:ind w:left="5760" w:hanging="360"/>
      </w:pPr>
      <w:rPr>
        <w:rFonts w:ascii="Times New Roman" w:hAnsi="Times New Roman" w:cs="Times New Roman" w:hint="default"/>
      </w:rPr>
    </w:lvl>
    <w:lvl w:ilvl="8" w:tplc="03681DE4">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18703B1E"/>
    <w:multiLevelType w:val="hybridMultilevel"/>
    <w:tmpl w:val="72EE8E6E"/>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 w15:restartNumberingAfterBreak="0">
    <w:nsid w:val="20906A97"/>
    <w:multiLevelType w:val="hybridMultilevel"/>
    <w:tmpl w:val="E550B4E0"/>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15:restartNumberingAfterBreak="0">
    <w:nsid w:val="2350744E"/>
    <w:multiLevelType w:val="hybridMultilevel"/>
    <w:tmpl w:val="28049BBC"/>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15:restartNumberingAfterBreak="0">
    <w:nsid w:val="23E13934"/>
    <w:multiLevelType w:val="hybridMultilevel"/>
    <w:tmpl w:val="75606AC8"/>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15:restartNumberingAfterBreak="0">
    <w:nsid w:val="2E453CA5"/>
    <w:multiLevelType w:val="hybridMultilevel"/>
    <w:tmpl w:val="9C22758A"/>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15:restartNumberingAfterBreak="0">
    <w:nsid w:val="331B4A4E"/>
    <w:multiLevelType w:val="hybridMultilevel"/>
    <w:tmpl w:val="96023718"/>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15:restartNumberingAfterBreak="0">
    <w:nsid w:val="3CBA6853"/>
    <w:multiLevelType w:val="hybridMultilevel"/>
    <w:tmpl w:val="0E22901C"/>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15:restartNumberingAfterBreak="0">
    <w:nsid w:val="4A6E25A9"/>
    <w:multiLevelType w:val="hybridMultilevel"/>
    <w:tmpl w:val="19BCCB44"/>
    <w:lvl w:ilvl="0" w:tplc="6F28EA32">
      <w:start w:val="1"/>
      <w:numFmt w:val="lowerLetter"/>
      <w:lvlText w:val="(%1)"/>
      <w:lvlJc w:val="left"/>
      <w:pPr>
        <w:tabs>
          <w:tab w:val="num" w:pos="735"/>
        </w:tabs>
        <w:ind w:left="735" w:hanging="37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4C773EEE"/>
    <w:multiLevelType w:val="hybridMultilevel"/>
    <w:tmpl w:val="C70A6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724EF9"/>
    <w:multiLevelType w:val="hybridMultilevel"/>
    <w:tmpl w:val="EFE014D0"/>
    <w:lvl w:ilvl="0" w:tplc="59462D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4C100B"/>
    <w:multiLevelType w:val="hybridMultilevel"/>
    <w:tmpl w:val="3238E49A"/>
    <w:lvl w:ilvl="0" w:tplc="6F28EA32">
      <w:start w:val="1"/>
      <w:numFmt w:val="lowerLetter"/>
      <w:lvlText w:val="(%1)"/>
      <w:lvlJc w:val="left"/>
      <w:pPr>
        <w:tabs>
          <w:tab w:val="num" w:pos="375"/>
        </w:tabs>
        <w:ind w:left="375" w:hanging="375"/>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3" w15:restartNumberingAfterBreak="0">
    <w:nsid w:val="5AAD6B63"/>
    <w:multiLevelType w:val="hybridMultilevel"/>
    <w:tmpl w:val="EF7E5964"/>
    <w:lvl w:ilvl="0" w:tplc="CCBA87F0">
      <w:start w:val="1"/>
      <w:numFmt w:val="bullet"/>
      <w:lvlText w:val="•"/>
      <w:lvlJc w:val="left"/>
      <w:pPr>
        <w:tabs>
          <w:tab w:val="num" w:pos="720"/>
        </w:tabs>
        <w:ind w:left="720" w:hanging="360"/>
      </w:pPr>
      <w:rPr>
        <w:rFonts w:ascii="Times New Roman" w:hAnsi="Times New Roman" w:cs="Times New Roman" w:hint="default"/>
      </w:rPr>
    </w:lvl>
    <w:lvl w:ilvl="1" w:tplc="65D65A7E">
      <w:start w:val="1"/>
      <w:numFmt w:val="bullet"/>
      <w:lvlText w:val="•"/>
      <w:lvlJc w:val="left"/>
      <w:pPr>
        <w:tabs>
          <w:tab w:val="num" w:pos="1440"/>
        </w:tabs>
        <w:ind w:left="1440" w:hanging="360"/>
      </w:pPr>
      <w:rPr>
        <w:rFonts w:ascii="Times New Roman" w:hAnsi="Times New Roman" w:cs="Times New Roman" w:hint="default"/>
      </w:rPr>
    </w:lvl>
    <w:lvl w:ilvl="2" w:tplc="1F4CF79E">
      <w:start w:val="1"/>
      <w:numFmt w:val="bullet"/>
      <w:lvlText w:val="•"/>
      <w:lvlJc w:val="left"/>
      <w:pPr>
        <w:tabs>
          <w:tab w:val="num" w:pos="2160"/>
        </w:tabs>
        <w:ind w:left="2160" w:hanging="360"/>
      </w:pPr>
      <w:rPr>
        <w:rFonts w:ascii="Times New Roman" w:hAnsi="Times New Roman" w:cs="Times New Roman" w:hint="default"/>
      </w:rPr>
    </w:lvl>
    <w:lvl w:ilvl="3" w:tplc="E946B6BA">
      <w:start w:val="1"/>
      <w:numFmt w:val="bullet"/>
      <w:lvlText w:val="•"/>
      <w:lvlJc w:val="left"/>
      <w:pPr>
        <w:tabs>
          <w:tab w:val="num" w:pos="2880"/>
        </w:tabs>
        <w:ind w:left="2880" w:hanging="360"/>
      </w:pPr>
      <w:rPr>
        <w:rFonts w:ascii="Times New Roman" w:hAnsi="Times New Roman" w:cs="Times New Roman" w:hint="default"/>
      </w:rPr>
    </w:lvl>
    <w:lvl w:ilvl="4" w:tplc="6CAA4C2C">
      <w:start w:val="1"/>
      <w:numFmt w:val="bullet"/>
      <w:lvlText w:val="•"/>
      <w:lvlJc w:val="left"/>
      <w:pPr>
        <w:tabs>
          <w:tab w:val="num" w:pos="3600"/>
        </w:tabs>
        <w:ind w:left="3600" w:hanging="360"/>
      </w:pPr>
      <w:rPr>
        <w:rFonts w:ascii="Times New Roman" w:hAnsi="Times New Roman" w:cs="Times New Roman" w:hint="default"/>
      </w:rPr>
    </w:lvl>
    <w:lvl w:ilvl="5" w:tplc="BB6EF480">
      <w:start w:val="1"/>
      <w:numFmt w:val="bullet"/>
      <w:lvlText w:val="•"/>
      <w:lvlJc w:val="left"/>
      <w:pPr>
        <w:tabs>
          <w:tab w:val="num" w:pos="4320"/>
        </w:tabs>
        <w:ind w:left="4320" w:hanging="360"/>
      </w:pPr>
      <w:rPr>
        <w:rFonts w:ascii="Times New Roman" w:hAnsi="Times New Roman" w:cs="Times New Roman" w:hint="default"/>
      </w:rPr>
    </w:lvl>
    <w:lvl w:ilvl="6" w:tplc="628E6ADE">
      <w:start w:val="1"/>
      <w:numFmt w:val="bullet"/>
      <w:lvlText w:val="•"/>
      <w:lvlJc w:val="left"/>
      <w:pPr>
        <w:tabs>
          <w:tab w:val="num" w:pos="5040"/>
        </w:tabs>
        <w:ind w:left="5040" w:hanging="360"/>
      </w:pPr>
      <w:rPr>
        <w:rFonts w:ascii="Times New Roman" w:hAnsi="Times New Roman" w:cs="Times New Roman" w:hint="default"/>
      </w:rPr>
    </w:lvl>
    <w:lvl w:ilvl="7" w:tplc="406618D4">
      <w:start w:val="1"/>
      <w:numFmt w:val="bullet"/>
      <w:lvlText w:val="•"/>
      <w:lvlJc w:val="left"/>
      <w:pPr>
        <w:tabs>
          <w:tab w:val="num" w:pos="5760"/>
        </w:tabs>
        <w:ind w:left="5760" w:hanging="360"/>
      </w:pPr>
      <w:rPr>
        <w:rFonts w:ascii="Times New Roman" w:hAnsi="Times New Roman" w:cs="Times New Roman" w:hint="default"/>
      </w:rPr>
    </w:lvl>
    <w:lvl w:ilvl="8" w:tplc="DF648D14">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5D3B75BF"/>
    <w:multiLevelType w:val="hybridMultilevel"/>
    <w:tmpl w:val="E22C6CB8"/>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5E4266F9"/>
    <w:multiLevelType w:val="hybridMultilevel"/>
    <w:tmpl w:val="5A20DD2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F4406F6"/>
    <w:multiLevelType w:val="hybridMultilevel"/>
    <w:tmpl w:val="70340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236269"/>
    <w:multiLevelType w:val="hybridMultilevel"/>
    <w:tmpl w:val="21DA0120"/>
    <w:lvl w:ilvl="0" w:tplc="120A577C">
      <w:start w:val="4"/>
      <w:numFmt w:val="decimal"/>
      <w:lvlText w:val="%1."/>
      <w:lvlJc w:val="left"/>
      <w:pPr>
        <w:tabs>
          <w:tab w:val="num" w:pos="502"/>
        </w:tabs>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E5687F"/>
    <w:multiLevelType w:val="hybridMultilevel"/>
    <w:tmpl w:val="4414179E"/>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15:restartNumberingAfterBreak="0">
    <w:nsid w:val="633D5AFD"/>
    <w:multiLevelType w:val="hybridMultilevel"/>
    <w:tmpl w:val="A4E0A8A0"/>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0" w15:restartNumberingAfterBreak="0">
    <w:nsid w:val="65A004E7"/>
    <w:multiLevelType w:val="hybridMultilevel"/>
    <w:tmpl w:val="86A03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2C5E32"/>
    <w:multiLevelType w:val="hybridMultilevel"/>
    <w:tmpl w:val="BF68AF9C"/>
    <w:lvl w:ilvl="0" w:tplc="6A2A3F5A">
      <w:start w:val="17"/>
      <w:numFmt w:val="decimal"/>
      <w:lvlText w:val="%1."/>
      <w:lvlJc w:val="left"/>
      <w:pPr>
        <w:tabs>
          <w:tab w:val="num" w:pos="502"/>
        </w:tabs>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E02ABA"/>
    <w:multiLevelType w:val="hybridMultilevel"/>
    <w:tmpl w:val="11BA6238"/>
    <w:lvl w:ilvl="0" w:tplc="E2020A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E47686D"/>
    <w:multiLevelType w:val="hybridMultilevel"/>
    <w:tmpl w:val="F7900252"/>
    <w:lvl w:ilvl="0" w:tplc="0C09000F">
      <w:start w:val="1"/>
      <w:numFmt w:val="decimal"/>
      <w:lvlText w:val="%1."/>
      <w:lvlJc w:val="left"/>
      <w:pPr>
        <w:tabs>
          <w:tab w:val="num" w:pos="502"/>
        </w:tabs>
        <w:ind w:left="502" w:hanging="360"/>
      </w:pPr>
    </w:lvl>
    <w:lvl w:ilvl="1" w:tplc="0C090019">
      <w:start w:val="1"/>
      <w:numFmt w:val="lowerLetter"/>
      <w:lvlText w:val="%2."/>
      <w:lvlJc w:val="left"/>
      <w:pPr>
        <w:tabs>
          <w:tab w:val="num" w:pos="726"/>
        </w:tabs>
        <w:ind w:left="726" w:hanging="360"/>
      </w:pPr>
    </w:lvl>
    <w:lvl w:ilvl="2" w:tplc="6E58B38A">
      <w:start w:val="1"/>
      <w:numFmt w:val="decimal"/>
      <w:lvlText w:val="%3"/>
      <w:lvlJc w:val="left"/>
      <w:pPr>
        <w:ind w:left="1626" w:hanging="360"/>
      </w:pPr>
      <w:rPr>
        <w:rFonts w:hint="default"/>
      </w:rPr>
    </w:lvl>
    <w:lvl w:ilvl="3" w:tplc="0C09000F" w:tentative="1">
      <w:start w:val="1"/>
      <w:numFmt w:val="decimal"/>
      <w:lvlText w:val="%4."/>
      <w:lvlJc w:val="left"/>
      <w:pPr>
        <w:tabs>
          <w:tab w:val="num" w:pos="2166"/>
        </w:tabs>
        <w:ind w:left="2166" w:hanging="360"/>
      </w:pPr>
    </w:lvl>
    <w:lvl w:ilvl="4" w:tplc="0C090019" w:tentative="1">
      <w:start w:val="1"/>
      <w:numFmt w:val="lowerLetter"/>
      <w:lvlText w:val="%5."/>
      <w:lvlJc w:val="left"/>
      <w:pPr>
        <w:tabs>
          <w:tab w:val="num" w:pos="2886"/>
        </w:tabs>
        <w:ind w:left="2886" w:hanging="360"/>
      </w:pPr>
    </w:lvl>
    <w:lvl w:ilvl="5" w:tplc="0C09001B" w:tentative="1">
      <w:start w:val="1"/>
      <w:numFmt w:val="lowerRoman"/>
      <w:lvlText w:val="%6."/>
      <w:lvlJc w:val="right"/>
      <w:pPr>
        <w:tabs>
          <w:tab w:val="num" w:pos="3606"/>
        </w:tabs>
        <w:ind w:left="3606" w:hanging="180"/>
      </w:pPr>
    </w:lvl>
    <w:lvl w:ilvl="6" w:tplc="0C09000F" w:tentative="1">
      <w:start w:val="1"/>
      <w:numFmt w:val="decimal"/>
      <w:lvlText w:val="%7."/>
      <w:lvlJc w:val="left"/>
      <w:pPr>
        <w:tabs>
          <w:tab w:val="num" w:pos="4326"/>
        </w:tabs>
        <w:ind w:left="4326" w:hanging="360"/>
      </w:pPr>
    </w:lvl>
    <w:lvl w:ilvl="7" w:tplc="0C090019" w:tentative="1">
      <w:start w:val="1"/>
      <w:numFmt w:val="lowerLetter"/>
      <w:lvlText w:val="%8."/>
      <w:lvlJc w:val="left"/>
      <w:pPr>
        <w:tabs>
          <w:tab w:val="num" w:pos="5046"/>
        </w:tabs>
        <w:ind w:left="5046" w:hanging="360"/>
      </w:pPr>
    </w:lvl>
    <w:lvl w:ilvl="8" w:tplc="0C09001B" w:tentative="1">
      <w:start w:val="1"/>
      <w:numFmt w:val="lowerRoman"/>
      <w:lvlText w:val="%9."/>
      <w:lvlJc w:val="right"/>
      <w:pPr>
        <w:tabs>
          <w:tab w:val="num" w:pos="5766"/>
        </w:tabs>
        <w:ind w:left="5766" w:hanging="180"/>
      </w:pPr>
    </w:lvl>
  </w:abstractNum>
  <w:abstractNum w:abstractNumId="24" w15:restartNumberingAfterBreak="0">
    <w:nsid w:val="74010C3B"/>
    <w:multiLevelType w:val="hybridMultilevel"/>
    <w:tmpl w:val="A74A5E6A"/>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5" w15:restartNumberingAfterBreak="0">
    <w:nsid w:val="7A0C73D8"/>
    <w:multiLevelType w:val="hybridMultilevel"/>
    <w:tmpl w:val="FE84D402"/>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15:restartNumberingAfterBreak="0">
    <w:nsid w:val="7ABC62B9"/>
    <w:multiLevelType w:val="hybridMultilevel"/>
    <w:tmpl w:val="41442A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ACE10BC"/>
    <w:multiLevelType w:val="hybridMultilevel"/>
    <w:tmpl w:val="5E044C54"/>
    <w:lvl w:ilvl="0" w:tplc="D124C904">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16cid:durableId="1022904375">
    <w:abstractNumId w:val="23"/>
  </w:num>
  <w:num w:numId="2" w16cid:durableId="994603602">
    <w:abstractNumId w:val="15"/>
  </w:num>
  <w:num w:numId="3" w16cid:durableId="2105105744">
    <w:abstractNumId w:val="5"/>
  </w:num>
  <w:num w:numId="4" w16cid:durableId="88549028">
    <w:abstractNumId w:val="27"/>
  </w:num>
  <w:num w:numId="5" w16cid:durableId="633608799">
    <w:abstractNumId w:val="8"/>
  </w:num>
  <w:num w:numId="6" w16cid:durableId="1579317828">
    <w:abstractNumId w:val="4"/>
  </w:num>
  <w:num w:numId="7" w16cid:durableId="1331181043">
    <w:abstractNumId w:val="18"/>
  </w:num>
  <w:num w:numId="8" w16cid:durableId="1557161084">
    <w:abstractNumId w:val="19"/>
  </w:num>
  <w:num w:numId="9" w16cid:durableId="1140227514">
    <w:abstractNumId w:val="6"/>
  </w:num>
  <w:num w:numId="10" w16cid:durableId="236214208">
    <w:abstractNumId w:val="2"/>
  </w:num>
  <w:num w:numId="11" w16cid:durableId="972759718">
    <w:abstractNumId w:val="0"/>
  </w:num>
  <w:num w:numId="12" w16cid:durableId="2037726743">
    <w:abstractNumId w:val="7"/>
  </w:num>
  <w:num w:numId="13" w16cid:durableId="1065907232">
    <w:abstractNumId w:val="14"/>
  </w:num>
  <w:num w:numId="14" w16cid:durableId="1041324712">
    <w:abstractNumId w:val="3"/>
  </w:num>
  <w:num w:numId="15" w16cid:durableId="946278856">
    <w:abstractNumId w:val="25"/>
  </w:num>
  <w:num w:numId="16" w16cid:durableId="1297878755">
    <w:abstractNumId w:val="26"/>
  </w:num>
  <w:num w:numId="17" w16cid:durableId="1551499278">
    <w:abstractNumId w:val="24"/>
  </w:num>
  <w:num w:numId="18" w16cid:durableId="1016424297">
    <w:abstractNumId w:val="9"/>
  </w:num>
  <w:num w:numId="19" w16cid:durableId="22362608">
    <w:abstractNumId w:val="12"/>
  </w:num>
  <w:num w:numId="20" w16cid:durableId="1677923744">
    <w:abstractNumId w:val="22"/>
  </w:num>
  <w:num w:numId="21" w16cid:durableId="1574780695">
    <w:abstractNumId w:val="1"/>
  </w:num>
  <w:num w:numId="22" w16cid:durableId="553740896">
    <w:abstractNumId w:val="13"/>
  </w:num>
  <w:num w:numId="23" w16cid:durableId="1142427852">
    <w:abstractNumId w:val="16"/>
  </w:num>
  <w:num w:numId="24" w16cid:durableId="224413051">
    <w:abstractNumId w:val="20"/>
  </w:num>
  <w:num w:numId="25" w16cid:durableId="1157305264">
    <w:abstractNumId w:val="10"/>
  </w:num>
  <w:num w:numId="26" w16cid:durableId="2093424366">
    <w:abstractNumId w:val="11"/>
  </w:num>
  <w:num w:numId="27" w16cid:durableId="920479898">
    <w:abstractNumId w:val="17"/>
  </w:num>
  <w:num w:numId="28" w16cid:durableId="5527347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0F0"/>
    <w:rsid w:val="0000058F"/>
    <w:rsid w:val="000007C5"/>
    <w:rsid w:val="00005F1E"/>
    <w:rsid w:val="00013B23"/>
    <w:rsid w:val="0001542E"/>
    <w:rsid w:val="00034843"/>
    <w:rsid w:val="00043D95"/>
    <w:rsid w:val="0004722D"/>
    <w:rsid w:val="000503C7"/>
    <w:rsid w:val="000552C3"/>
    <w:rsid w:val="00061B2B"/>
    <w:rsid w:val="00067430"/>
    <w:rsid w:val="00076D1B"/>
    <w:rsid w:val="00082AC9"/>
    <w:rsid w:val="000910C6"/>
    <w:rsid w:val="00091925"/>
    <w:rsid w:val="0009746C"/>
    <w:rsid w:val="000A2252"/>
    <w:rsid w:val="000B1047"/>
    <w:rsid w:val="000B11F6"/>
    <w:rsid w:val="000B2F3B"/>
    <w:rsid w:val="000B51DC"/>
    <w:rsid w:val="000C27F6"/>
    <w:rsid w:val="000D58E0"/>
    <w:rsid w:val="000D5A7E"/>
    <w:rsid w:val="000E6329"/>
    <w:rsid w:val="000F1B32"/>
    <w:rsid w:val="000F6017"/>
    <w:rsid w:val="000F60FA"/>
    <w:rsid w:val="00100BC2"/>
    <w:rsid w:val="00101B4E"/>
    <w:rsid w:val="00102334"/>
    <w:rsid w:val="00110316"/>
    <w:rsid w:val="00115C55"/>
    <w:rsid w:val="001239AD"/>
    <w:rsid w:val="00124FAB"/>
    <w:rsid w:val="00132D19"/>
    <w:rsid w:val="00134F01"/>
    <w:rsid w:val="00142378"/>
    <w:rsid w:val="00143436"/>
    <w:rsid w:val="001468FC"/>
    <w:rsid w:val="00152AE9"/>
    <w:rsid w:val="00160C18"/>
    <w:rsid w:val="00162854"/>
    <w:rsid w:val="001701D7"/>
    <w:rsid w:val="00170BCD"/>
    <w:rsid w:val="00172A4C"/>
    <w:rsid w:val="00172D9C"/>
    <w:rsid w:val="0018549D"/>
    <w:rsid w:val="00185EFC"/>
    <w:rsid w:val="001871B1"/>
    <w:rsid w:val="00190C96"/>
    <w:rsid w:val="00193406"/>
    <w:rsid w:val="00197978"/>
    <w:rsid w:val="001A0502"/>
    <w:rsid w:val="001A5DB0"/>
    <w:rsid w:val="001A6C81"/>
    <w:rsid w:val="001B6BAA"/>
    <w:rsid w:val="001B7E8C"/>
    <w:rsid w:val="001C3B9A"/>
    <w:rsid w:val="001D2C39"/>
    <w:rsid w:val="001D6FD3"/>
    <w:rsid w:val="001E0897"/>
    <w:rsid w:val="001E0DE3"/>
    <w:rsid w:val="001E636D"/>
    <w:rsid w:val="001F1506"/>
    <w:rsid w:val="001F6E73"/>
    <w:rsid w:val="00202C92"/>
    <w:rsid w:val="00204810"/>
    <w:rsid w:val="00206402"/>
    <w:rsid w:val="002244A9"/>
    <w:rsid w:val="00225461"/>
    <w:rsid w:val="00233B1B"/>
    <w:rsid w:val="0023678B"/>
    <w:rsid w:val="00251237"/>
    <w:rsid w:val="00251C6D"/>
    <w:rsid w:val="002520DC"/>
    <w:rsid w:val="00266093"/>
    <w:rsid w:val="002741BC"/>
    <w:rsid w:val="00274425"/>
    <w:rsid w:val="00275C3A"/>
    <w:rsid w:val="0027706C"/>
    <w:rsid w:val="0028618D"/>
    <w:rsid w:val="00291DE0"/>
    <w:rsid w:val="00296771"/>
    <w:rsid w:val="002A1710"/>
    <w:rsid w:val="002A3085"/>
    <w:rsid w:val="002A4DB3"/>
    <w:rsid w:val="002B2B89"/>
    <w:rsid w:val="002C192A"/>
    <w:rsid w:val="002C4260"/>
    <w:rsid w:val="002D11B4"/>
    <w:rsid w:val="002D682E"/>
    <w:rsid w:val="00300DCE"/>
    <w:rsid w:val="00302454"/>
    <w:rsid w:val="003229C2"/>
    <w:rsid w:val="003242EE"/>
    <w:rsid w:val="00325B6D"/>
    <w:rsid w:val="00326C8A"/>
    <w:rsid w:val="00343B10"/>
    <w:rsid w:val="00354A09"/>
    <w:rsid w:val="00363759"/>
    <w:rsid w:val="00365968"/>
    <w:rsid w:val="00366A34"/>
    <w:rsid w:val="00366C86"/>
    <w:rsid w:val="00367CFA"/>
    <w:rsid w:val="003705B0"/>
    <w:rsid w:val="00370B0C"/>
    <w:rsid w:val="0037174E"/>
    <w:rsid w:val="00383AF9"/>
    <w:rsid w:val="00386E03"/>
    <w:rsid w:val="00391767"/>
    <w:rsid w:val="003B4326"/>
    <w:rsid w:val="003D38AA"/>
    <w:rsid w:val="003D6BA3"/>
    <w:rsid w:val="003E46C4"/>
    <w:rsid w:val="003E4A4C"/>
    <w:rsid w:val="003E4BA5"/>
    <w:rsid w:val="003E677E"/>
    <w:rsid w:val="003F0E5A"/>
    <w:rsid w:val="003F288E"/>
    <w:rsid w:val="003F74AE"/>
    <w:rsid w:val="00402890"/>
    <w:rsid w:val="00404142"/>
    <w:rsid w:val="00410BD9"/>
    <w:rsid w:val="004256F8"/>
    <w:rsid w:val="00427FEB"/>
    <w:rsid w:val="00431C75"/>
    <w:rsid w:val="004352AE"/>
    <w:rsid w:val="00437A41"/>
    <w:rsid w:val="00442202"/>
    <w:rsid w:val="00445C70"/>
    <w:rsid w:val="00446424"/>
    <w:rsid w:val="00453F9B"/>
    <w:rsid w:val="004559C4"/>
    <w:rsid w:val="00462918"/>
    <w:rsid w:val="004834ED"/>
    <w:rsid w:val="004837AE"/>
    <w:rsid w:val="00484215"/>
    <w:rsid w:val="00485276"/>
    <w:rsid w:val="00496762"/>
    <w:rsid w:val="004A2309"/>
    <w:rsid w:val="004A32CE"/>
    <w:rsid w:val="004B0032"/>
    <w:rsid w:val="004B3B85"/>
    <w:rsid w:val="004B5C4B"/>
    <w:rsid w:val="004D1755"/>
    <w:rsid w:val="004E589E"/>
    <w:rsid w:val="005048C2"/>
    <w:rsid w:val="00505318"/>
    <w:rsid w:val="00505C1E"/>
    <w:rsid w:val="00507A7E"/>
    <w:rsid w:val="00516F43"/>
    <w:rsid w:val="00517214"/>
    <w:rsid w:val="005232C3"/>
    <w:rsid w:val="00534762"/>
    <w:rsid w:val="00535DBA"/>
    <w:rsid w:val="005360F9"/>
    <w:rsid w:val="00543A01"/>
    <w:rsid w:val="00553A85"/>
    <w:rsid w:val="00560177"/>
    <w:rsid w:val="005628B5"/>
    <w:rsid w:val="00571825"/>
    <w:rsid w:val="005A1D07"/>
    <w:rsid w:val="005B3412"/>
    <w:rsid w:val="005C73AF"/>
    <w:rsid w:val="005D0046"/>
    <w:rsid w:val="005D1AB3"/>
    <w:rsid w:val="005E107C"/>
    <w:rsid w:val="005E1B16"/>
    <w:rsid w:val="005E1D9C"/>
    <w:rsid w:val="005F2E43"/>
    <w:rsid w:val="005F7F27"/>
    <w:rsid w:val="00606EA5"/>
    <w:rsid w:val="00611FB0"/>
    <w:rsid w:val="0063233A"/>
    <w:rsid w:val="0065685F"/>
    <w:rsid w:val="00660585"/>
    <w:rsid w:val="00663F7C"/>
    <w:rsid w:val="0067740A"/>
    <w:rsid w:val="00681AB1"/>
    <w:rsid w:val="00685E54"/>
    <w:rsid w:val="0068701B"/>
    <w:rsid w:val="00696C10"/>
    <w:rsid w:val="006A37A6"/>
    <w:rsid w:val="006C0697"/>
    <w:rsid w:val="006D03B6"/>
    <w:rsid w:val="006D590D"/>
    <w:rsid w:val="006D74BD"/>
    <w:rsid w:val="006E5510"/>
    <w:rsid w:val="0071027F"/>
    <w:rsid w:val="007128D3"/>
    <w:rsid w:val="00712AA5"/>
    <w:rsid w:val="007207E7"/>
    <w:rsid w:val="0072569A"/>
    <w:rsid w:val="00726F58"/>
    <w:rsid w:val="00732660"/>
    <w:rsid w:val="00741F96"/>
    <w:rsid w:val="007706AB"/>
    <w:rsid w:val="007A3786"/>
    <w:rsid w:val="007B3DAD"/>
    <w:rsid w:val="007B3EEC"/>
    <w:rsid w:val="007B5A7A"/>
    <w:rsid w:val="007B7B54"/>
    <w:rsid w:val="007C2464"/>
    <w:rsid w:val="007C60F0"/>
    <w:rsid w:val="007C6E06"/>
    <w:rsid w:val="007D2270"/>
    <w:rsid w:val="007E0708"/>
    <w:rsid w:val="007E1111"/>
    <w:rsid w:val="007E166C"/>
    <w:rsid w:val="007E3581"/>
    <w:rsid w:val="007E58FA"/>
    <w:rsid w:val="007F23D5"/>
    <w:rsid w:val="00807B6E"/>
    <w:rsid w:val="0081368A"/>
    <w:rsid w:val="00827B56"/>
    <w:rsid w:val="00831F9F"/>
    <w:rsid w:val="0083556B"/>
    <w:rsid w:val="00847EA0"/>
    <w:rsid w:val="00847F73"/>
    <w:rsid w:val="00852975"/>
    <w:rsid w:val="00865F56"/>
    <w:rsid w:val="008706AD"/>
    <w:rsid w:val="00870C00"/>
    <w:rsid w:val="00875E67"/>
    <w:rsid w:val="00876A1C"/>
    <w:rsid w:val="00880651"/>
    <w:rsid w:val="00887993"/>
    <w:rsid w:val="008915D5"/>
    <w:rsid w:val="0089222B"/>
    <w:rsid w:val="008930F5"/>
    <w:rsid w:val="00897403"/>
    <w:rsid w:val="008A2C37"/>
    <w:rsid w:val="008A5EAB"/>
    <w:rsid w:val="008D05CF"/>
    <w:rsid w:val="008D268F"/>
    <w:rsid w:val="008D5437"/>
    <w:rsid w:val="008E478B"/>
    <w:rsid w:val="0090346D"/>
    <w:rsid w:val="00911554"/>
    <w:rsid w:val="0091766E"/>
    <w:rsid w:val="0092286B"/>
    <w:rsid w:val="00923357"/>
    <w:rsid w:val="00927D55"/>
    <w:rsid w:val="00932BFC"/>
    <w:rsid w:val="00932E80"/>
    <w:rsid w:val="00934FC8"/>
    <w:rsid w:val="00935B24"/>
    <w:rsid w:val="00940752"/>
    <w:rsid w:val="0094386E"/>
    <w:rsid w:val="00944ECB"/>
    <w:rsid w:val="0096236E"/>
    <w:rsid w:val="00962E97"/>
    <w:rsid w:val="00965453"/>
    <w:rsid w:val="00965C71"/>
    <w:rsid w:val="0097488C"/>
    <w:rsid w:val="0098325A"/>
    <w:rsid w:val="00990FE0"/>
    <w:rsid w:val="00993D1B"/>
    <w:rsid w:val="009A0832"/>
    <w:rsid w:val="009A5B59"/>
    <w:rsid w:val="009B18F2"/>
    <w:rsid w:val="009C3006"/>
    <w:rsid w:val="009C318F"/>
    <w:rsid w:val="009D4E76"/>
    <w:rsid w:val="009E282B"/>
    <w:rsid w:val="009E3685"/>
    <w:rsid w:val="009F3527"/>
    <w:rsid w:val="009F728B"/>
    <w:rsid w:val="00A0029C"/>
    <w:rsid w:val="00A02B2E"/>
    <w:rsid w:val="00A07F2F"/>
    <w:rsid w:val="00A11B59"/>
    <w:rsid w:val="00A14BB0"/>
    <w:rsid w:val="00A1608D"/>
    <w:rsid w:val="00A1725C"/>
    <w:rsid w:val="00A258B9"/>
    <w:rsid w:val="00A273E1"/>
    <w:rsid w:val="00A275F7"/>
    <w:rsid w:val="00A317B9"/>
    <w:rsid w:val="00A34CF8"/>
    <w:rsid w:val="00A35CD9"/>
    <w:rsid w:val="00A426D9"/>
    <w:rsid w:val="00A4329E"/>
    <w:rsid w:val="00A548E4"/>
    <w:rsid w:val="00A62340"/>
    <w:rsid w:val="00A707CD"/>
    <w:rsid w:val="00A74C6E"/>
    <w:rsid w:val="00A77EF6"/>
    <w:rsid w:val="00A801F4"/>
    <w:rsid w:val="00A80E62"/>
    <w:rsid w:val="00A81982"/>
    <w:rsid w:val="00A82246"/>
    <w:rsid w:val="00A83655"/>
    <w:rsid w:val="00A90015"/>
    <w:rsid w:val="00A93FEB"/>
    <w:rsid w:val="00A942CD"/>
    <w:rsid w:val="00AA0ABD"/>
    <w:rsid w:val="00AA59F5"/>
    <w:rsid w:val="00AA5AF6"/>
    <w:rsid w:val="00AC18E0"/>
    <w:rsid w:val="00AD755C"/>
    <w:rsid w:val="00AE1895"/>
    <w:rsid w:val="00AF29F0"/>
    <w:rsid w:val="00AF426B"/>
    <w:rsid w:val="00B025AE"/>
    <w:rsid w:val="00B0313D"/>
    <w:rsid w:val="00B120FE"/>
    <w:rsid w:val="00B133E3"/>
    <w:rsid w:val="00B27286"/>
    <w:rsid w:val="00B272A1"/>
    <w:rsid w:val="00B3096B"/>
    <w:rsid w:val="00B347BD"/>
    <w:rsid w:val="00B46404"/>
    <w:rsid w:val="00B50CE2"/>
    <w:rsid w:val="00B51E90"/>
    <w:rsid w:val="00B55D38"/>
    <w:rsid w:val="00B6021D"/>
    <w:rsid w:val="00B6057B"/>
    <w:rsid w:val="00B65AF5"/>
    <w:rsid w:val="00B720C4"/>
    <w:rsid w:val="00B82B4D"/>
    <w:rsid w:val="00B90CC2"/>
    <w:rsid w:val="00B9217C"/>
    <w:rsid w:val="00B9502B"/>
    <w:rsid w:val="00BA5FE5"/>
    <w:rsid w:val="00BB58FA"/>
    <w:rsid w:val="00BD7C47"/>
    <w:rsid w:val="00C00C4C"/>
    <w:rsid w:val="00C02B4A"/>
    <w:rsid w:val="00C04B73"/>
    <w:rsid w:val="00C06565"/>
    <w:rsid w:val="00C12DC9"/>
    <w:rsid w:val="00C16850"/>
    <w:rsid w:val="00C204D1"/>
    <w:rsid w:val="00C21D0E"/>
    <w:rsid w:val="00C21D8B"/>
    <w:rsid w:val="00C3783D"/>
    <w:rsid w:val="00C44392"/>
    <w:rsid w:val="00C64BEC"/>
    <w:rsid w:val="00C8004E"/>
    <w:rsid w:val="00C85308"/>
    <w:rsid w:val="00C91D14"/>
    <w:rsid w:val="00CB235B"/>
    <w:rsid w:val="00CC6AD2"/>
    <w:rsid w:val="00CD6BFE"/>
    <w:rsid w:val="00CE2DAA"/>
    <w:rsid w:val="00CE7282"/>
    <w:rsid w:val="00CF1A0C"/>
    <w:rsid w:val="00CF7A4A"/>
    <w:rsid w:val="00D000EF"/>
    <w:rsid w:val="00D01E11"/>
    <w:rsid w:val="00D01F84"/>
    <w:rsid w:val="00D2078E"/>
    <w:rsid w:val="00D21F1F"/>
    <w:rsid w:val="00D26159"/>
    <w:rsid w:val="00D266FB"/>
    <w:rsid w:val="00D40E87"/>
    <w:rsid w:val="00D47C11"/>
    <w:rsid w:val="00D614DD"/>
    <w:rsid w:val="00D61F0D"/>
    <w:rsid w:val="00D67F4F"/>
    <w:rsid w:val="00D73A71"/>
    <w:rsid w:val="00D8219B"/>
    <w:rsid w:val="00D83EAC"/>
    <w:rsid w:val="00D92188"/>
    <w:rsid w:val="00D97601"/>
    <w:rsid w:val="00D976DC"/>
    <w:rsid w:val="00DA154A"/>
    <w:rsid w:val="00DB0942"/>
    <w:rsid w:val="00DB1F70"/>
    <w:rsid w:val="00DB3596"/>
    <w:rsid w:val="00DB3A7B"/>
    <w:rsid w:val="00DB55CC"/>
    <w:rsid w:val="00DB6717"/>
    <w:rsid w:val="00DC5CDB"/>
    <w:rsid w:val="00DC7308"/>
    <w:rsid w:val="00DD0A98"/>
    <w:rsid w:val="00DD7A22"/>
    <w:rsid w:val="00DE70A2"/>
    <w:rsid w:val="00DF3832"/>
    <w:rsid w:val="00E07E48"/>
    <w:rsid w:val="00E169D0"/>
    <w:rsid w:val="00E17A89"/>
    <w:rsid w:val="00E33897"/>
    <w:rsid w:val="00E33AF8"/>
    <w:rsid w:val="00E42904"/>
    <w:rsid w:val="00E42CA1"/>
    <w:rsid w:val="00E44DB8"/>
    <w:rsid w:val="00E55B9B"/>
    <w:rsid w:val="00E65B96"/>
    <w:rsid w:val="00E73FC0"/>
    <w:rsid w:val="00E80466"/>
    <w:rsid w:val="00E9358A"/>
    <w:rsid w:val="00E97AE1"/>
    <w:rsid w:val="00EA58CA"/>
    <w:rsid w:val="00EC51B9"/>
    <w:rsid w:val="00EC66F0"/>
    <w:rsid w:val="00ED4130"/>
    <w:rsid w:val="00EE14A1"/>
    <w:rsid w:val="00EE7E8A"/>
    <w:rsid w:val="00EF473D"/>
    <w:rsid w:val="00F034E6"/>
    <w:rsid w:val="00F0567A"/>
    <w:rsid w:val="00F062DD"/>
    <w:rsid w:val="00F13B89"/>
    <w:rsid w:val="00F1444C"/>
    <w:rsid w:val="00F15AF9"/>
    <w:rsid w:val="00F21756"/>
    <w:rsid w:val="00F22C7C"/>
    <w:rsid w:val="00F33211"/>
    <w:rsid w:val="00F45798"/>
    <w:rsid w:val="00F52D2D"/>
    <w:rsid w:val="00F542B9"/>
    <w:rsid w:val="00F5513D"/>
    <w:rsid w:val="00F76AA7"/>
    <w:rsid w:val="00F83191"/>
    <w:rsid w:val="00F837A8"/>
    <w:rsid w:val="00F86273"/>
    <w:rsid w:val="00F867AE"/>
    <w:rsid w:val="00FA23E1"/>
    <w:rsid w:val="00FB19F1"/>
    <w:rsid w:val="00FB236D"/>
    <w:rsid w:val="00FC61B0"/>
    <w:rsid w:val="00FD3439"/>
    <w:rsid w:val="00FD6966"/>
    <w:rsid w:val="00FE39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2"/>
        <o:r id="V:Rule2" type="connector" idref="#Straight Arrow Connector 3"/>
      </o:rules>
    </o:shapelayout>
  </w:shapeDefaults>
  <w:decimalSymbol w:val="."/>
  <w:listSeparator w:val=","/>
  <w14:docId w14:val="0BDEC7D4"/>
  <w15:chartTrackingRefBased/>
  <w15:docId w15:val="{B4E26800-5217-4C23-98E6-04F0D74F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217C"/>
    <w:rPr>
      <w:rFonts w:ascii="Humnst777 BT" w:hAnsi="Humnst777 BT"/>
      <w:sz w:val="22"/>
      <w:lang w:val="en-US"/>
    </w:rPr>
  </w:style>
  <w:style w:type="paragraph" w:styleId="Heading1">
    <w:name w:val="heading 1"/>
    <w:basedOn w:val="Normal"/>
    <w:next w:val="Normal"/>
    <w:qFormat/>
    <w:pPr>
      <w:keepNext/>
      <w:spacing w:before="240" w:after="60"/>
      <w:jc w:val="center"/>
      <w:outlineLvl w:val="0"/>
    </w:pPr>
    <w:rPr>
      <w:b/>
      <w:kern w:val="28"/>
      <w:sz w:val="28"/>
    </w:rPr>
  </w:style>
  <w:style w:type="paragraph" w:styleId="Heading2">
    <w:name w:val="heading 2"/>
    <w:basedOn w:val="Normal"/>
    <w:next w:val="Normal"/>
    <w:link w:val="Heading2Char"/>
    <w:autoRedefine/>
    <w:qFormat/>
    <w:rsid w:val="000F60FA"/>
    <w:pPr>
      <w:keepNext/>
      <w:outlineLvl w:val="1"/>
    </w:pPr>
    <w:rPr>
      <w:rFonts w:ascii="Verdana" w:hAnsi="Verdana"/>
      <w:b/>
      <w:sz w:val="24"/>
      <w:szCs w:val="24"/>
    </w:rPr>
  </w:style>
  <w:style w:type="paragraph" w:styleId="Heading3">
    <w:name w:val="heading 3"/>
    <w:basedOn w:val="Normal"/>
    <w:next w:val="NormalIndent"/>
    <w:autoRedefine/>
    <w:qFormat/>
    <w:rsid w:val="00E07E48"/>
    <w:pPr>
      <w:keepNext/>
      <w:tabs>
        <w:tab w:val="left" w:pos="709"/>
      </w:tabs>
      <w:spacing w:after="120" w:line="240" w:lineRule="atLeast"/>
      <w:outlineLvl w:val="2"/>
    </w:pPr>
    <w:rPr>
      <w:rFonts w:ascii="Tahoma" w:hAnsi="Tahoma"/>
      <w:b/>
      <w:sz w:val="24"/>
    </w:rPr>
  </w:style>
  <w:style w:type="paragraph" w:styleId="Heading4">
    <w:name w:val="heading 4"/>
    <w:basedOn w:val="Normal"/>
    <w:next w:val="Normal"/>
    <w:qFormat/>
    <w:pPr>
      <w:keepNext/>
      <w:spacing w:before="240" w:after="60"/>
      <w:outlineLvl w:val="3"/>
    </w:pPr>
    <w:rPr>
      <w:lang w:eastAsia="en-US"/>
    </w:rPr>
  </w:style>
  <w:style w:type="paragraph" w:styleId="Heading7">
    <w:name w:val="heading 7"/>
    <w:basedOn w:val="Normal"/>
    <w:next w:val="Normal"/>
    <w:qFormat/>
    <w:pPr>
      <w:keepNext/>
      <w:jc w:val="center"/>
      <w:outlineLvl w:val="6"/>
    </w:pPr>
    <w:rPr>
      <w:sz w:val="24"/>
    </w:rPr>
  </w:style>
  <w:style w:type="paragraph" w:styleId="Heading9">
    <w:name w:val="heading 9"/>
    <w:basedOn w:val="Normal"/>
    <w:next w:val="Normal"/>
    <w:qFormat/>
    <w:pPr>
      <w:keepNext/>
      <w:jc w:val="center"/>
      <w:outlineLvl w:val="8"/>
    </w:pPr>
    <w:rPr>
      <w:rFonts w:ascii="Times New Roman" w:hAnsi="Times New Roman"/>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Indent">
    <w:name w:val="Normal Indent"/>
    <w:basedOn w:val="Normal"/>
    <w:pPr>
      <w:ind w:left="720"/>
    </w:pPr>
  </w:style>
  <w:style w:type="paragraph" w:customStyle="1" w:styleId="DefinitionTerm">
    <w:name w:val="Definition Term"/>
    <w:basedOn w:val="Normal"/>
    <w:next w:val="DefinitionList"/>
    <w:rPr>
      <w:b/>
      <w:sz w:val="24"/>
      <w:lang w:eastAsia="en-US"/>
    </w:rPr>
  </w:style>
  <w:style w:type="paragraph" w:customStyle="1" w:styleId="DefinitionList">
    <w:name w:val="Definition List"/>
    <w:basedOn w:val="Normal"/>
    <w:next w:val="DefinitionTerm"/>
    <w:pPr>
      <w:ind w:left="360"/>
    </w:pPr>
    <w:rPr>
      <w:b/>
      <w:sz w:val="24"/>
      <w:lang w:eastAsia="en-US"/>
    </w:rPr>
  </w:style>
  <w:style w:type="character" w:customStyle="1" w:styleId="Definition">
    <w:name w:val="Definition"/>
    <w:rPr>
      <w:i/>
    </w:rPr>
  </w:style>
  <w:style w:type="paragraph" w:customStyle="1" w:styleId="H1">
    <w:name w:val="H1"/>
    <w:basedOn w:val="Normal"/>
    <w:next w:val="Normal"/>
    <w:autoRedefine/>
    <w:pPr>
      <w:keepNext/>
      <w:spacing w:before="100" w:after="100"/>
      <w:jc w:val="center"/>
      <w:outlineLvl w:val="1"/>
    </w:pPr>
    <w:rPr>
      <w:b/>
      <w:snapToGrid w:val="0"/>
      <w:kern w:val="36"/>
      <w:sz w:val="28"/>
      <w:lang w:eastAsia="en-US"/>
    </w:rPr>
  </w:style>
  <w:style w:type="paragraph" w:customStyle="1" w:styleId="H2">
    <w:name w:val="H2"/>
    <w:basedOn w:val="Normal"/>
    <w:next w:val="Normal"/>
    <w:autoRedefine/>
    <w:pPr>
      <w:keepNext/>
      <w:spacing w:before="100" w:after="100"/>
      <w:outlineLvl w:val="2"/>
    </w:pPr>
    <w:rPr>
      <w:b/>
      <w:snapToGrid w:val="0"/>
      <w:sz w:val="24"/>
      <w:lang w:eastAsia="en-US"/>
    </w:rPr>
  </w:style>
  <w:style w:type="paragraph" w:customStyle="1" w:styleId="H3">
    <w:name w:val="H3"/>
    <w:basedOn w:val="Normal"/>
    <w:next w:val="Normal"/>
    <w:autoRedefine/>
    <w:pPr>
      <w:keepNext/>
      <w:spacing w:before="100" w:after="100"/>
      <w:outlineLvl w:val="3"/>
    </w:pPr>
    <w:rPr>
      <w:b/>
      <w:snapToGrid w:val="0"/>
      <w:lang w:eastAsia="en-US"/>
    </w:rPr>
  </w:style>
  <w:style w:type="paragraph" w:customStyle="1" w:styleId="H4">
    <w:name w:val="H4"/>
    <w:basedOn w:val="Normal"/>
    <w:next w:val="Normal"/>
    <w:pPr>
      <w:keepNext/>
      <w:spacing w:before="100" w:after="100"/>
      <w:outlineLvl w:val="4"/>
    </w:pPr>
    <w:rPr>
      <w:sz w:val="24"/>
      <w:lang w:eastAsia="en-US"/>
    </w:rPr>
  </w:style>
  <w:style w:type="paragraph" w:customStyle="1" w:styleId="H5">
    <w:name w:val="H5"/>
    <w:basedOn w:val="Normal"/>
    <w:next w:val="Normal"/>
    <w:pPr>
      <w:keepNext/>
      <w:spacing w:before="100" w:after="100"/>
      <w:outlineLvl w:val="5"/>
    </w:pPr>
    <w:rPr>
      <w:b/>
      <w:snapToGrid w:val="0"/>
      <w:lang w:eastAsia="en-US"/>
    </w:rPr>
  </w:style>
  <w:style w:type="paragraph" w:customStyle="1" w:styleId="H6">
    <w:name w:val="H6"/>
    <w:basedOn w:val="Normal"/>
    <w:next w:val="Normal"/>
    <w:pPr>
      <w:keepNext/>
      <w:spacing w:before="100" w:after="100"/>
      <w:outlineLvl w:val="6"/>
    </w:pPr>
    <w:rPr>
      <w:b/>
      <w:snapToGrid w:val="0"/>
      <w:sz w:val="16"/>
      <w:lang w:eastAsia="en-US"/>
    </w:rPr>
  </w:style>
  <w:style w:type="paragraph" w:customStyle="1" w:styleId="Address">
    <w:name w:val="Address"/>
    <w:basedOn w:val="Normal"/>
    <w:next w:val="Normal"/>
    <w:rPr>
      <w:i/>
      <w:snapToGrid w:val="0"/>
      <w:sz w:val="24"/>
      <w:lang w:eastAsia="en-US"/>
    </w:rPr>
  </w:style>
  <w:style w:type="paragraph" w:customStyle="1" w:styleId="Blockquote">
    <w:name w:val="Blockquote"/>
    <w:basedOn w:val="Normal"/>
    <w:pPr>
      <w:spacing w:before="100" w:after="100"/>
      <w:ind w:left="360" w:right="360"/>
    </w:pPr>
    <w:rPr>
      <w:snapToGrid w:val="0"/>
      <w:sz w:val="24"/>
      <w:lang w:eastAsia="en-US"/>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eastAsia="en-US"/>
    </w:rPr>
  </w:style>
  <w:style w:type="paragraph" w:styleId="z-BottomofForm">
    <w:name w:val="HTML Bottom of Form"/>
    <w:next w:val="Normal"/>
    <w:hidden/>
    <w:pPr>
      <w:pBdr>
        <w:top w:val="double" w:sz="2" w:space="0" w:color="000000"/>
      </w:pBdr>
      <w:jc w:val="center"/>
    </w:pPr>
    <w:rPr>
      <w:rFonts w:ascii="Arial" w:hAnsi="Arial"/>
      <w:snapToGrid w:val="0"/>
      <w:vanish/>
      <w:sz w:val="16"/>
      <w:lang w:eastAsia="en-US"/>
    </w:rPr>
  </w:style>
  <w:style w:type="paragraph" w:styleId="z-TopofForm">
    <w:name w:val="HTML Top of Form"/>
    <w:next w:val="Normal"/>
    <w:hidden/>
    <w:pPr>
      <w:pBdr>
        <w:bottom w:val="double" w:sz="2" w:space="0" w:color="000000"/>
      </w:pBdr>
      <w:jc w:val="center"/>
    </w:pPr>
    <w:rPr>
      <w:rFonts w:ascii="Arial" w:hAnsi="Arial"/>
      <w:snapToGrid w:val="0"/>
      <w:vanish/>
      <w:sz w:val="16"/>
      <w:lang w:eastAsia="en-US"/>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character" w:styleId="Hyperlink">
    <w:name w:val="Hyperlink"/>
    <w:rPr>
      <w:color w:val="0000FF"/>
      <w:u w:val="single"/>
    </w:rPr>
  </w:style>
  <w:style w:type="paragraph" w:styleId="BodyText">
    <w:name w:val="Body Text"/>
    <w:basedOn w:val="Normal"/>
    <w:link w:val="BodyTextChar"/>
    <w:rPr>
      <w:snapToGrid w:val="0"/>
      <w:color w:val="000000"/>
      <w:sz w:val="24"/>
      <w:lang w:eastAsia="en-US"/>
    </w:rPr>
  </w:style>
  <w:style w:type="paragraph" w:styleId="PlainText">
    <w:name w:val="Plain Text"/>
    <w:basedOn w:val="Normal"/>
    <w:rPr>
      <w:rFonts w:ascii="Courier New" w:hAnsi="Courier New"/>
    </w:rPr>
  </w:style>
  <w:style w:type="paragraph" w:styleId="TOC1">
    <w:name w:val="toc 1"/>
    <w:basedOn w:val="Normal"/>
    <w:next w:val="Normal"/>
    <w:autoRedefine/>
    <w:uiPriority w:val="39"/>
    <w:rsid w:val="00FC61B0"/>
    <w:pPr>
      <w:tabs>
        <w:tab w:val="left" w:pos="426"/>
        <w:tab w:val="right" w:leader="dot" w:pos="9628"/>
      </w:tabs>
      <w:spacing w:before="360" w:after="360"/>
    </w:pPr>
    <w:rPr>
      <w:rFonts w:ascii="Times New Roman" w:hAnsi="Times New Roman"/>
      <w:b/>
      <w:noProof/>
      <w:u w:val="single"/>
    </w:rPr>
  </w:style>
  <w:style w:type="paragraph" w:styleId="TOC2">
    <w:name w:val="toc 2"/>
    <w:basedOn w:val="Normal"/>
    <w:next w:val="Normal"/>
    <w:autoRedefine/>
    <w:uiPriority w:val="39"/>
    <w:rsid w:val="002D11B4"/>
    <w:pPr>
      <w:tabs>
        <w:tab w:val="left" w:pos="709"/>
        <w:tab w:val="right" w:leader="dot" w:pos="9628"/>
      </w:tabs>
      <w:ind w:left="200"/>
    </w:pPr>
    <w:rPr>
      <w:rFonts w:ascii="Times New Roman" w:hAnsi="Times New Roman"/>
      <w:b/>
      <w:smallCaps/>
      <w:szCs w:val="22"/>
    </w:rPr>
  </w:style>
  <w:style w:type="paragraph" w:styleId="TOC3">
    <w:name w:val="toc 3"/>
    <w:basedOn w:val="Normal"/>
    <w:next w:val="Normal"/>
    <w:autoRedefine/>
    <w:uiPriority w:val="39"/>
    <w:rsid w:val="00911554"/>
    <w:pPr>
      <w:ind w:left="400"/>
    </w:pPr>
    <w:rPr>
      <w:rFonts w:ascii="Times New Roman" w:hAnsi="Times New Roman"/>
      <w:smallCaps/>
      <w:szCs w:val="22"/>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rPr>
      <w:color w:val="800080"/>
      <w:u w:val="single"/>
    </w:rPr>
  </w:style>
  <w:style w:type="character" w:styleId="Strong">
    <w:name w:val="Strong"/>
    <w:qFormat/>
    <w:rPr>
      <w:b/>
    </w:rPr>
  </w:style>
  <w:style w:type="paragraph" w:customStyle="1" w:styleId="ParaBullet">
    <w:name w:val="ParaBullet"/>
    <w:basedOn w:val="Normal"/>
    <w:pPr>
      <w:tabs>
        <w:tab w:val="num" w:pos="360"/>
      </w:tabs>
      <w:ind w:left="360" w:hanging="360"/>
    </w:pPr>
    <w:rPr>
      <w:rFonts w:ascii="Times New Roman" w:hAnsi="Times New Roman"/>
      <w:b/>
      <w:sz w:val="20"/>
    </w:rPr>
  </w:style>
  <w:style w:type="paragraph" w:styleId="BodyTextIndent">
    <w:name w:val="Body Text Indent"/>
    <w:basedOn w:val="Normal"/>
    <w:pPr>
      <w:pBdr>
        <w:top w:val="single" w:sz="4" w:space="1" w:color="auto"/>
        <w:left w:val="single" w:sz="4" w:space="4" w:color="auto"/>
        <w:bottom w:val="single" w:sz="4" w:space="1" w:color="auto"/>
        <w:right w:val="single" w:sz="4" w:space="4" w:color="auto"/>
      </w:pBdr>
      <w:ind w:left="2880" w:hanging="2880"/>
    </w:pPr>
    <w:rPr>
      <w:rFonts w:ascii="Times New Roman" w:hAnsi="Times New Roman"/>
      <w:b/>
      <w:sz w:val="24"/>
    </w:rPr>
  </w:style>
  <w:style w:type="paragraph" w:styleId="Header">
    <w:name w:val="header"/>
    <w:basedOn w:val="Normal"/>
    <w:pPr>
      <w:tabs>
        <w:tab w:val="center" w:pos="4153"/>
        <w:tab w:val="right" w:pos="8306"/>
      </w:tabs>
    </w:pPr>
    <w:rPr>
      <w:b/>
    </w:rPr>
  </w:style>
  <w:style w:type="character" w:styleId="PageNumber">
    <w:name w:val="page number"/>
    <w:basedOn w:val="DefaultParagraphFont"/>
  </w:style>
  <w:style w:type="paragraph" w:styleId="Footer">
    <w:name w:val="footer"/>
    <w:basedOn w:val="Normal"/>
    <w:pPr>
      <w:tabs>
        <w:tab w:val="center" w:pos="4320"/>
        <w:tab w:val="right" w:pos="8640"/>
      </w:tabs>
    </w:pPr>
    <w:rPr>
      <w:rFonts w:ascii="Times New Roman" w:hAnsi="Times New Roman"/>
      <w:sz w:val="20"/>
      <w:lang w:val="en-AU"/>
    </w:rPr>
  </w:style>
  <w:style w:type="paragraph" w:styleId="HTMLPreformatted">
    <w:name w:val="HTML Preformatted"/>
    <w:basedOn w:val="Normal"/>
    <w:rsid w:val="00DD0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n-AU"/>
    </w:rPr>
  </w:style>
  <w:style w:type="paragraph" w:styleId="NormalWeb">
    <w:name w:val="Normal (Web)"/>
    <w:basedOn w:val="Normal"/>
    <w:uiPriority w:val="99"/>
    <w:rsid w:val="00DD0A98"/>
    <w:pPr>
      <w:spacing w:before="100" w:beforeAutospacing="1" w:after="100" w:afterAutospacing="1"/>
    </w:pPr>
    <w:rPr>
      <w:rFonts w:ascii="Verdana" w:hAnsi="Verdana"/>
      <w:color w:val="000000"/>
      <w:sz w:val="18"/>
      <w:szCs w:val="18"/>
      <w:lang w:val="en-AU"/>
    </w:rPr>
  </w:style>
  <w:style w:type="character" w:customStyle="1" w:styleId="StyleBlack">
    <w:name w:val="Style Black"/>
    <w:rsid w:val="008D268F"/>
    <w:rPr>
      <w:color w:val="000000"/>
    </w:rPr>
  </w:style>
  <w:style w:type="character" w:customStyle="1" w:styleId="Heading2Char">
    <w:name w:val="Heading 2 Char"/>
    <w:link w:val="Heading2"/>
    <w:rsid w:val="000F60FA"/>
    <w:rPr>
      <w:rFonts w:ascii="Verdana" w:hAnsi="Verdana"/>
      <w:b/>
      <w:sz w:val="24"/>
      <w:szCs w:val="24"/>
      <w:lang w:val="en-US"/>
    </w:rPr>
  </w:style>
  <w:style w:type="character" w:customStyle="1" w:styleId="BodyTextChar">
    <w:name w:val="Body Text Char"/>
    <w:link w:val="BodyText"/>
    <w:rsid w:val="005360F9"/>
    <w:rPr>
      <w:rFonts w:ascii="Humnst777 BT" w:hAnsi="Humnst777 BT"/>
      <w:snapToGrid w:val="0"/>
      <w:color w:val="000000"/>
      <w:sz w:val="24"/>
      <w:lang w:val="en-US" w:eastAsia="en-US" w:bidi="ar-SA"/>
    </w:rPr>
  </w:style>
  <w:style w:type="paragraph" w:styleId="BalloonText">
    <w:name w:val="Balloon Text"/>
    <w:basedOn w:val="Normal"/>
    <w:semiHidden/>
    <w:rsid w:val="00C04B73"/>
    <w:rPr>
      <w:rFonts w:ascii="Tahoma" w:hAnsi="Tahoma" w:cs="Tahoma"/>
      <w:sz w:val="16"/>
      <w:szCs w:val="16"/>
    </w:rPr>
  </w:style>
  <w:style w:type="character" w:styleId="CommentReference">
    <w:name w:val="annotation reference"/>
    <w:semiHidden/>
    <w:rsid w:val="005A1D07"/>
    <w:rPr>
      <w:sz w:val="16"/>
      <w:szCs w:val="16"/>
    </w:rPr>
  </w:style>
  <w:style w:type="paragraph" w:styleId="CommentText">
    <w:name w:val="annotation text"/>
    <w:basedOn w:val="Normal"/>
    <w:semiHidden/>
    <w:rsid w:val="005A1D07"/>
    <w:rPr>
      <w:sz w:val="20"/>
    </w:rPr>
  </w:style>
  <w:style w:type="paragraph" w:styleId="CommentSubject">
    <w:name w:val="annotation subject"/>
    <w:basedOn w:val="CommentText"/>
    <w:next w:val="CommentText"/>
    <w:semiHidden/>
    <w:rsid w:val="005A1D07"/>
    <w:rPr>
      <w:b/>
      <w:bCs/>
    </w:rPr>
  </w:style>
  <w:style w:type="table" w:styleId="TableGrid">
    <w:name w:val="Table Grid"/>
    <w:basedOn w:val="TableNormal"/>
    <w:rsid w:val="00F76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982"/>
    <w:pPr>
      <w:spacing w:after="240"/>
      <w:ind w:left="720"/>
      <w:contextualSpacing/>
      <w:jc w:val="both"/>
    </w:pPr>
    <w:rPr>
      <w:rFonts w:ascii="Arial" w:hAnsi="Arial"/>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1415">
      <w:bodyDiv w:val="1"/>
      <w:marLeft w:val="0"/>
      <w:marRight w:val="0"/>
      <w:marTop w:val="0"/>
      <w:marBottom w:val="0"/>
      <w:divBdr>
        <w:top w:val="none" w:sz="0" w:space="0" w:color="auto"/>
        <w:left w:val="none" w:sz="0" w:space="0" w:color="auto"/>
        <w:bottom w:val="none" w:sz="0" w:space="0" w:color="auto"/>
        <w:right w:val="none" w:sz="0" w:space="0" w:color="auto"/>
      </w:divBdr>
    </w:div>
    <w:div w:id="535436343">
      <w:bodyDiv w:val="1"/>
      <w:marLeft w:val="0"/>
      <w:marRight w:val="0"/>
      <w:marTop w:val="0"/>
      <w:marBottom w:val="0"/>
      <w:divBdr>
        <w:top w:val="none" w:sz="0" w:space="0" w:color="auto"/>
        <w:left w:val="none" w:sz="0" w:space="0" w:color="auto"/>
        <w:bottom w:val="none" w:sz="0" w:space="0" w:color="auto"/>
        <w:right w:val="none" w:sz="0" w:space="0" w:color="auto"/>
      </w:divBdr>
      <w:divsChild>
        <w:div w:id="2109963954">
          <w:marLeft w:val="1166"/>
          <w:marRight w:val="0"/>
          <w:marTop w:val="134"/>
          <w:marBottom w:val="0"/>
          <w:divBdr>
            <w:top w:val="none" w:sz="0" w:space="0" w:color="auto"/>
            <w:left w:val="none" w:sz="0" w:space="0" w:color="auto"/>
            <w:bottom w:val="none" w:sz="0" w:space="0" w:color="auto"/>
            <w:right w:val="none" w:sz="0" w:space="0" w:color="auto"/>
          </w:divBdr>
        </w:div>
      </w:divsChild>
    </w:div>
    <w:div w:id="1147548143">
      <w:bodyDiv w:val="1"/>
      <w:marLeft w:val="0"/>
      <w:marRight w:val="0"/>
      <w:marTop w:val="0"/>
      <w:marBottom w:val="0"/>
      <w:divBdr>
        <w:top w:val="none" w:sz="0" w:space="0" w:color="auto"/>
        <w:left w:val="none" w:sz="0" w:space="0" w:color="auto"/>
        <w:bottom w:val="none" w:sz="0" w:space="0" w:color="auto"/>
        <w:right w:val="none" w:sz="0" w:space="0" w:color="auto"/>
      </w:divBdr>
    </w:div>
    <w:div w:id="162237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www.stn.org/stn/" TargetMode="External"/><Relationship Id="rId21" Type="http://schemas.openxmlformats.org/officeDocument/2006/relationships/hyperlink" Target="http://www.cas.org/File%20Library/Training/STN/User%20Docs/casroles.pdf" TargetMode="External"/><Relationship Id="rId42" Type="http://schemas.openxmlformats.org/officeDocument/2006/relationships/image" Target="media/image17.jpe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hyperlink" Target="http://www.cas.org/File%20Library/Training/STN/DBSS/medline.pdf" TargetMode="External"/><Relationship Id="rId29" Type="http://schemas.openxmlformats.org/officeDocument/2006/relationships/image" Target="media/image4.wmf"/><Relationship Id="rId11" Type="http://schemas.openxmlformats.org/officeDocument/2006/relationships/hyperlink" Target="http://www.cas.org/" TargetMode="External"/><Relationship Id="rId24" Type="http://schemas.openxmlformats.org/officeDocument/2006/relationships/hyperlink" Target="http://www.cas.org/ONLINE/DBSS/dgene.pdf" TargetMode="External"/><Relationship Id="rId32" Type="http://schemas.openxmlformats.org/officeDocument/2006/relationships/image" Target="media/image7.wmf"/><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image" Target="media/image27.wmf"/><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footer" Target="footer3.xml"/><Relationship Id="rId5" Type="http://schemas.openxmlformats.org/officeDocument/2006/relationships/styles" Target="styles.xml"/><Relationship Id="rId61" Type="http://schemas.openxmlformats.org/officeDocument/2006/relationships/image" Target="media/image35.wmf"/><Relationship Id="rId19" Type="http://schemas.openxmlformats.org/officeDocument/2006/relationships/hyperlink" Target="https://www.cas.org/express/help/v8/express/searchaids/ca_lexicon.htm" TargetMode="External"/><Relationship Id="rId14" Type="http://schemas.openxmlformats.org/officeDocument/2006/relationships/hyperlink" Target="https://www.cas.org/express/help/v8/express/searchaids/ca_lexicon.htm" TargetMode="External"/><Relationship Id="rId22" Type="http://schemas.openxmlformats.org/officeDocument/2006/relationships/hyperlink" Target="http://www.genomequestlive.com" TargetMode="External"/><Relationship Id="rId27" Type="http://schemas.openxmlformats.org/officeDocument/2006/relationships/image" Target="media/image3.wmf"/><Relationship Id="rId30" Type="http://schemas.openxmlformats.org/officeDocument/2006/relationships/image" Target="media/image5.wmf"/><Relationship Id="rId35" Type="http://schemas.openxmlformats.org/officeDocument/2006/relationships/image" Target="media/image10.png"/><Relationship Id="rId43" Type="http://schemas.openxmlformats.org/officeDocument/2006/relationships/hyperlink" Target="http://www.stn-international.com/fileadmin/be_user/STN/pdf/STNotes/note34.pdf"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5.wmf"/><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cas.org/products/stn/dbss" TargetMode="External"/><Relationship Id="rId17" Type="http://schemas.openxmlformats.org/officeDocument/2006/relationships/hyperlink" Target="http://www.ncbi.nlm.nih.gov/sites/entrez?db=mesh" TargetMode="External"/><Relationship Id="rId25" Type="http://schemas.openxmlformats.org/officeDocument/2006/relationships/hyperlink" Target="https://www.cas.org/File%20Library/Training/STN/User%20Docs/blast.pdf" TargetMode="External"/><Relationship Id="rId33" Type="http://schemas.openxmlformats.org/officeDocument/2006/relationships/image" Target="media/image8.wmf"/><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www.ncbi.nlm.nih.gov/entrez/query.fcgi?db=mesh" TargetMode="External"/><Relationship Id="rId41" Type="http://schemas.openxmlformats.org/officeDocument/2006/relationships/image" Target="media/image16.jpeg"/><Relationship Id="rId54" Type="http://schemas.openxmlformats.org/officeDocument/2006/relationships/image" Target="media/image28.png"/><Relationship Id="rId62" Type="http://schemas.openxmlformats.org/officeDocument/2006/relationships/image" Target="media/image36.wmf"/><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ncbi.nlm.nih.gov/sites/entrez?db=pubmed" TargetMode="External"/><Relationship Id="rId23" Type="http://schemas.openxmlformats.org/officeDocument/2006/relationships/hyperlink" Target="http://www.cas.org/File%20Library/Training/STN/User%20Docs/protseq.pdf" TargetMode="External"/><Relationship Id="rId28" Type="http://schemas.openxmlformats.org/officeDocument/2006/relationships/oleObject" Target="embeddings/oleObject1.bin"/><Relationship Id="rId36" Type="http://schemas.openxmlformats.org/officeDocument/2006/relationships/image" Target="media/image11.png"/><Relationship Id="rId49" Type="http://schemas.openxmlformats.org/officeDocument/2006/relationships/image" Target="media/image23.wmf"/><Relationship Id="rId57" Type="http://schemas.openxmlformats.org/officeDocument/2006/relationships/image" Target="media/image31.png"/><Relationship Id="rId10" Type="http://schemas.openxmlformats.org/officeDocument/2006/relationships/image" Target="media/image1.jpeg"/><Relationship Id="rId31" Type="http://schemas.openxmlformats.org/officeDocument/2006/relationships/image" Target="media/image6.wmf"/><Relationship Id="rId44" Type="http://schemas.openxmlformats.org/officeDocument/2006/relationships/image" Target="media/image18.png"/><Relationship Id="rId52" Type="http://schemas.openxmlformats.org/officeDocument/2006/relationships/image" Target="media/image26.wmf"/><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docstore.aipo.gov.au/intranet/docstore/technical_communications/Patent_Examiners_Manual/WebHelpFullVersion/patent_searching/epoque/4.12.9.4_Viewing_STN_Search_Results_in_EPOQUE.htm" TargetMode="External"/><Relationship Id="rId39" Type="http://schemas.openxmlformats.org/officeDocument/2006/relationships/image" Target="media/image14.jpeg"/><Relationship Id="rId34" Type="http://schemas.openxmlformats.org/officeDocument/2006/relationships/image" Target="media/image9.wmf"/><Relationship Id="rId50" Type="http://schemas.openxmlformats.org/officeDocument/2006/relationships/image" Target="media/image24.wmf"/><Relationship Id="rId55"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BE1A27E39B314A952CDB2406D02AF1" ma:contentTypeVersion="13" ma:contentTypeDescription="Create a new document." ma:contentTypeScope="" ma:versionID="f12af47ac41bf0a22011509d03b5a8e1">
  <xsd:schema xmlns:xsd="http://www.w3.org/2001/XMLSchema" xmlns:xs="http://www.w3.org/2001/XMLSchema" xmlns:p="http://schemas.microsoft.com/office/2006/metadata/properties" xmlns:ns2="5968bb50-62b1-4f68-84df-d652d5f28c73" xmlns:ns3="56386d0a-c992-42eb-a159-e2b909a48a72" targetNamespace="http://schemas.microsoft.com/office/2006/metadata/properties" ma:root="true" ma:fieldsID="036aa6627f34d8de6450efaf39288c49" ns2:_="" ns3:_="">
    <xsd:import namespace="5968bb50-62b1-4f68-84df-d652d5f28c73"/>
    <xsd:import namespace="56386d0a-c992-42eb-a159-e2b909a48a72"/>
    <xsd:element name="properties">
      <xsd:complexType>
        <xsd:sequence>
          <xsd:element name="documentManagement">
            <xsd:complexType>
              <xsd:all>
                <xsd:element ref="ns2:PublishedDate" minOccurs="0"/>
                <xsd:element ref="ns2:MediaServiceKeyPoints" minOccurs="0"/>
                <xsd:element ref="ns2:IsArchived" minOccurs="0"/>
                <xsd:element ref="ns2:MediaServiceMetadata" minOccurs="0"/>
                <xsd:element ref="ns2:MediaServiceFastMetadata" minOccurs="0"/>
                <xsd:element ref="ns2:n5ff33d9704040319986cd0e0299f94c" minOccurs="0"/>
                <xsd:element ref="ns2:MediaServiceAutoTags" minOccurs="0"/>
                <xsd:element ref="ns2:MediaServiceOCR"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8bb50-62b1-4f68-84df-d652d5f28c73" elementFormDefault="qualified">
    <xsd:import namespace="http://schemas.microsoft.com/office/2006/documentManagement/types"/>
    <xsd:import namespace="http://schemas.microsoft.com/office/infopath/2007/PartnerControls"/>
    <xsd:element name="PublishedDate" ma:index="8" nillable="true" ma:displayName="Published Date" ma:default="[today]" ma:format="DateOnly" ma:internalName="PublishedDate">
      <xsd:simpleType>
        <xsd:restriction base="dms:DateTime"/>
      </xsd:simpleType>
    </xsd:element>
    <xsd:element name="MediaServiceKeyPoints" ma:index="9" nillable="true" ma:displayName="KeyPoints" ma:description="" ma:internalName="MediaServiceKeyPoints" ma:readOnly="true">
      <xsd:simpleType>
        <xsd:restriction base="dms:Note">
          <xsd:maxLength value="255"/>
        </xsd:restriction>
      </xsd:simpleType>
    </xsd:element>
    <xsd:element name="IsArchived" ma:index="10" nillable="true" ma:displayName="ReadyForArchive" ma:default="No" ma:format="Dropdown" ma:internalName="IsArchived">
      <xsd:simpleType>
        <xsd:restriction base="dms:Choice">
          <xsd:enumeration value="Yes"/>
          <xsd:enumeration value="No"/>
          <xsd:enumeration value="In Progress"/>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5ff33d9704040319986cd0e0299f94c" ma:index="13" nillable="true" ma:taxonomy="true" ma:internalName="n5ff33d9704040319986cd0e0299f94c" ma:taxonomyFieldName="Chapter" ma:displayName="Chapter" ma:readOnly="false" ma:default="" ma:fieldId="{75ff33d9-7040-4031-9986-cd0e0299f94c}" ma:sspId="1400d69b-c4ee-4dab-8955-6fb8aa649365" ma:termSetId="22929a1b-8f33-46f7-9dbc-1571bb1b74eb" ma:anchorId="00000000-0000-0000-0000-000000000000" ma:open="false" ma:isKeyword="false">
      <xsd:complexType>
        <xsd:sequence>
          <xsd:element ref="pc:Terms" minOccurs="0" maxOccurs="1"/>
        </xsd:sequence>
      </xsd:complexType>
    </xsd:element>
    <xsd:element name="MediaServiceAutoTags" ma:index="14" nillable="true" ma:displayName="Tags" ma:description="" ma:internalName="MediaServiceAutoTags" ma:readOnly="true">
      <xsd:simpleType>
        <xsd:restriction base="dms:Text"/>
      </xsd:simpleType>
    </xsd:element>
    <xsd:element name="MediaServiceOCR" ma:index="15" nillable="true" ma:displayName="Extracted Text" ma:description=""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86d0a-c992-42eb-a159-e2b909a48a7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d584a96-aac6-43ca-b43b-0da9776e3ee7}" ma:internalName="TaxCatchAll" ma:showField="CatchAllData" ma:web="56386d0a-c992-42eb-a159-e2b909a48a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6386d0a-c992-42eb-a159-e2b909a48a72">
      <Value>17</Value>
    </TaxCatchAll>
    <PublishedDate xmlns="5968bb50-62b1-4f68-84df-d652d5f28c73">2023-04-21T00:48:27+00:00</PublishedDate>
    <IsArchived xmlns="5968bb50-62b1-4f68-84df-d652d5f28c73">No</IsArchived>
    <n5ff33d9704040319986cd0e0299f94c xmlns="5968bb50-62b1-4f68-84df-d652d5f28c73">
      <Terms xmlns="http://schemas.microsoft.com/office/infopath/2007/PartnerControls">
        <TermInfo xmlns="http://schemas.microsoft.com/office/infopath/2007/PartnerControls">
          <TermName xmlns="http://schemas.microsoft.com/office/infopath/2007/PartnerControls">6. International</TermName>
          <TermId xmlns="http://schemas.microsoft.com/office/infopath/2007/PartnerControls">9f32a74e-3852-4026-b708-158a493d1e1c</TermId>
        </TermInfo>
      </Terms>
    </n5ff33d9704040319986cd0e0299f94c>
  </documentManagement>
</p:properties>
</file>

<file path=customXml/itemProps1.xml><?xml version="1.0" encoding="utf-8"?>
<ds:datastoreItem xmlns:ds="http://schemas.openxmlformats.org/officeDocument/2006/customXml" ds:itemID="{2FD1E931-D684-4905-B24D-D059912788EE}">
  <ds:schemaRefs>
    <ds:schemaRef ds:uri="http://schemas.microsoft.com/sharepoint/v3/contenttype/forms"/>
  </ds:schemaRefs>
</ds:datastoreItem>
</file>

<file path=customXml/itemProps2.xml><?xml version="1.0" encoding="utf-8"?>
<ds:datastoreItem xmlns:ds="http://schemas.openxmlformats.org/officeDocument/2006/customXml" ds:itemID="{90681CCF-420F-4210-A150-70741E8282A6}"/>
</file>

<file path=customXml/itemProps3.xml><?xml version="1.0" encoding="utf-8"?>
<ds:datastoreItem xmlns:ds="http://schemas.openxmlformats.org/officeDocument/2006/customXml" ds:itemID="{D5F326DF-5917-42BB-9098-505BBACA8B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135</Pages>
  <Words>27609</Words>
  <Characters>157375</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STN Manual</vt:lpstr>
    </vt:vector>
  </TitlesOfParts>
  <Company>IP Australia</Company>
  <LinksUpToDate>false</LinksUpToDate>
  <CharactersWithSpaces>184615</CharactersWithSpaces>
  <SharedDoc>false</SharedDoc>
  <HLinks>
    <vt:vector size="570" baseType="variant">
      <vt:variant>
        <vt:i4>7274612</vt:i4>
      </vt:variant>
      <vt:variant>
        <vt:i4>606</vt:i4>
      </vt:variant>
      <vt:variant>
        <vt:i4>0</vt:i4>
      </vt:variant>
      <vt:variant>
        <vt:i4>5</vt:i4>
      </vt:variant>
      <vt:variant>
        <vt:lpwstr/>
      </vt:variant>
      <vt:variant>
        <vt:lpwstr>TOC</vt:lpwstr>
      </vt:variant>
      <vt:variant>
        <vt:i4>7274612</vt:i4>
      </vt:variant>
      <vt:variant>
        <vt:i4>603</vt:i4>
      </vt:variant>
      <vt:variant>
        <vt:i4>0</vt:i4>
      </vt:variant>
      <vt:variant>
        <vt:i4>5</vt:i4>
      </vt:variant>
      <vt:variant>
        <vt:lpwstr/>
      </vt:variant>
      <vt:variant>
        <vt:lpwstr>TOC</vt:lpwstr>
      </vt:variant>
      <vt:variant>
        <vt:i4>7274612</vt:i4>
      </vt:variant>
      <vt:variant>
        <vt:i4>600</vt:i4>
      </vt:variant>
      <vt:variant>
        <vt:i4>0</vt:i4>
      </vt:variant>
      <vt:variant>
        <vt:i4>5</vt:i4>
      </vt:variant>
      <vt:variant>
        <vt:lpwstr/>
      </vt:variant>
      <vt:variant>
        <vt:lpwstr>TOC</vt:lpwstr>
      </vt:variant>
      <vt:variant>
        <vt:i4>7274612</vt:i4>
      </vt:variant>
      <vt:variant>
        <vt:i4>597</vt:i4>
      </vt:variant>
      <vt:variant>
        <vt:i4>0</vt:i4>
      </vt:variant>
      <vt:variant>
        <vt:i4>5</vt:i4>
      </vt:variant>
      <vt:variant>
        <vt:lpwstr/>
      </vt:variant>
      <vt:variant>
        <vt:lpwstr>TOC</vt:lpwstr>
      </vt:variant>
      <vt:variant>
        <vt:i4>7274612</vt:i4>
      </vt:variant>
      <vt:variant>
        <vt:i4>594</vt:i4>
      </vt:variant>
      <vt:variant>
        <vt:i4>0</vt:i4>
      </vt:variant>
      <vt:variant>
        <vt:i4>5</vt:i4>
      </vt:variant>
      <vt:variant>
        <vt:lpwstr/>
      </vt:variant>
      <vt:variant>
        <vt:lpwstr>TOC</vt:lpwstr>
      </vt:variant>
      <vt:variant>
        <vt:i4>7274612</vt:i4>
      </vt:variant>
      <vt:variant>
        <vt:i4>591</vt:i4>
      </vt:variant>
      <vt:variant>
        <vt:i4>0</vt:i4>
      </vt:variant>
      <vt:variant>
        <vt:i4>5</vt:i4>
      </vt:variant>
      <vt:variant>
        <vt:lpwstr/>
      </vt:variant>
      <vt:variant>
        <vt:lpwstr>TOC</vt:lpwstr>
      </vt:variant>
      <vt:variant>
        <vt:i4>7274612</vt:i4>
      </vt:variant>
      <vt:variant>
        <vt:i4>588</vt:i4>
      </vt:variant>
      <vt:variant>
        <vt:i4>0</vt:i4>
      </vt:variant>
      <vt:variant>
        <vt:i4>5</vt:i4>
      </vt:variant>
      <vt:variant>
        <vt:lpwstr/>
      </vt:variant>
      <vt:variant>
        <vt:lpwstr>TOC</vt:lpwstr>
      </vt:variant>
      <vt:variant>
        <vt:i4>7274612</vt:i4>
      </vt:variant>
      <vt:variant>
        <vt:i4>585</vt:i4>
      </vt:variant>
      <vt:variant>
        <vt:i4>0</vt:i4>
      </vt:variant>
      <vt:variant>
        <vt:i4>5</vt:i4>
      </vt:variant>
      <vt:variant>
        <vt:lpwstr/>
      </vt:variant>
      <vt:variant>
        <vt:lpwstr>TOC</vt:lpwstr>
      </vt:variant>
      <vt:variant>
        <vt:i4>7274612</vt:i4>
      </vt:variant>
      <vt:variant>
        <vt:i4>582</vt:i4>
      </vt:variant>
      <vt:variant>
        <vt:i4>0</vt:i4>
      </vt:variant>
      <vt:variant>
        <vt:i4>5</vt:i4>
      </vt:variant>
      <vt:variant>
        <vt:lpwstr/>
      </vt:variant>
      <vt:variant>
        <vt:lpwstr>TOC</vt:lpwstr>
      </vt:variant>
      <vt:variant>
        <vt:i4>8060931</vt:i4>
      </vt:variant>
      <vt:variant>
        <vt:i4>579</vt:i4>
      </vt:variant>
      <vt:variant>
        <vt:i4>0</vt:i4>
      </vt:variant>
      <vt:variant>
        <vt:i4>5</vt:i4>
      </vt:variant>
      <vt:variant>
        <vt:lpwstr>http://www.stn-international.com/fileadmin/be_user/STN/pdf/STNotes/note34.pdf</vt:lpwstr>
      </vt:variant>
      <vt:variant>
        <vt:lpwstr/>
      </vt:variant>
      <vt:variant>
        <vt:i4>7274612</vt:i4>
      </vt:variant>
      <vt:variant>
        <vt:i4>564</vt:i4>
      </vt:variant>
      <vt:variant>
        <vt:i4>0</vt:i4>
      </vt:variant>
      <vt:variant>
        <vt:i4>5</vt:i4>
      </vt:variant>
      <vt:variant>
        <vt:lpwstr/>
      </vt:variant>
      <vt:variant>
        <vt:lpwstr>TOC</vt:lpwstr>
      </vt:variant>
      <vt:variant>
        <vt:i4>7274612</vt:i4>
      </vt:variant>
      <vt:variant>
        <vt:i4>561</vt:i4>
      </vt:variant>
      <vt:variant>
        <vt:i4>0</vt:i4>
      </vt:variant>
      <vt:variant>
        <vt:i4>5</vt:i4>
      </vt:variant>
      <vt:variant>
        <vt:lpwstr/>
      </vt:variant>
      <vt:variant>
        <vt:lpwstr>TOC</vt:lpwstr>
      </vt:variant>
      <vt:variant>
        <vt:i4>7274612</vt:i4>
      </vt:variant>
      <vt:variant>
        <vt:i4>558</vt:i4>
      </vt:variant>
      <vt:variant>
        <vt:i4>0</vt:i4>
      </vt:variant>
      <vt:variant>
        <vt:i4>5</vt:i4>
      </vt:variant>
      <vt:variant>
        <vt:lpwstr/>
      </vt:variant>
      <vt:variant>
        <vt:lpwstr>TOC</vt:lpwstr>
      </vt:variant>
      <vt:variant>
        <vt:i4>7274612</vt:i4>
      </vt:variant>
      <vt:variant>
        <vt:i4>555</vt:i4>
      </vt:variant>
      <vt:variant>
        <vt:i4>0</vt:i4>
      </vt:variant>
      <vt:variant>
        <vt:i4>5</vt:i4>
      </vt:variant>
      <vt:variant>
        <vt:lpwstr/>
      </vt:variant>
      <vt:variant>
        <vt:lpwstr>TOC</vt:lpwstr>
      </vt:variant>
      <vt:variant>
        <vt:i4>7274612</vt:i4>
      </vt:variant>
      <vt:variant>
        <vt:i4>552</vt:i4>
      </vt:variant>
      <vt:variant>
        <vt:i4>0</vt:i4>
      </vt:variant>
      <vt:variant>
        <vt:i4>5</vt:i4>
      </vt:variant>
      <vt:variant>
        <vt:lpwstr/>
      </vt:variant>
      <vt:variant>
        <vt:lpwstr>TOC</vt:lpwstr>
      </vt:variant>
      <vt:variant>
        <vt:i4>7274612</vt:i4>
      </vt:variant>
      <vt:variant>
        <vt:i4>549</vt:i4>
      </vt:variant>
      <vt:variant>
        <vt:i4>0</vt:i4>
      </vt:variant>
      <vt:variant>
        <vt:i4>5</vt:i4>
      </vt:variant>
      <vt:variant>
        <vt:lpwstr/>
      </vt:variant>
      <vt:variant>
        <vt:lpwstr>TOC</vt:lpwstr>
      </vt:variant>
      <vt:variant>
        <vt:i4>7274612</vt:i4>
      </vt:variant>
      <vt:variant>
        <vt:i4>546</vt:i4>
      </vt:variant>
      <vt:variant>
        <vt:i4>0</vt:i4>
      </vt:variant>
      <vt:variant>
        <vt:i4>5</vt:i4>
      </vt:variant>
      <vt:variant>
        <vt:lpwstr/>
      </vt:variant>
      <vt:variant>
        <vt:lpwstr>TOC</vt:lpwstr>
      </vt:variant>
      <vt:variant>
        <vt:i4>7274612</vt:i4>
      </vt:variant>
      <vt:variant>
        <vt:i4>543</vt:i4>
      </vt:variant>
      <vt:variant>
        <vt:i4>0</vt:i4>
      </vt:variant>
      <vt:variant>
        <vt:i4>5</vt:i4>
      </vt:variant>
      <vt:variant>
        <vt:lpwstr/>
      </vt:variant>
      <vt:variant>
        <vt:lpwstr>TOC</vt:lpwstr>
      </vt:variant>
      <vt:variant>
        <vt:i4>7274612</vt:i4>
      </vt:variant>
      <vt:variant>
        <vt:i4>540</vt:i4>
      </vt:variant>
      <vt:variant>
        <vt:i4>0</vt:i4>
      </vt:variant>
      <vt:variant>
        <vt:i4>5</vt:i4>
      </vt:variant>
      <vt:variant>
        <vt:lpwstr/>
      </vt:variant>
      <vt:variant>
        <vt:lpwstr>TOC</vt:lpwstr>
      </vt:variant>
      <vt:variant>
        <vt:i4>7274612</vt:i4>
      </vt:variant>
      <vt:variant>
        <vt:i4>534</vt:i4>
      </vt:variant>
      <vt:variant>
        <vt:i4>0</vt:i4>
      </vt:variant>
      <vt:variant>
        <vt:i4>5</vt:i4>
      </vt:variant>
      <vt:variant>
        <vt:lpwstr/>
      </vt:variant>
      <vt:variant>
        <vt:lpwstr>TOC</vt:lpwstr>
      </vt:variant>
      <vt:variant>
        <vt:i4>1310792</vt:i4>
      </vt:variant>
      <vt:variant>
        <vt:i4>531</vt:i4>
      </vt:variant>
      <vt:variant>
        <vt:i4>0</vt:i4>
      </vt:variant>
      <vt:variant>
        <vt:i4>5</vt:i4>
      </vt:variant>
      <vt:variant>
        <vt:lpwstr>https://www.stn.org/stn/</vt:lpwstr>
      </vt:variant>
      <vt:variant>
        <vt:lpwstr/>
      </vt:variant>
      <vt:variant>
        <vt:i4>7274612</vt:i4>
      </vt:variant>
      <vt:variant>
        <vt:i4>528</vt:i4>
      </vt:variant>
      <vt:variant>
        <vt:i4>0</vt:i4>
      </vt:variant>
      <vt:variant>
        <vt:i4>5</vt:i4>
      </vt:variant>
      <vt:variant>
        <vt:lpwstr/>
      </vt:variant>
      <vt:variant>
        <vt:lpwstr>TOC</vt:lpwstr>
      </vt:variant>
      <vt:variant>
        <vt:i4>6094871</vt:i4>
      </vt:variant>
      <vt:variant>
        <vt:i4>525</vt:i4>
      </vt:variant>
      <vt:variant>
        <vt:i4>0</vt:i4>
      </vt:variant>
      <vt:variant>
        <vt:i4>5</vt:i4>
      </vt:variant>
      <vt:variant>
        <vt:lpwstr>https://www.cas.org/File Library/Training/STN/User Docs/blast.pdf</vt:lpwstr>
      </vt:variant>
      <vt:variant>
        <vt:lpwstr/>
      </vt:variant>
      <vt:variant>
        <vt:i4>7274612</vt:i4>
      </vt:variant>
      <vt:variant>
        <vt:i4>522</vt:i4>
      </vt:variant>
      <vt:variant>
        <vt:i4>0</vt:i4>
      </vt:variant>
      <vt:variant>
        <vt:i4>5</vt:i4>
      </vt:variant>
      <vt:variant>
        <vt:lpwstr/>
      </vt:variant>
      <vt:variant>
        <vt:lpwstr>TOC</vt:lpwstr>
      </vt:variant>
      <vt:variant>
        <vt:i4>1179739</vt:i4>
      </vt:variant>
      <vt:variant>
        <vt:i4>519</vt:i4>
      </vt:variant>
      <vt:variant>
        <vt:i4>0</vt:i4>
      </vt:variant>
      <vt:variant>
        <vt:i4>5</vt:i4>
      </vt:variant>
      <vt:variant>
        <vt:lpwstr>http://www.cas.org/ONLINE/DBSS/dgene.pdf</vt:lpwstr>
      </vt:variant>
      <vt:variant>
        <vt:lpwstr/>
      </vt:variant>
      <vt:variant>
        <vt:i4>7274612</vt:i4>
      </vt:variant>
      <vt:variant>
        <vt:i4>516</vt:i4>
      </vt:variant>
      <vt:variant>
        <vt:i4>0</vt:i4>
      </vt:variant>
      <vt:variant>
        <vt:i4>5</vt:i4>
      </vt:variant>
      <vt:variant>
        <vt:lpwstr/>
      </vt:variant>
      <vt:variant>
        <vt:lpwstr>TOC</vt:lpwstr>
      </vt:variant>
      <vt:variant>
        <vt:i4>7274612</vt:i4>
      </vt:variant>
      <vt:variant>
        <vt:i4>513</vt:i4>
      </vt:variant>
      <vt:variant>
        <vt:i4>0</vt:i4>
      </vt:variant>
      <vt:variant>
        <vt:i4>5</vt:i4>
      </vt:variant>
      <vt:variant>
        <vt:lpwstr/>
      </vt:variant>
      <vt:variant>
        <vt:lpwstr>TOC</vt:lpwstr>
      </vt:variant>
      <vt:variant>
        <vt:i4>7274612</vt:i4>
      </vt:variant>
      <vt:variant>
        <vt:i4>510</vt:i4>
      </vt:variant>
      <vt:variant>
        <vt:i4>0</vt:i4>
      </vt:variant>
      <vt:variant>
        <vt:i4>5</vt:i4>
      </vt:variant>
      <vt:variant>
        <vt:lpwstr/>
      </vt:variant>
      <vt:variant>
        <vt:lpwstr>TOC</vt:lpwstr>
      </vt:variant>
      <vt:variant>
        <vt:i4>7274612</vt:i4>
      </vt:variant>
      <vt:variant>
        <vt:i4>507</vt:i4>
      </vt:variant>
      <vt:variant>
        <vt:i4>0</vt:i4>
      </vt:variant>
      <vt:variant>
        <vt:i4>5</vt:i4>
      </vt:variant>
      <vt:variant>
        <vt:lpwstr/>
      </vt:variant>
      <vt:variant>
        <vt:lpwstr>TOC</vt:lpwstr>
      </vt:variant>
      <vt:variant>
        <vt:i4>7274612</vt:i4>
      </vt:variant>
      <vt:variant>
        <vt:i4>504</vt:i4>
      </vt:variant>
      <vt:variant>
        <vt:i4>0</vt:i4>
      </vt:variant>
      <vt:variant>
        <vt:i4>5</vt:i4>
      </vt:variant>
      <vt:variant>
        <vt:lpwstr/>
      </vt:variant>
      <vt:variant>
        <vt:lpwstr>TOC</vt:lpwstr>
      </vt:variant>
      <vt:variant>
        <vt:i4>7274612</vt:i4>
      </vt:variant>
      <vt:variant>
        <vt:i4>501</vt:i4>
      </vt:variant>
      <vt:variant>
        <vt:i4>0</vt:i4>
      </vt:variant>
      <vt:variant>
        <vt:i4>5</vt:i4>
      </vt:variant>
      <vt:variant>
        <vt:lpwstr/>
      </vt:variant>
      <vt:variant>
        <vt:lpwstr>TOC</vt:lpwstr>
      </vt:variant>
      <vt:variant>
        <vt:i4>7274612</vt:i4>
      </vt:variant>
      <vt:variant>
        <vt:i4>498</vt:i4>
      </vt:variant>
      <vt:variant>
        <vt:i4>0</vt:i4>
      </vt:variant>
      <vt:variant>
        <vt:i4>5</vt:i4>
      </vt:variant>
      <vt:variant>
        <vt:lpwstr/>
      </vt:variant>
      <vt:variant>
        <vt:lpwstr>TOC</vt:lpwstr>
      </vt:variant>
      <vt:variant>
        <vt:i4>7274612</vt:i4>
      </vt:variant>
      <vt:variant>
        <vt:i4>495</vt:i4>
      </vt:variant>
      <vt:variant>
        <vt:i4>0</vt:i4>
      </vt:variant>
      <vt:variant>
        <vt:i4>5</vt:i4>
      </vt:variant>
      <vt:variant>
        <vt:lpwstr/>
      </vt:variant>
      <vt:variant>
        <vt:lpwstr>TOC</vt:lpwstr>
      </vt:variant>
      <vt:variant>
        <vt:i4>7274612</vt:i4>
      </vt:variant>
      <vt:variant>
        <vt:i4>492</vt:i4>
      </vt:variant>
      <vt:variant>
        <vt:i4>0</vt:i4>
      </vt:variant>
      <vt:variant>
        <vt:i4>5</vt:i4>
      </vt:variant>
      <vt:variant>
        <vt:lpwstr/>
      </vt:variant>
      <vt:variant>
        <vt:lpwstr>TOC</vt:lpwstr>
      </vt:variant>
      <vt:variant>
        <vt:i4>7274612</vt:i4>
      </vt:variant>
      <vt:variant>
        <vt:i4>489</vt:i4>
      </vt:variant>
      <vt:variant>
        <vt:i4>0</vt:i4>
      </vt:variant>
      <vt:variant>
        <vt:i4>5</vt:i4>
      </vt:variant>
      <vt:variant>
        <vt:lpwstr/>
      </vt:variant>
      <vt:variant>
        <vt:lpwstr>TOC</vt:lpwstr>
      </vt:variant>
      <vt:variant>
        <vt:i4>7274612</vt:i4>
      </vt:variant>
      <vt:variant>
        <vt:i4>486</vt:i4>
      </vt:variant>
      <vt:variant>
        <vt:i4>0</vt:i4>
      </vt:variant>
      <vt:variant>
        <vt:i4>5</vt:i4>
      </vt:variant>
      <vt:variant>
        <vt:lpwstr/>
      </vt:variant>
      <vt:variant>
        <vt:lpwstr>TOC</vt:lpwstr>
      </vt:variant>
      <vt:variant>
        <vt:i4>7274612</vt:i4>
      </vt:variant>
      <vt:variant>
        <vt:i4>483</vt:i4>
      </vt:variant>
      <vt:variant>
        <vt:i4>0</vt:i4>
      </vt:variant>
      <vt:variant>
        <vt:i4>5</vt:i4>
      </vt:variant>
      <vt:variant>
        <vt:lpwstr/>
      </vt:variant>
      <vt:variant>
        <vt:lpwstr>TOC</vt:lpwstr>
      </vt:variant>
      <vt:variant>
        <vt:i4>7274612</vt:i4>
      </vt:variant>
      <vt:variant>
        <vt:i4>480</vt:i4>
      </vt:variant>
      <vt:variant>
        <vt:i4>0</vt:i4>
      </vt:variant>
      <vt:variant>
        <vt:i4>5</vt:i4>
      </vt:variant>
      <vt:variant>
        <vt:lpwstr/>
      </vt:variant>
      <vt:variant>
        <vt:lpwstr>TOC</vt:lpwstr>
      </vt:variant>
      <vt:variant>
        <vt:i4>7274612</vt:i4>
      </vt:variant>
      <vt:variant>
        <vt:i4>477</vt:i4>
      </vt:variant>
      <vt:variant>
        <vt:i4>0</vt:i4>
      </vt:variant>
      <vt:variant>
        <vt:i4>5</vt:i4>
      </vt:variant>
      <vt:variant>
        <vt:lpwstr/>
      </vt:variant>
      <vt:variant>
        <vt:lpwstr>TOC</vt:lpwstr>
      </vt:variant>
      <vt:variant>
        <vt:i4>7274612</vt:i4>
      </vt:variant>
      <vt:variant>
        <vt:i4>474</vt:i4>
      </vt:variant>
      <vt:variant>
        <vt:i4>0</vt:i4>
      </vt:variant>
      <vt:variant>
        <vt:i4>5</vt:i4>
      </vt:variant>
      <vt:variant>
        <vt:lpwstr/>
      </vt:variant>
      <vt:variant>
        <vt:lpwstr>TOC</vt:lpwstr>
      </vt:variant>
      <vt:variant>
        <vt:i4>7340089</vt:i4>
      </vt:variant>
      <vt:variant>
        <vt:i4>471</vt:i4>
      </vt:variant>
      <vt:variant>
        <vt:i4>0</vt:i4>
      </vt:variant>
      <vt:variant>
        <vt:i4>5</vt:i4>
      </vt:variant>
      <vt:variant>
        <vt:lpwstr>http://www.cas.org/File Library/Training/STN/User Docs/protseq.pdf</vt:lpwstr>
      </vt:variant>
      <vt:variant>
        <vt:lpwstr/>
      </vt:variant>
      <vt:variant>
        <vt:i4>7274612</vt:i4>
      </vt:variant>
      <vt:variant>
        <vt:i4>468</vt:i4>
      </vt:variant>
      <vt:variant>
        <vt:i4>0</vt:i4>
      </vt:variant>
      <vt:variant>
        <vt:i4>5</vt:i4>
      </vt:variant>
      <vt:variant>
        <vt:lpwstr/>
      </vt:variant>
      <vt:variant>
        <vt:lpwstr>TOC</vt:lpwstr>
      </vt:variant>
      <vt:variant>
        <vt:i4>7274612</vt:i4>
      </vt:variant>
      <vt:variant>
        <vt:i4>465</vt:i4>
      </vt:variant>
      <vt:variant>
        <vt:i4>0</vt:i4>
      </vt:variant>
      <vt:variant>
        <vt:i4>5</vt:i4>
      </vt:variant>
      <vt:variant>
        <vt:lpwstr/>
      </vt:variant>
      <vt:variant>
        <vt:lpwstr>TOC</vt:lpwstr>
      </vt:variant>
      <vt:variant>
        <vt:i4>2949218</vt:i4>
      </vt:variant>
      <vt:variant>
        <vt:i4>462</vt:i4>
      </vt:variant>
      <vt:variant>
        <vt:i4>0</vt:i4>
      </vt:variant>
      <vt:variant>
        <vt:i4>5</vt:i4>
      </vt:variant>
      <vt:variant>
        <vt:lpwstr>http://www.genomequestlive.com/</vt:lpwstr>
      </vt:variant>
      <vt:variant>
        <vt:lpwstr/>
      </vt:variant>
      <vt:variant>
        <vt:i4>7274612</vt:i4>
      </vt:variant>
      <vt:variant>
        <vt:i4>459</vt:i4>
      </vt:variant>
      <vt:variant>
        <vt:i4>0</vt:i4>
      </vt:variant>
      <vt:variant>
        <vt:i4>5</vt:i4>
      </vt:variant>
      <vt:variant>
        <vt:lpwstr/>
      </vt:variant>
      <vt:variant>
        <vt:lpwstr>TOC</vt:lpwstr>
      </vt:variant>
      <vt:variant>
        <vt:i4>7274612</vt:i4>
      </vt:variant>
      <vt:variant>
        <vt:i4>456</vt:i4>
      </vt:variant>
      <vt:variant>
        <vt:i4>0</vt:i4>
      </vt:variant>
      <vt:variant>
        <vt:i4>5</vt:i4>
      </vt:variant>
      <vt:variant>
        <vt:lpwstr/>
      </vt:variant>
      <vt:variant>
        <vt:lpwstr>TOC</vt:lpwstr>
      </vt:variant>
      <vt:variant>
        <vt:i4>7274612</vt:i4>
      </vt:variant>
      <vt:variant>
        <vt:i4>453</vt:i4>
      </vt:variant>
      <vt:variant>
        <vt:i4>0</vt:i4>
      </vt:variant>
      <vt:variant>
        <vt:i4>5</vt:i4>
      </vt:variant>
      <vt:variant>
        <vt:lpwstr/>
      </vt:variant>
      <vt:variant>
        <vt:lpwstr>TOC</vt:lpwstr>
      </vt:variant>
      <vt:variant>
        <vt:i4>7274612</vt:i4>
      </vt:variant>
      <vt:variant>
        <vt:i4>450</vt:i4>
      </vt:variant>
      <vt:variant>
        <vt:i4>0</vt:i4>
      </vt:variant>
      <vt:variant>
        <vt:i4>5</vt:i4>
      </vt:variant>
      <vt:variant>
        <vt:lpwstr/>
      </vt:variant>
      <vt:variant>
        <vt:lpwstr>TOC</vt:lpwstr>
      </vt:variant>
      <vt:variant>
        <vt:i4>7274612</vt:i4>
      </vt:variant>
      <vt:variant>
        <vt:i4>447</vt:i4>
      </vt:variant>
      <vt:variant>
        <vt:i4>0</vt:i4>
      </vt:variant>
      <vt:variant>
        <vt:i4>5</vt:i4>
      </vt:variant>
      <vt:variant>
        <vt:lpwstr/>
      </vt:variant>
      <vt:variant>
        <vt:lpwstr>TOC</vt:lpwstr>
      </vt:variant>
      <vt:variant>
        <vt:i4>7274612</vt:i4>
      </vt:variant>
      <vt:variant>
        <vt:i4>444</vt:i4>
      </vt:variant>
      <vt:variant>
        <vt:i4>0</vt:i4>
      </vt:variant>
      <vt:variant>
        <vt:i4>5</vt:i4>
      </vt:variant>
      <vt:variant>
        <vt:lpwstr/>
      </vt:variant>
      <vt:variant>
        <vt:lpwstr>TOC</vt:lpwstr>
      </vt:variant>
      <vt:variant>
        <vt:i4>7274612</vt:i4>
      </vt:variant>
      <vt:variant>
        <vt:i4>441</vt:i4>
      </vt:variant>
      <vt:variant>
        <vt:i4>0</vt:i4>
      </vt:variant>
      <vt:variant>
        <vt:i4>5</vt:i4>
      </vt:variant>
      <vt:variant>
        <vt:lpwstr/>
      </vt:variant>
      <vt:variant>
        <vt:lpwstr>TOC</vt:lpwstr>
      </vt:variant>
      <vt:variant>
        <vt:i4>7274612</vt:i4>
      </vt:variant>
      <vt:variant>
        <vt:i4>438</vt:i4>
      </vt:variant>
      <vt:variant>
        <vt:i4>0</vt:i4>
      </vt:variant>
      <vt:variant>
        <vt:i4>5</vt:i4>
      </vt:variant>
      <vt:variant>
        <vt:lpwstr/>
      </vt:variant>
      <vt:variant>
        <vt:lpwstr>TOC</vt:lpwstr>
      </vt:variant>
      <vt:variant>
        <vt:i4>2818156</vt:i4>
      </vt:variant>
      <vt:variant>
        <vt:i4>435</vt:i4>
      </vt:variant>
      <vt:variant>
        <vt:i4>0</vt:i4>
      </vt:variant>
      <vt:variant>
        <vt:i4>5</vt:i4>
      </vt:variant>
      <vt:variant>
        <vt:lpwstr>http://www.cas.org/File Library/Training/STN/User Docs/casroles.pdf</vt:lpwstr>
      </vt:variant>
      <vt:variant>
        <vt:lpwstr/>
      </vt:variant>
      <vt:variant>
        <vt:i4>7274612</vt:i4>
      </vt:variant>
      <vt:variant>
        <vt:i4>432</vt:i4>
      </vt:variant>
      <vt:variant>
        <vt:i4>0</vt:i4>
      </vt:variant>
      <vt:variant>
        <vt:i4>5</vt:i4>
      </vt:variant>
      <vt:variant>
        <vt:lpwstr/>
      </vt:variant>
      <vt:variant>
        <vt:lpwstr>TOC</vt:lpwstr>
      </vt:variant>
      <vt:variant>
        <vt:i4>7274612</vt:i4>
      </vt:variant>
      <vt:variant>
        <vt:i4>429</vt:i4>
      </vt:variant>
      <vt:variant>
        <vt:i4>0</vt:i4>
      </vt:variant>
      <vt:variant>
        <vt:i4>5</vt:i4>
      </vt:variant>
      <vt:variant>
        <vt:lpwstr/>
      </vt:variant>
      <vt:variant>
        <vt:lpwstr>TOC</vt:lpwstr>
      </vt:variant>
      <vt:variant>
        <vt:i4>7274612</vt:i4>
      </vt:variant>
      <vt:variant>
        <vt:i4>426</vt:i4>
      </vt:variant>
      <vt:variant>
        <vt:i4>0</vt:i4>
      </vt:variant>
      <vt:variant>
        <vt:i4>5</vt:i4>
      </vt:variant>
      <vt:variant>
        <vt:lpwstr/>
      </vt:variant>
      <vt:variant>
        <vt:lpwstr>TOC</vt:lpwstr>
      </vt:variant>
      <vt:variant>
        <vt:i4>7274612</vt:i4>
      </vt:variant>
      <vt:variant>
        <vt:i4>423</vt:i4>
      </vt:variant>
      <vt:variant>
        <vt:i4>0</vt:i4>
      </vt:variant>
      <vt:variant>
        <vt:i4>5</vt:i4>
      </vt:variant>
      <vt:variant>
        <vt:lpwstr/>
      </vt:variant>
      <vt:variant>
        <vt:lpwstr>TOC</vt:lpwstr>
      </vt:variant>
      <vt:variant>
        <vt:i4>7274612</vt:i4>
      </vt:variant>
      <vt:variant>
        <vt:i4>420</vt:i4>
      </vt:variant>
      <vt:variant>
        <vt:i4>0</vt:i4>
      </vt:variant>
      <vt:variant>
        <vt:i4>5</vt:i4>
      </vt:variant>
      <vt:variant>
        <vt:lpwstr/>
      </vt:variant>
      <vt:variant>
        <vt:lpwstr>TOC</vt:lpwstr>
      </vt:variant>
      <vt:variant>
        <vt:i4>7274612</vt:i4>
      </vt:variant>
      <vt:variant>
        <vt:i4>417</vt:i4>
      </vt:variant>
      <vt:variant>
        <vt:i4>0</vt:i4>
      </vt:variant>
      <vt:variant>
        <vt:i4>5</vt:i4>
      </vt:variant>
      <vt:variant>
        <vt:lpwstr/>
      </vt:variant>
      <vt:variant>
        <vt:lpwstr>TOC</vt:lpwstr>
      </vt:variant>
      <vt:variant>
        <vt:i4>7274612</vt:i4>
      </vt:variant>
      <vt:variant>
        <vt:i4>414</vt:i4>
      </vt:variant>
      <vt:variant>
        <vt:i4>0</vt:i4>
      </vt:variant>
      <vt:variant>
        <vt:i4>5</vt:i4>
      </vt:variant>
      <vt:variant>
        <vt:lpwstr/>
      </vt:variant>
      <vt:variant>
        <vt:lpwstr>TOC</vt:lpwstr>
      </vt:variant>
      <vt:variant>
        <vt:i4>7274612</vt:i4>
      </vt:variant>
      <vt:variant>
        <vt:i4>411</vt:i4>
      </vt:variant>
      <vt:variant>
        <vt:i4>0</vt:i4>
      </vt:variant>
      <vt:variant>
        <vt:i4>5</vt:i4>
      </vt:variant>
      <vt:variant>
        <vt:lpwstr/>
      </vt:variant>
      <vt:variant>
        <vt:lpwstr>TOC</vt:lpwstr>
      </vt:variant>
      <vt:variant>
        <vt:i4>7274612</vt:i4>
      </vt:variant>
      <vt:variant>
        <vt:i4>408</vt:i4>
      </vt:variant>
      <vt:variant>
        <vt:i4>0</vt:i4>
      </vt:variant>
      <vt:variant>
        <vt:i4>5</vt:i4>
      </vt:variant>
      <vt:variant>
        <vt:lpwstr/>
      </vt:variant>
      <vt:variant>
        <vt:lpwstr>TOC</vt:lpwstr>
      </vt:variant>
      <vt:variant>
        <vt:i4>7274612</vt:i4>
      </vt:variant>
      <vt:variant>
        <vt:i4>405</vt:i4>
      </vt:variant>
      <vt:variant>
        <vt:i4>0</vt:i4>
      </vt:variant>
      <vt:variant>
        <vt:i4>5</vt:i4>
      </vt:variant>
      <vt:variant>
        <vt:lpwstr/>
      </vt:variant>
      <vt:variant>
        <vt:lpwstr>TOC</vt:lpwstr>
      </vt:variant>
      <vt:variant>
        <vt:i4>327690</vt:i4>
      </vt:variant>
      <vt:variant>
        <vt:i4>402</vt:i4>
      </vt:variant>
      <vt:variant>
        <vt:i4>0</vt:i4>
      </vt:variant>
      <vt:variant>
        <vt:i4>5</vt:i4>
      </vt:variant>
      <vt:variant>
        <vt:lpwstr>http://www.ncbi.nlm.nih.gov/entrez/query.fcgi?db=mesh</vt:lpwstr>
      </vt:variant>
      <vt:variant>
        <vt:lpwstr/>
      </vt:variant>
      <vt:variant>
        <vt:i4>7733248</vt:i4>
      </vt:variant>
      <vt:variant>
        <vt:i4>399</vt:i4>
      </vt:variant>
      <vt:variant>
        <vt:i4>0</vt:i4>
      </vt:variant>
      <vt:variant>
        <vt:i4>5</vt:i4>
      </vt:variant>
      <vt:variant>
        <vt:lpwstr>https://www.cas.org/express/help/v8/express/searchaids/ca_lexicon.htm</vt:lpwstr>
      </vt:variant>
      <vt:variant>
        <vt:lpwstr/>
      </vt:variant>
      <vt:variant>
        <vt:i4>7274612</vt:i4>
      </vt:variant>
      <vt:variant>
        <vt:i4>396</vt:i4>
      </vt:variant>
      <vt:variant>
        <vt:i4>0</vt:i4>
      </vt:variant>
      <vt:variant>
        <vt:i4>5</vt:i4>
      </vt:variant>
      <vt:variant>
        <vt:lpwstr/>
      </vt:variant>
      <vt:variant>
        <vt:lpwstr>TOC</vt:lpwstr>
      </vt:variant>
      <vt:variant>
        <vt:i4>7274612</vt:i4>
      </vt:variant>
      <vt:variant>
        <vt:i4>393</vt:i4>
      </vt:variant>
      <vt:variant>
        <vt:i4>0</vt:i4>
      </vt:variant>
      <vt:variant>
        <vt:i4>5</vt:i4>
      </vt:variant>
      <vt:variant>
        <vt:lpwstr/>
      </vt:variant>
      <vt:variant>
        <vt:lpwstr>TOC</vt:lpwstr>
      </vt:variant>
      <vt:variant>
        <vt:i4>7274612</vt:i4>
      </vt:variant>
      <vt:variant>
        <vt:i4>390</vt:i4>
      </vt:variant>
      <vt:variant>
        <vt:i4>0</vt:i4>
      </vt:variant>
      <vt:variant>
        <vt:i4>5</vt:i4>
      </vt:variant>
      <vt:variant>
        <vt:lpwstr/>
      </vt:variant>
      <vt:variant>
        <vt:lpwstr>TOC</vt:lpwstr>
      </vt:variant>
      <vt:variant>
        <vt:i4>7274612</vt:i4>
      </vt:variant>
      <vt:variant>
        <vt:i4>387</vt:i4>
      </vt:variant>
      <vt:variant>
        <vt:i4>0</vt:i4>
      </vt:variant>
      <vt:variant>
        <vt:i4>5</vt:i4>
      </vt:variant>
      <vt:variant>
        <vt:lpwstr/>
      </vt:variant>
      <vt:variant>
        <vt:lpwstr>TOC</vt:lpwstr>
      </vt:variant>
      <vt:variant>
        <vt:i4>7274612</vt:i4>
      </vt:variant>
      <vt:variant>
        <vt:i4>384</vt:i4>
      </vt:variant>
      <vt:variant>
        <vt:i4>0</vt:i4>
      </vt:variant>
      <vt:variant>
        <vt:i4>5</vt:i4>
      </vt:variant>
      <vt:variant>
        <vt:lpwstr/>
      </vt:variant>
      <vt:variant>
        <vt:lpwstr>TOC</vt:lpwstr>
      </vt:variant>
      <vt:variant>
        <vt:i4>7274612</vt:i4>
      </vt:variant>
      <vt:variant>
        <vt:i4>381</vt:i4>
      </vt:variant>
      <vt:variant>
        <vt:i4>0</vt:i4>
      </vt:variant>
      <vt:variant>
        <vt:i4>5</vt:i4>
      </vt:variant>
      <vt:variant>
        <vt:lpwstr/>
      </vt:variant>
      <vt:variant>
        <vt:lpwstr>TOC</vt:lpwstr>
      </vt:variant>
      <vt:variant>
        <vt:i4>7274612</vt:i4>
      </vt:variant>
      <vt:variant>
        <vt:i4>378</vt:i4>
      </vt:variant>
      <vt:variant>
        <vt:i4>0</vt:i4>
      </vt:variant>
      <vt:variant>
        <vt:i4>5</vt:i4>
      </vt:variant>
      <vt:variant>
        <vt:lpwstr/>
      </vt:variant>
      <vt:variant>
        <vt:lpwstr>TOC</vt:lpwstr>
      </vt:variant>
      <vt:variant>
        <vt:i4>7274612</vt:i4>
      </vt:variant>
      <vt:variant>
        <vt:i4>375</vt:i4>
      </vt:variant>
      <vt:variant>
        <vt:i4>0</vt:i4>
      </vt:variant>
      <vt:variant>
        <vt:i4>5</vt:i4>
      </vt:variant>
      <vt:variant>
        <vt:lpwstr/>
      </vt:variant>
      <vt:variant>
        <vt:lpwstr>TOC</vt:lpwstr>
      </vt:variant>
      <vt:variant>
        <vt:i4>7274612</vt:i4>
      </vt:variant>
      <vt:variant>
        <vt:i4>372</vt:i4>
      </vt:variant>
      <vt:variant>
        <vt:i4>0</vt:i4>
      </vt:variant>
      <vt:variant>
        <vt:i4>5</vt:i4>
      </vt:variant>
      <vt:variant>
        <vt:lpwstr/>
      </vt:variant>
      <vt:variant>
        <vt:lpwstr>TOC</vt:lpwstr>
      </vt:variant>
      <vt:variant>
        <vt:i4>7274612</vt:i4>
      </vt:variant>
      <vt:variant>
        <vt:i4>369</vt:i4>
      </vt:variant>
      <vt:variant>
        <vt:i4>0</vt:i4>
      </vt:variant>
      <vt:variant>
        <vt:i4>5</vt:i4>
      </vt:variant>
      <vt:variant>
        <vt:lpwstr/>
      </vt:variant>
      <vt:variant>
        <vt:lpwstr>TOC</vt:lpwstr>
      </vt:variant>
      <vt:variant>
        <vt:i4>7274612</vt:i4>
      </vt:variant>
      <vt:variant>
        <vt:i4>366</vt:i4>
      </vt:variant>
      <vt:variant>
        <vt:i4>0</vt:i4>
      </vt:variant>
      <vt:variant>
        <vt:i4>5</vt:i4>
      </vt:variant>
      <vt:variant>
        <vt:lpwstr/>
      </vt:variant>
      <vt:variant>
        <vt:lpwstr>TOC</vt:lpwstr>
      </vt:variant>
      <vt:variant>
        <vt:i4>7274612</vt:i4>
      </vt:variant>
      <vt:variant>
        <vt:i4>363</vt:i4>
      </vt:variant>
      <vt:variant>
        <vt:i4>0</vt:i4>
      </vt:variant>
      <vt:variant>
        <vt:i4>5</vt:i4>
      </vt:variant>
      <vt:variant>
        <vt:lpwstr/>
      </vt:variant>
      <vt:variant>
        <vt:lpwstr>TOC</vt:lpwstr>
      </vt:variant>
      <vt:variant>
        <vt:i4>7274612</vt:i4>
      </vt:variant>
      <vt:variant>
        <vt:i4>360</vt:i4>
      </vt:variant>
      <vt:variant>
        <vt:i4>0</vt:i4>
      </vt:variant>
      <vt:variant>
        <vt:i4>5</vt:i4>
      </vt:variant>
      <vt:variant>
        <vt:lpwstr/>
      </vt:variant>
      <vt:variant>
        <vt:lpwstr>TOC</vt:lpwstr>
      </vt:variant>
      <vt:variant>
        <vt:i4>786525</vt:i4>
      </vt:variant>
      <vt:variant>
        <vt:i4>357</vt:i4>
      </vt:variant>
      <vt:variant>
        <vt:i4>0</vt:i4>
      </vt:variant>
      <vt:variant>
        <vt:i4>5</vt:i4>
      </vt:variant>
      <vt:variant>
        <vt:lpwstr>http://docstore.aipo.gov.au/intranet/docstore/technical_communications/Patent_Examiners_Manual/WebHelpFullVersion/patent_searching/epoque/4.12.9.4_Viewing_STN_Search_Results_in_EPOQUE.htm</vt:lpwstr>
      </vt:variant>
      <vt:variant>
        <vt:lpwstr/>
      </vt:variant>
      <vt:variant>
        <vt:i4>7274612</vt:i4>
      </vt:variant>
      <vt:variant>
        <vt:i4>354</vt:i4>
      </vt:variant>
      <vt:variant>
        <vt:i4>0</vt:i4>
      </vt:variant>
      <vt:variant>
        <vt:i4>5</vt:i4>
      </vt:variant>
      <vt:variant>
        <vt:lpwstr/>
      </vt:variant>
      <vt:variant>
        <vt:lpwstr>TOC</vt:lpwstr>
      </vt:variant>
      <vt:variant>
        <vt:i4>7274612</vt:i4>
      </vt:variant>
      <vt:variant>
        <vt:i4>351</vt:i4>
      </vt:variant>
      <vt:variant>
        <vt:i4>0</vt:i4>
      </vt:variant>
      <vt:variant>
        <vt:i4>5</vt:i4>
      </vt:variant>
      <vt:variant>
        <vt:lpwstr/>
      </vt:variant>
      <vt:variant>
        <vt:lpwstr>TOC</vt:lpwstr>
      </vt:variant>
      <vt:variant>
        <vt:i4>7274612</vt:i4>
      </vt:variant>
      <vt:variant>
        <vt:i4>348</vt:i4>
      </vt:variant>
      <vt:variant>
        <vt:i4>0</vt:i4>
      </vt:variant>
      <vt:variant>
        <vt:i4>5</vt:i4>
      </vt:variant>
      <vt:variant>
        <vt:lpwstr/>
      </vt:variant>
      <vt:variant>
        <vt:lpwstr>TOC</vt:lpwstr>
      </vt:variant>
      <vt:variant>
        <vt:i4>6094861</vt:i4>
      </vt:variant>
      <vt:variant>
        <vt:i4>345</vt:i4>
      </vt:variant>
      <vt:variant>
        <vt:i4>0</vt:i4>
      </vt:variant>
      <vt:variant>
        <vt:i4>5</vt:i4>
      </vt:variant>
      <vt:variant>
        <vt:lpwstr>http://www.ncbi.nlm.nih.gov/sites/entrez?db=mesh</vt:lpwstr>
      </vt:variant>
      <vt:variant>
        <vt:lpwstr/>
      </vt:variant>
      <vt:variant>
        <vt:i4>4325469</vt:i4>
      </vt:variant>
      <vt:variant>
        <vt:i4>342</vt:i4>
      </vt:variant>
      <vt:variant>
        <vt:i4>0</vt:i4>
      </vt:variant>
      <vt:variant>
        <vt:i4>5</vt:i4>
      </vt:variant>
      <vt:variant>
        <vt:lpwstr>http://www.cas.org/File Library/Training/STN/DBSS/medline.pdf</vt:lpwstr>
      </vt:variant>
      <vt:variant>
        <vt:lpwstr/>
      </vt:variant>
      <vt:variant>
        <vt:i4>7274612</vt:i4>
      </vt:variant>
      <vt:variant>
        <vt:i4>339</vt:i4>
      </vt:variant>
      <vt:variant>
        <vt:i4>0</vt:i4>
      </vt:variant>
      <vt:variant>
        <vt:i4>5</vt:i4>
      </vt:variant>
      <vt:variant>
        <vt:lpwstr/>
      </vt:variant>
      <vt:variant>
        <vt:lpwstr>TOC</vt:lpwstr>
      </vt:variant>
      <vt:variant>
        <vt:i4>2883684</vt:i4>
      </vt:variant>
      <vt:variant>
        <vt:i4>336</vt:i4>
      </vt:variant>
      <vt:variant>
        <vt:i4>0</vt:i4>
      </vt:variant>
      <vt:variant>
        <vt:i4>5</vt:i4>
      </vt:variant>
      <vt:variant>
        <vt:lpwstr>http://www.ncbi.nlm.nih.gov/sites/entrez?db=pubmed</vt:lpwstr>
      </vt:variant>
      <vt:variant>
        <vt:lpwstr/>
      </vt:variant>
      <vt:variant>
        <vt:i4>7274612</vt:i4>
      </vt:variant>
      <vt:variant>
        <vt:i4>333</vt:i4>
      </vt:variant>
      <vt:variant>
        <vt:i4>0</vt:i4>
      </vt:variant>
      <vt:variant>
        <vt:i4>5</vt:i4>
      </vt:variant>
      <vt:variant>
        <vt:lpwstr/>
      </vt:variant>
      <vt:variant>
        <vt:lpwstr>TOC</vt:lpwstr>
      </vt:variant>
      <vt:variant>
        <vt:i4>7274612</vt:i4>
      </vt:variant>
      <vt:variant>
        <vt:i4>330</vt:i4>
      </vt:variant>
      <vt:variant>
        <vt:i4>0</vt:i4>
      </vt:variant>
      <vt:variant>
        <vt:i4>5</vt:i4>
      </vt:variant>
      <vt:variant>
        <vt:lpwstr/>
      </vt:variant>
      <vt:variant>
        <vt:lpwstr>TOC</vt:lpwstr>
      </vt:variant>
      <vt:variant>
        <vt:i4>7733248</vt:i4>
      </vt:variant>
      <vt:variant>
        <vt:i4>327</vt:i4>
      </vt:variant>
      <vt:variant>
        <vt:i4>0</vt:i4>
      </vt:variant>
      <vt:variant>
        <vt:i4>5</vt:i4>
      </vt:variant>
      <vt:variant>
        <vt:lpwstr>https://www.cas.org/express/help/v8/express/searchaids/ca_lexicon.htm</vt:lpwstr>
      </vt:variant>
      <vt:variant>
        <vt:lpwstr/>
      </vt:variant>
      <vt:variant>
        <vt:i4>7274612</vt:i4>
      </vt:variant>
      <vt:variant>
        <vt:i4>324</vt:i4>
      </vt:variant>
      <vt:variant>
        <vt:i4>0</vt:i4>
      </vt:variant>
      <vt:variant>
        <vt:i4>5</vt:i4>
      </vt:variant>
      <vt:variant>
        <vt:lpwstr/>
      </vt:variant>
      <vt:variant>
        <vt:lpwstr>TOC</vt:lpwstr>
      </vt:variant>
      <vt:variant>
        <vt:i4>7274612</vt:i4>
      </vt:variant>
      <vt:variant>
        <vt:i4>321</vt:i4>
      </vt:variant>
      <vt:variant>
        <vt:i4>0</vt:i4>
      </vt:variant>
      <vt:variant>
        <vt:i4>5</vt:i4>
      </vt:variant>
      <vt:variant>
        <vt:lpwstr/>
      </vt:variant>
      <vt:variant>
        <vt:lpwstr>TOC</vt:lpwstr>
      </vt:variant>
      <vt:variant>
        <vt:i4>7274612</vt:i4>
      </vt:variant>
      <vt:variant>
        <vt:i4>318</vt:i4>
      </vt:variant>
      <vt:variant>
        <vt:i4>0</vt:i4>
      </vt:variant>
      <vt:variant>
        <vt:i4>5</vt:i4>
      </vt:variant>
      <vt:variant>
        <vt:lpwstr/>
      </vt:variant>
      <vt:variant>
        <vt:lpwstr>TOC</vt:lpwstr>
      </vt:variant>
      <vt:variant>
        <vt:i4>4718670</vt:i4>
      </vt:variant>
      <vt:variant>
        <vt:i4>315</vt:i4>
      </vt:variant>
      <vt:variant>
        <vt:i4>0</vt:i4>
      </vt:variant>
      <vt:variant>
        <vt:i4>5</vt:i4>
      </vt:variant>
      <vt:variant>
        <vt:lpwstr>http://www.cas.org/products/stn/dbss</vt:lpwstr>
      </vt:variant>
      <vt:variant>
        <vt:lpwstr/>
      </vt:variant>
      <vt:variant>
        <vt:i4>7274612</vt:i4>
      </vt:variant>
      <vt:variant>
        <vt:i4>312</vt:i4>
      </vt:variant>
      <vt:variant>
        <vt:i4>0</vt:i4>
      </vt:variant>
      <vt:variant>
        <vt:i4>5</vt:i4>
      </vt:variant>
      <vt:variant>
        <vt:lpwstr/>
      </vt:variant>
      <vt:variant>
        <vt:lpwstr>TOC</vt:lpwstr>
      </vt:variant>
      <vt:variant>
        <vt:i4>3342445</vt:i4>
      </vt:variant>
      <vt:variant>
        <vt:i4>309</vt:i4>
      </vt:variant>
      <vt:variant>
        <vt:i4>0</vt:i4>
      </vt:variant>
      <vt:variant>
        <vt:i4>5</vt:i4>
      </vt:variant>
      <vt:variant>
        <vt:lpwstr>http://www.cas.org/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STN Manual</dc:title>
  <dc:subject/>
  <dc:creator>QSM</dc:creator>
  <cp:keywords/>
  <cp:lastModifiedBy>Nicholas Chu</cp:lastModifiedBy>
  <cp:revision>2</cp:revision>
  <cp:lastPrinted>2010-03-29T04:39:00Z</cp:lastPrinted>
  <dcterms:created xsi:type="dcterms:W3CDTF">2023-04-21T00:51:00Z</dcterms:created>
  <dcterms:modified xsi:type="dcterms:W3CDTF">2023-04-21T00:51:00Z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vt:lpwstr>
  </property>
  <property fmtid="{D5CDD505-2E9C-101B-9397-08002B2CF9AE}" pid="3" name="Objective-CreationStamp">
    <vt:filetime>2010-03-31T03:10:51Z</vt:filetime>
  </property>
  <property fmtid="{D5CDD505-2E9C-101B-9397-08002B2CF9AE}" pid="4" name="Objective-Id">
    <vt:lpwstr>A834462</vt:lpwstr>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2010-03-31T03:10:52Z</vt:filetime>
  </property>
  <property fmtid="{D5CDD505-2E9C-101B-9397-08002B2CF9AE}" pid="8" name="Objective-ModificationStamp">
    <vt:filetime>2011-09-25T22:08:01Z</vt:filetime>
  </property>
  <property fmtid="{D5CDD505-2E9C-101B-9397-08002B2CF9AE}" pid="9" name="Objective-Owner">
    <vt:lpwstr>Ingles, Stewart</vt:lpwstr>
  </property>
  <property fmtid="{D5CDD505-2E9C-101B-9397-08002B2CF9AE}" pid="10" name="Objective-Path">
    <vt:lpwstr>IP Australia Global Folder:IP Australia Quality Improvement Section:IP Australia Quality Improvement Section - FILE CABINET:Quality System Management:2012 - 2013:Document &amp; Record Control:PPBRG:Document Control:Quality System Management - Scientific andTe</vt:lpwstr>
  </property>
  <property fmtid="{D5CDD505-2E9C-101B-9397-08002B2CF9AE}" pid="11" name="Objective-Parent">
    <vt:lpwstr>STN Manual</vt:lpwstr>
  </property>
  <property fmtid="{D5CDD505-2E9C-101B-9397-08002B2CF9AE}" pid="12" name="Objective-State">
    <vt:lpwstr>Published</vt:lpwstr>
  </property>
  <property fmtid="{D5CDD505-2E9C-101B-9397-08002B2CF9AE}" pid="13" name="Objective-Title">
    <vt:lpwstr>STN Manual - Published 20100331 - Master</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C2011/14813</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ContentTypeId">
    <vt:lpwstr>0x010100BEBE1A27E39B314A952CDB2406D02AF1</vt:lpwstr>
  </property>
  <property fmtid="{D5CDD505-2E9C-101B-9397-08002B2CF9AE}" pid="21" name="Chapter">
    <vt:lpwstr>17;#6. International|9f32a74e-3852-4026-b708-158a493d1e1c</vt:lpwstr>
  </property>
</Properties>
</file>